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DCC" w:rsidRPr="008337F5" w:rsidRDefault="008D3DCC" w:rsidP="008D3DCC">
      <w:pPr>
        <w:pStyle w:val="af0"/>
        <w:rPr>
          <w:b/>
          <w:sz w:val="24"/>
          <w:szCs w:val="24"/>
        </w:rPr>
      </w:pPr>
      <w:bookmarkStart w:id="0" w:name="ДОГОВОР"/>
      <w:bookmarkStart w:id="1" w:name="_GoBack"/>
      <w:bookmarkEnd w:id="1"/>
      <w:r w:rsidRPr="008337F5">
        <w:rPr>
          <w:b/>
          <w:sz w:val="24"/>
          <w:szCs w:val="24"/>
        </w:rPr>
        <w:t>ДОГОВОР</w:t>
      </w:r>
    </w:p>
    <w:p w:rsidR="001D75F5" w:rsidRDefault="00587F8E" w:rsidP="00DC6400">
      <w:pPr>
        <w:pStyle w:val="af0"/>
        <w:rPr>
          <w:b/>
          <w:sz w:val="24"/>
          <w:szCs w:val="24"/>
          <w:lang w:val="ru-RU"/>
        </w:rPr>
      </w:pPr>
      <w:r w:rsidRPr="008337F5">
        <w:rPr>
          <w:b/>
          <w:sz w:val="24"/>
          <w:szCs w:val="24"/>
        </w:rPr>
        <w:t xml:space="preserve">на выполнение </w:t>
      </w:r>
      <w:r w:rsidR="001739BD">
        <w:rPr>
          <w:b/>
          <w:sz w:val="24"/>
          <w:szCs w:val="24"/>
          <w:lang w:val="ru-RU"/>
        </w:rPr>
        <w:t>проектирования</w:t>
      </w:r>
      <w:r w:rsidR="00AC5F97">
        <w:rPr>
          <w:b/>
          <w:sz w:val="24"/>
          <w:szCs w:val="24"/>
        </w:rPr>
        <w:t xml:space="preserve">, </w:t>
      </w:r>
      <w:r w:rsidR="001D75F5">
        <w:rPr>
          <w:b/>
          <w:sz w:val="24"/>
          <w:szCs w:val="24"/>
          <w:lang w:val="ru-RU"/>
        </w:rPr>
        <w:t>поставк</w:t>
      </w:r>
      <w:r w:rsidR="008F14DF">
        <w:rPr>
          <w:b/>
          <w:sz w:val="24"/>
          <w:szCs w:val="24"/>
          <w:lang w:val="ru-RU"/>
        </w:rPr>
        <w:t>у товара</w:t>
      </w:r>
      <w:r w:rsidR="001D75F5">
        <w:rPr>
          <w:b/>
          <w:sz w:val="24"/>
          <w:szCs w:val="24"/>
          <w:lang w:val="ru-RU"/>
        </w:rPr>
        <w:t xml:space="preserve">, </w:t>
      </w:r>
    </w:p>
    <w:p w:rsidR="00DC6400" w:rsidRPr="001D75F5" w:rsidRDefault="001739BD" w:rsidP="001D75F5">
      <w:pPr>
        <w:pStyle w:val="af0"/>
        <w:rPr>
          <w:b/>
          <w:sz w:val="24"/>
          <w:szCs w:val="24"/>
          <w:lang w:val="ru-RU"/>
        </w:rPr>
      </w:pPr>
      <w:r>
        <w:rPr>
          <w:b/>
          <w:sz w:val="24"/>
          <w:szCs w:val="24"/>
          <w:lang w:val="ru-RU"/>
        </w:rPr>
        <w:t>строительно-монтажных и пуско-наладочных работ</w:t>
      </w:r>
      <w:r w:rsidR="00AC5F97">
        <w:rPr>
          <w:b/>
          <w:sz w:val="24"/>
          <w:szCs w:val="24"/>
        </w:rPr>
        <w:t xml:space="preserve"> </w:t>
      </w:r>
      <w:r w:rsidR="00587F8E" w:rsidRPr="008337F5">
        <w:rPr>
          <w:b/>
          <w:sz w:val="24"/>
          <w:szCs w:val="24"/>
        </w:rPr>
        <w:t>№</w:t>
      </w:r>
      <w:r w:rsidR="00DC6400" w:rsidRPr="008337F5">
        <w:rPr>
          <w:b/>
          <w:sz w:val="24"/>
          <w:szCs w:val="24"/>
        </w:rPr>
        <w:t xml:space="preserve"> ___</w:t>
      </w:r>
      <w:r w:rsidR="001D75F5">
        <w:rPr>
          <w:b/>
          <w:sz w:val="24"/>
          <w:szCs w:val="24"/>
          <w:lang w:val="ru-RU"/>
        </w:rPr>
        <w:t>__</w:t>
      </w:r>
      <w:r w:rsidR="00DC6400" w:rsidRPr="008337F5">
        <w:rPr>
          <w:b/>
          <w:sz w:val="24"/>
          <w:szCs w:val="24"/>
        </w:rPr>
        <w:t>_.</w:t>
      </w:r>
    </w:p>
    <w:p w:rsidR="00DC6400" w:rsidRPr="008337F5" w:rsidRDefault="00DC6400" w:rsidP="00DC6400">
      <w:pPr>
        <w:pStyle w:val="af0"/>
        <w:rPr>
          <w:b/>
          <w:color w:val="008080"/>
          <w:sz w:val="24"/>
          <w:szCs w:val="24"/>
        </w:rPr>
      </w:pPr>
    </w:p>
    <w:p w:rsidR="00DC6400" w:rsidRPr="008337F5" w:rsidRDefault="00DC562E" w:rsidP="00DC6400">
      <w:r>
        <w:t>г. Новосибирск</w:t>
      </w:r>
      <w:r>
        <w:tab/>
      </w:r>
      <w:r>
        <w:tab/>
      </w:r>
      <w:r>
        <w:tab/>
      </w:r>
      <w:r>
        <w:tab/>
      </w:r>
      <w:r>
        <w:tab/>
      </w:r>
      <w:r>
        <w:tab/>
      </w:r>
      <w:r>
        <w:tab/>
      </w:r>
      <w:r w:rsidR="00DC6400" w:rsidRPr="008337F5">
        <w:t xml:space="preserve"> «____» _________ 202</w:t>
      </w:r>
      <w:r w:rsidR="00E047FA">
        <w:t>_</w:t>
      </w:r>
      <w:r w:rsidR="00DC6400" w:rsidRPr="008337F5">
        <w:t xml:space="preserve"> г.</w:t>
      </w:r>
    </w:p>
    <w:p w:rsidR="008D3DCC" w:rsidRPr="008337F5" w:rsidRDefault="008D3DCC" w:rsidP="00541CD2">
      <w:pPr>
        <w:tabs>
          <w:tab w:val="num" w:pos="0"/>
        </w:tabs>
        <w:jc w:val="both"/>
        <w:rPr>
          <w:i/>
          <w:iCs/>
        </w:rPr>
      </w:pPr>
    </w:p>
    <w:p w:rsidR="008D3DCC" w:rsidRPr="008337F5" w:rsidRDefault="001D1615" w:rsidP="00C41BE7">
      <w:pPr>
        <w:pStyle w:val="310"/>
        <w:overflowPunct/>
        <w:autoSpaceDE/>
        <w:autoSpaceDN/>
        <w:adjustRightInd/>
        <w:ind w:firstLine="709"/>
        <w:textAlignment w:val="auto"/>
        <w:rPr>
          <w:color w:val="000000"/>
          <w:szCs w:val="24"/>
        </w:rPr>
      </w:pPr>
      <w:r w:rsidRPr="008337F5">
        <w:rPr>
          <w:b/>
          <w:szCs w:val="24"/>
        </w:rPr>
        <w:t>Акционерное общество «Сибирская энергетическая компания» (АО «СИБЭКО»)</w:t>
      </w:r>
      <w:r w:rsidRPr="008337F5">
        <w:rPr>
          <w:szCs w:val="24"/>
        </w:rPr>
        <w:t xml:space="preserve">, именуемое в дальнейшем «Заказчик», в лице Директора Обособленного подразделения </w:t>
      </w:r>
      <w:r w:rsidR="00160032" w:rsidRPr="008337F5">
        <w:rPr>
          <w:szCs w:val="24"/>
        </w:rPr>
        <w:t xml:space="preserve">АО «СИБЭКО» </w:t>
      </w:r>
      <w:r w:rsidR="00124967" w:rsidRPr="008337F5">
        <w:rPr>
          <w:szCs w:val="24"/>
        </w:rPr>
        <w:t>Новосибирская ТЭЦ-</w:t>
      </w:r>
      <w:r w:rsidR="00322AF1">
        <w:rPr>
          <w:szCs w:val="24"/>
        </w:rPr>
        <w:t>3</w:t>
      </w:r>
      <w:r w:rsidR="00124967" w:rsidRPr="008337F5">
        <w:rPr>
          <w:szCs w:val="24"/>
        </w:rPr>
        <w:t xml:space="preserve"> </w:t>
      </w:r>
      <w:r w:rsidR="00B77BC6">
        <w:rPr>
          <w:szCs w:val="24"/>
        </w:rPr>
        <w:t>Бабенкова Андрея Владимировича</w:t>
      </w:r>
      <w:r w:rsidR="00B77BC6" w:rsidRPr="008F4898">
        <w:rPr>
          <w:szCs w:val="24"/>
        </w:rPr>
        <w:t xml:space="preserve">, действующего на основании нотариально удостоверенной доверенности от </w:t>
      </w:r>
      <w:r w:rsidR="00B77BC6">
        <w:rPr>
          <w:szCs w:val="24"/>
        </w:rPr>
        <w:t>30</w:t>
      </w:r>
      <w:r w:rsidR="00B77BC6" w:rsidRPr="00DB1ED3">
        <w:rPr>
          <w:szCs w:val="24"/>
        </w:rPr>
        <w:t>.</w:t>
      </w:r>
      <w:r w:rsidR="00B77BC6">
        <w:rPr>
          <w:szCs w:val="24"/>
        </w:rPr>
        <w:t>04</w:t>
      </w:r>
      <w:r w:rsidR="00B77BC6" w:rsidRPr="00DB1ED3">
        <w:rPr>
          <w:szCs w:val="24"/>
        </w:rPr>
        <w:t>.202</w:t>
      </w:r>
      <w:r w:rsidR="00B77BC6">
        <w:rPr>
          <w:szCs w:val="24"/>
        </w:rPr>
        <w:t>3</w:t>
      </w:r>
      <w:r w:rsidR="00B77BC6" w:rsidRPr="008F4898">
        <w:rPr>
          <w:szCs w:val="24"/>
        </w:rPr>
        <w:t>г., зарегистрированной в реестре за №</w:t>
      </w:r>
      <w:r w:rsidR="00B77BC6">
        <w:rPr>
          <w:szCs w:val="24"/>
        </w:rPr>
        <w:t xml:space="preserve"> </w:t>
      </w:r>
      <w:r w:rsidR="00B77BC6" w:rsidRPr="00DB1ED3">
        <w:rPr>
          <w:szCs w:val="24"/>
        </w:rPr>
        <w:t>54/27-н/54-</w:t>
      </w:r>
      <w:r w:rsidR="00B77BC6">
        <w:rPr>
          <w:szCs w:val="24"/>
        </w:rPr>
        <w:t>2023-3-380</w:t>
      </w:r>
      <w:r w:rsidR="00B77BC6" w:rsidRPr="00626070">
        <w:rPr>
          <w:szCs w:val="21"/>
        </w:rPr>
        <w:t xml:space="preserve"> от </w:t>
      </w:r>
      <w:r w:rsidR="00B77BC6">
        <w:rPr>
          <w:szCs w:val="21"/>
        </w:rPr>
        <w:t>13.04.2023</w:t>
      </w:r>
      <w:r w:rsidR="00124967" w:rsidRPr="008337F5">
        <w:rPr>
          <w:color w:val="000000"/>
          <w:szCs w:val="24"/>
        </w:rPr>
        <w:t>,</w:t>
      </w:r>
      <w:r w:rsidR="00124967" w:rsidRPr="008337F5">
        <w:rPr>
          <w:szCs w:val="24"/>
        </w:rPr>
        <w:t xml:space="preserve"> с одной </w:t>
      </w:r>
      <w:r w:rsidR="00DC6400" w:rsidRPr="008337F5">
        <w:rPr>
          <w:szCs w:val="24"/>
        </w:rPr>
        <w:t>стороны, и</w:t>
      </w:r>
      <w:r w:rsidR="008D3DCC" w:rsidRPr="008337F5">
        <w:rPr>
          <w:szCs w:val="24"/>
        </w:rPr>
        <w:t xml:space="preserve"> ______________________ </w:t>
      </w:r>
      <w:r w:rsidR="008D3DCC" w:rsidRPr="008337F5">
        <w:rPr>
          <w:i/>
          <w:szCs w:val="24"/>
        </w:rPr>
        <w:t>(полное наименование контрагента и в круглых скобках сокращенное наименование)</w:t>
      </w:r>
      <w:r w:rsidR="008D3DCC" w:rsidRPr="008337F5">
        <w:rPr>
          <w:szCs w:val="24"/>
        </w:rPr>
        <w:t xml:space="preserve">, именуем___ в дальнейшем «Подрядчик», в лице ______________________ </w:t>
      </w:r>
      <w:r w:rsidR="008D3DCC" w:rsidRPr="008337F5">
        <w:rPr>
          <w:i/>
          <w:szCs w:val="24"/>
        </w:rPr>
        <w:t>(должность, Ф.И.О.)</w:t>
      </w:r>
      <w:r w:rsidR="008D3DCC" w:rsidRPr="008337F5">
        <w:rPr>
          <w:szCs w:val="24"/>
        </w:rPr>
        <w:t>, действующ</w:t>
      </w:r>
      <w:r w:rsidR="00DC6400" w:rsidRPr="008337F5">
        <w:rPr>
          <w:szCs w:val="24"/>
        </w:rPr>
        <w:t>его</w:t>
      </w:r>
      <w:r w:rsidR="008D3DCC" w:rsidRPr="008337F5">
        <w:rPr>
          <w:szCs w:val="24"/>
        </w:rPr>
        <w:t xml:space="preserve"> на основании _______________________, с друго</w:t>
      </w:r>
      <w:r w:rsidR="00541CD2" w:rsidRPr="008337F5">
        <w:rPr>
          <w:szCs w:val="24"/>
        </w:rPr>
        <w:t>й стороны, заключили настоящий Д</w:t>
      </w:r>
      <w:r w:rsidR="008D3DCC" w:rsidRPr="008337F5">
        <w:rPr>
          <w:szCs w:val="24"/>
        </w:rPr>
        <w:t>оговор о нижеследующем:</w:t>
      </w:r>
    </w:p>
    <w:p w:rsidR="00582008" w:rsidRPr="00DF550E" w:rsidRDefault="00582008">
      <w:pPr>
        <w:pStyle w:val="ae"/>
        <w:autoSpaceDE/>
        <w:spacing w:line="240" w:lineRule="auto"/>
        <w:ind w:left="-360" w:firstLine="0"/>
        <w:rPr>
          <w:b/>
          <w:i w:val="0"/>
          <w:color w:val="auto"/>
          <w:sz w:val="24"/>
          <w:szCs w:val="24"/>
        </w:rPr>
      </w:pPr>
    </w:p>
    <w:p w:rsidR="00582008" w:rsidRPr="00DF550E" w:rsidRDefault="00582008">
      <w:pPr>
        <w:pStyle w:val="ae"/>
        <w:numPr>
          <w:ilvl w:val="0"/>
          <w:numId w:val="1"/>
        </w:numPr>
        <w:autoSpaceDE/>
        <w:spacing w:line="240" w:lineRule="auto"/>
        <w:jc w:val="center"/>
        <w:rPr>
          <w:b/>
          <w:i w:val="0"/>
          <w:color w:val="auto"/>
          <w:sz w:val="24"/>
          <w:szCs w:val="24"/>
        </w:rPr>
      </w:pPr>
      <w:r w:rsidRPr="00DF550E">
        <w:rPr>
          <w:b/>
          <w:i w:val="0"/>
          <w:color w:val="auto"/>
          <w:sz w:val="24"/>
          <w:szCs w:val="24"/>
        </w:rPr>
        <w:t>П</w:t>
      </w:r>
      <w:r w:rsidR="002929D8" w:rsidRPr="00DF550E">
        <w:rPr>
          <w:b/>
          <w:i w:val="0"/>
          <w:color w:val="auto"/>
          <w:sz w:val="24"/>
          <w:szCs w:val="24"/>
        </w:rPr>
        <w:t xml:space="preserve">РЕДМЕТ </w:t>
      </w:r>
      <w:r w:rsidR="00541CD2">
        <w:rPr>
          <w:b/>
          <w:i w:val="0"/>
          <w:color w:val="auto"/>
          <w:sz w:val="24"/>
          <w:szCs w:val="24"/>
        </w:rPr>
        <w:t>ДОГОВОРА</w:t>
      </w:r>
    </w:p>
    <w:p w:rsidR="00837087" w:rsidRPr="00B036E0" w:rsidRDefault="00582008" w:rsidP="002629B4">
      <w:pPr>
        <w:pStyle w:val="af4"/>
        <w:tabs>
          <w:tab w:val="num" w:pos="360"/>
        </w:tabs>
        <w:ind w:firstLine="709"/>
        <w:rPr>
          <w:rFonts w:ascii="Times New Roman" w:hAnsi="Times New Roman" w:cs="Times New Roman"/>
        </w:rPr>
      </w:pPr>
      <w:r w:rsidRPr="00B036E0">
        <w:rPr>
          <w:rFonts w:ascii="Times New Roman" w:hAnsi="Times New Roman" w:cs="Times New Roman"/>
        </w:rPr>
        <w:t>1.1. По настояще</w:t>
      </w:r>
      <w:r w:rsidR="004512D9" w:rsidRPr="00B036E0">
        <w:rPr>
          <w:rFonts w:ascii="Times New Roman" w:hAnsi="Times New Roman" w:cs="Times New Roman"/>
        </w:rPr>
        <w:t xml:space="preserve">му </w:t>
      </w:r>
      <w:r w:rsidR="00541CD2">
        <w:rPr>
          <w:rFonts w:ascii="Times New Roman" w:hAnsi="Times New Roman" w:cs="Times New Roman"/>
        </w:rPr>
        <w:t>Договору</w:t>
      </w:r>
      <w:r w:rsidR="004512D9" w:rsidRPr="00B036E0">
        <w:rPr>
          <w:rFonts w:ascii="Times New Roman" w:hAnsi="Times New Roman" w:cs="Times New Roman"/>
        </w:rPr>
        <w:t xml:space="preserve"> По</w:t>
      </w:r>
      <w:r w:rsidR="00F821FA" w:rsidRPr="00B036E0">
        <w:rPr>
          <w:rFonts w:ascii="Times New Roman" w:hAnsi="Times New Roman" w:cs="Times New Roman"/>
        </w:rPr>
        <w:t>дрядчик</w:t>
      </w:r>
      <w:r w:rsidR="004512D9" w:rsidRPr="00B036E0">
        <w:rPr>
          <w:rFonts w:ascii="Times New Roman" w:hAnsi="Times New Roman" w:cs="Times New Roman"/>
        </w:rPr>
        <w:t xml:space="preserve"> обязуется</w:t>
      </w:r>
      <w:r w:rsidR="00837087" w:rsidRPr="00B036E0">
        <w:rPr>
          <w:rFonts w:ascii="Times New Roman" w:hAnsi="Times New Roman" w:cs="Times New Roman"/>
        </w:rPr>
        <w:t>:</w:t>
      </w:r>
    </w:p>
    <w:p w:rsidR="00B53C2C" w:rsidRDefault="00582008" w:rsidP="00B53C2C">
      <w:pPr>
        <w:ind w:firstLine="709"/>
        <w:jc w:val="both"/>
      </w:pPr>
      <w:r w:rsidRPr="00B036E0">
        <w:t xml:space="preserve">- </w:t>
      </w:r>
      <w:r w:rsidR="00DC6400" w:rsidRPr="00CA75F6">
        <w:t xml:space="preserve">согласно </w:t>
      </w:r>
      <w:r w:rsidR="00DC6400" w:rsidRPr="008337F5">
        <w:t xml:space="preserve">заданию Заказчика, </w:t>
      </w:r>
      <w:r w:rsidR="00AC5F97">
        <w:t xml:space="preserve">выполнить </w:t>
      </w:r>
      <w:r w:rsidR="005D4224">
        <w:t>проектирование</w:t>
      </w:r>
      <w:r w:rsidR="00DB6094">
        <w:t xml:space="preserve">, </w:t>
      </w:r>
      <w:r w:rsidR="00DC6400" w:rsidRPr="008337F5">
        <w:t>(далее - работы) в соответствии с Техническим заданием (Приложение № 1</w:t>
      </w:r>
      <w:r w:rsidR="0047298F" w:rsidRPr="008337F5">
        <w:t xml:space="preserve"> к Договору</w:t>
      </w:r>
      <w:r w:rsidR="00DC6400" w:rsidRPr="008337F5">
        <w:t>) по</w:t>
      </w:r>
      <w:r w:rsidR="00DC6400" w:rsidRPr="00CA75F6">
        <w:t xml:space="preserve"> объект</w:t>
      </w:r>
      <w:r w:rsidR="00B77BC6">
        <w:t>у</w:t>
      </w:r>
      <w:r w:rsidR="008F14DF">
        <w:rPr>
          <w:bCs/>
          <w:iCs/>
          <w:snapToGrid w:val="0"/>
          <w:color w:val="000000"/>
        </w:rPr>
        <w:t>:</w:t>
      </w:r>
      <w:r w:rsidR="001739BD">
        <w:rPr>
          <w:bCs/>
          <w:iCs/>
          <w:snapToGrid w:val="0"/>
          <w:color w:val="000000"/>
        </w:rPr>
        <w:t xml:space="preserve"> </w:t>
      </w:r>
      <w:r w:rsidR="00DB6094">
        <w:rPr>
          <w:bCs/>
          <w:iCs/>
          <w:snapToGrid w:val="0"/>
          <w:color w:val="000000"/>
        </w:rPr>
        <w:t>«</w:t>
      </w:r>
      <w:r w:rsidR="00DC562E">
        <w:rPr>
          <w:rFonts w:eastAsia="Calibri"/>
          <w:szCs w:val="28"/>
        </w:rPr>
        <w:t>Пожарная сигнализация ГРУ 10,5 кВ 2 этаж, мастерской № 13 с выводом на ГЩУ</w:t>
      </w:r>
      <w:r w:rsidR="00AB14E8" w:rsidRPr="00B72863">
        <w:rPr>
          <w:rFonts w:eastAsia="Calibri"/>
        </w:rPr>
        <w:t>»</w:t>
      </w:r>
      <w:r w:rsidR="008F14DF">
        <w:t xml:space="preserve"> </w:t>
      </w:r>
      <w:r w:rsidR="00DC6400" w:rsidRPr="005A08C4">
        <w:rPr>
          <w:bCs/>
        </w:rPr>
        <w:t>на</w:t>
      </w:r>
      <w:r w:rsidR="00E80181" w:rsidRPr="005A08C4">
        <w:rPr>
          <w:bCs/>
        </w:rPr>
        <w:t xml:space="preserve"> Обособленном подразделении АО «СИБЭКО» Новосибирская ТЭЦ-</w:t>
      </w:r>
      <w:r w:rsidR="00B77BC6">
        <w:rPr>
          <w:bCs/>
        </w:rPr>
        <w:t>3</w:t>
      </w:r>
      <w:r w:rsidR="008F14DF">
        <w:rPr>
          <w:bCs/>
        </w:rPr>
        <w:t>.</w:t>
      </w:r>
    </w:p>
    <w:p w:rsidR="00B53C2C" w:rsidRDefault="00B53C2C" w:rsidP="00DC6400">
      <w:pPr>
        <w:ind w:firstLine="709"/>
        <w:jc w:val="both"/>
      </w:pPr>
      <w:r w:rsidRPr="001E1924">
        <w:t xml:space="preserve">- </w:t>
      </w:r>
      <w:r w:rsidR="00DC6400" w:rsidRPr="001E1924">
        <w:t xml:space="preserve">согласно </w:t>
      </w:r>
      <w:r w:rsidR="00B93359">
        <w:t>выполненной</w:t>
      </w:r>
      <w:r w:rsidR="005A08C4" w:rsidRPr="001E1924">
        <w:t xml:space="preserve"> </w:t>
      </w:r>
      <w:r w:rsidR="00DC6400" w:rsidRPr="001E1924">
        <w:t xml:space="preserve">Подрядчиком и утвержденной Заказчиком </w:t>
      </w:r>
      <w:r w:rsidR="00B93359">
        <w:t>рабочей</w:t>
      </w:r>
      <w:r w:rsidR="00AB14E8">
        <w:t xml:space="preserve"> документации выполнить</w:t>
      </w:r>
      <w:r w:rsidR="00DB6094">
        <w:t xml:space="preserve"> поставку</w:t>
      </w:r>
      <w:r w:rsidR="00AB14E8">
        <w:t xml:space="preserve"> товара</w:t>
      </w:r>
      <w:r w:rsidR="00DB6094">
        <w:t xml:space="preserve">, </w:t>
      </w:r>
      <w:r w:rsidR="00AB14E8">
        <w:t>строительно-монтажные</w:t>
      </w:r>
      <w:r w:rsidR="00DB6094">
        <w:t xml:space="preserve"> и пусконаладочные работы</w:t>
      </w:r>
      <w:r w:rsidR="00DB6094" w:rsidRPr="001E1924">
        <w:t xml:space="preserve"> </w:t>
      </w:r>
      <w:r w:rsidR="00DC6400" w:rsidRPr="001E1924">
        <w:t xml:space="preserve">по объекту, указанному в абз. 2 п. 1.1. Договора (далее - работы). </w:t>
      </w:r>
      <w:r w:rsidR="00794CE9" w:rsidRPr="00711EC5">
        <w:t>Наименование и объем работ определяются рабочей и сметной документацией, разработанной Подрядчиком и утвержденной Заказчиком.</w:t>
      </w:r>
    </w:p>
    <w:p w:rsidR="00DC6400" w:rsidRDefault="00DC6400" w:rsidP="00DC6400">
      <w:pPr>
        <w:ind w:firstLine="709"/>
        <w:jc w:val="both"/>
      </w:pPr>
      <w:r w:rsidRPr="00B036E0">
        <w:t>Подрядчик</w:t>
      </w:r>
      <w:r w:rsidRPr="000C3CB2">
        <w:t xml:space="preserve"> </w:t>
      </w:r>
      <w:r>
        <w:t>обязуется сдать результат работ</w:t>
      </w:r>
      <w:r w:rsidRPr="000C3CB2">
        <w:t xml:space="preserve"> Заказчику, а Заказчик обязуется принять</w:t>
      </w:r>
      <w:r w:rsidRPr="00932AD6">
        <w:t xml:space="preserve"> </w:t>
      </w:r>
      <w:r>
        <w:t>результат и о</w:t>
      </w:r>
      <w:r w:rsidRPr="00932AD6">
        <w:t>платить</w:t>
      </w:r>
      <w:r>
        <w:t xml:space="preserve"> их.</w:t>
      </w:r>
    </w:p>
    <w:p w:rsidR="00E41AE6" w:rsidRPr="00DC6400" w:rsidRDefault="00C005D0" w:rsidP="00E41AE6">
      <w:pPr>
        <w:ind w:firstLine="709"/>
        <w:jc w:val="both"/>
        <w:rPr>
          <w:iCs/>
        </w:rPr>
      </w:pPr>
      <w:r w:rsidRPr="00DC6400">
        <w:t xml:space="preserve">1.2. </w:t>
      </w:r>
      <w:r w:rsidRPr="00DC6400">
        <w:rPr>
          <w:iCs/>
        </w:rPr>
        <w:t xml:space="preserve">Цель использования </w:t>
      </w:r>
      <w:r w:rsidR="00992C33" w:rsidRPr="00DC6400">
        <w:rPr>
          <w:iCs/>
        </w:rPr>
        <w:t>Заказчико</w:t>
      </w:r>
      <w:r w:rsidR="00DC6400">
        <w:rPr>
          <w:iCs/>
        </w:rPr>
        <w:t>м результата работ:</w:t>
      </w:r>
    </w:p>
    <w:p w:rsidR="00B77BC6" w:rsidRDefault="00E41AE6" w:rsidP="001739BD">
      <w:pPr>
        <w:ind w:firstLine="709"/>
        <w:jc w:val="both"/>
      </w:pPr>
      <w:r w:rsidRPr="00DC6400">
        <w:rPr>
          <w:iCs/>
        </w:rPr>
        <w:t xml:space="preserve">1.2.1. </w:t>
      </w:r>
      <w:r w:rsidR="00DC562E" w:rsidRPr="00EA424B">
        <w:rPr>
          <w:rFonts w:eastAsia="Calibri"/>
        </w:rPr>
        <w:t xml:space="preserve">Повышение пожарной защищенности объекта. Приведение помещений </w:t>
      </w:r>
      <w:r w:rsidR="00DC562E" w:rsidRPr="00EA424B">
        <w:rPr>
          <w:rFonts w:eastAsia="Calibri"/>
        </w:rPr>
        <w:br/>
        <w:t xml:space="preserve">ГРУ 10,5кВ 2 этаж, мастерской № 13, склад № 6 ЦТАИ к требованиям НТД </w:t>
      </w:r>
      <w:r w:rsidR="00DC562E" w:rsidRPr="00EA424B">
        <w:rPr>
          <w:rFonts w:eastAsia="Calibri"/>
        </w:rPr>
        <w:br/>
        <w:t>(№ 123</w:t>
      </w:r>
      <w:r w:rsidR="00DC562E" w:rsidRPr="00EA424B">
        <w:rPr>
          <w:rFonts w:eastAsia="Calibri"/>
        </w:rPr>
        <w:noBreakHyphen/>
        <w:t xml:space="preserve">ФЗ от 22.07.2008г., СП 484.1311500.2020, СП 486.13.11500.2020, </w:t>
      </w:r>
      <w:r w:rsidR="00DC562E" w:rsidRPr="00EA424B">
        <w:t>СП 3.13130.2009</w:t>
      </w:r>
      <w:r w:rsidR="00DC562E">
        <w:t>)</w:t>
      </w:r>
      <w:r w:rsidR="00DC562E" w:rsidRPr="00EA424B">
        <w:rPr>
          <w:rFonts w:eastAsia="Calibri"/>
        </w:rPr>
        <w:t>.</w:t>
      </w:r>
    </w:p>
    <w:p w:rsidR="001739BD" w:rsidRPr="004F3240" w:rsidRDefault="001739BD" w:rsidP="00DC562E">
      <w:pPr>
        <w:jc w:val="both"/>
      </w:pPr>
    </w:p>
    <w:p w:rsidR="00582008" w:rsidRPr="004F3240" w:rsidRDefault="00582008">
      <w:pPr>
        <w:pStyle w:val="ae"/>
        <w:numPr>
          <w:ilvl w:val="0"/>
          <w:numId w:val="1"/>
        </w:numPr>
        <w:autoSpaceDE/>
        <w:spacing w:line="240" w:lineRule="auto"/>
        <w:jc w:val="center"/>
        <w:rPr>
          <w:b/>
          <w:i w:val="0"/>
          <w:snapToGrid/>
          <w:color w:val="auto"/>
          <w:sz w:val="24"/>
          <w:szCs w:val="24"/>
        </w:rPr>
      </w:pPr>
      <w:r w:rsidRPr="004F3240">
        <w:rPr>
          <w:b/>
          <w:i w:val="0"/>
          <w:snapToGrid/>
          <w:color w:val="auto"/>
          <w:sz w:val="24"/>
          <w:szCs w:val="24"/>
        </w:rPr>
        <w:t>П</w:t>
      </w:r>
      <w:r w:rsidR="002929D8" w:rsidRPr="004F3240">
        <w:rPr>
          <w:b/>
          <w:i w:val="0"/>
          <w:snapToGrid/>
          <w:color w:val="auto"/>
          <w:sz w:val="24"/>
          <w:szCs w:val="24"/>
        </w:rPr>
        <w:t>РАВА И ОБЯЗАННОСТИ СТОРОН</w:t>
      </w:r>
    </w:p>
    <w:p w:rsidR="00DC6400" w:rsidRPr="008C6D70" w:rsidRDefault="00DC6400" w:rsidP="00DC6400">
      <w:pPr>
        <w:ind w:firstLine="709"/>
        <w:jc w:val="both"/>
      </w:pPr>
      <w:r w:rsidRPr="008C6D70">
        <w:t>2.1. Работы, указанные в п. 1.1. Договора, выполняются иждивением, то есть из материалов (оборудования) Подрядчика полностью.</w:t>
      </w:r>
    </w:p>
    <w:p w:rsidR="00DC6400" w:rsidRDefault="00DC6400" w:rsidP="00DC6400">
      <w:pPr>
        <w:ind w:firstLine="709"/>
        <w:jc w:val="both"/>
      </w:pPr>
      <w:r w:rsidRPr="00544074">
        <w:t>Право собственности на отходы, образованные в результате работ, принадлежит Подрядчи</w:t>
      </w:r>
      <w:r>
        <w:t>ку, и не переходит к Заказчику.</w:t>
      </w:r>
    </w:p>
    <w:p w:rsidR="00DC6400" w:rsidRPr="00544074" w:rsidRDefault="00DC6400" w:rsidP="00DC6400">
      <w:pPr>
        <w:ind w:firstLine="709"/>
        <w:jc w:val="both"/>
      </w:pPr>
      <w:r w:rsidRPr="008C6D70">
        <w:t>Демонтированное оборудование и металлолом сдаются на склад металлолома Заказчика силами Подрядчика.</w:t>
      </w:r>
    </w:p>
    <w:p w:rsidR="00DC6400" w:rsidRPr="00544074" w:rsidRDefault="00DC6400" w:rsidP="00DC6400">
      <w:pPr>
        <w:ind w:firstLine="709"/>
        <w:jc w:val="both"/>
      </w:pPr>
      <w:r w:rsidRPr="00544074">
        <w:t>2.2. Сторона, предоставившая материалы (оборудование) несет ответственность за обнаружившуюся невозможность их использования без ухудшения качества выполняемых работ, если не докажет, что она возникла по обстоятельствам, за которые отвечает другая сторона. Копии документов, подтверждающих качество материалов и оборудования, должны быть предоставлены стороной, чьим иждивением выполняются работы, другой стороне не менее чем за 5 дней до начала выполнения работ с применением данных материалов и оборудования, за исключением документов о качестве Товара.</w:t>
      </w:r>
    </w:p>
    <w:p w:rsidR="00DC6400" w:rsidRPr="00544074" w:rsidRDefault="00DC6400" w:rsidP="00DC6400">
      <w:pPr>
        <w:ind w:firstLine="709"/>
        <w:jc w:val="both"/>
      </w:pPr>
      <w:r w:rsidRPr="00544074">
        <w:t xml:space="preserve"> В случае нарушения данного обязательства сторона обязана незамедлительно заменить оборудование, возместив другой стороне причиненные убытки согласно статьям 15, 393 Гражданского кодекса РФ.</w:t>
      </w:r>
    </w:p>
    <w:p w:rsidR="00DC6400" w:rsidRPr="00544074" w:rsidRDefault="00DC6400" w:rsidP="00DC6400">
      <w:pPr>
        <w:ind w:firstLine="709"/>
        <w:jc w:val="both"/>
      </w:pPr>
      <w:r w:rsidRPr="00544074">
        <w:t xml:space="preserve">2.3. Риск случайной гибели или случайного повреждения Товара, а также оборудования или иного используемого для исполнения Договора имущества с момента начала выполнения работ до момента приемки результата работ несет Подрядчик. </w:t>
      </w:r>
    </w:p>
    <w:p w:rsidR="00DC6400" w:rsidRPr="00544074" w:rsidRDefault="00DC6400" w:rsidP="00DC6400">
      <w:pPr>
        <w:ind w:firstLine="709"/>
        <w:jc w:val="both"/>
      </w:pPr>
      <w:r w:rsidRPr="00544074">
        <w:t xml:space="preserve">Риск случайной гибели или случайного повреждения результата работ до их приемки Заказчиком несет Подрядчик. </w:t>
      </w:r>
    </w:p>
    <w:p w:rsidR="00DC6400" w:rsidRPr="00544074" w:rsidRDefault="00DC6400" w:rsidP="00DC6400">
      <w:pPr>
        <w:ind w:firstLine="709"/>
        <w:jc w:val="both"/>
      </w:pPr>
      <w:r w:rsidRPr="00544074">
        <w:t>Если объект до момента приемки Заказчиком погиб или поврежден вследствие недоброкачественности предоставленных Заказчиком материалов (оборудования) либо исполнения ошибочных указаний Заказчика, Подрядчик вправе требовать оплаты всей предусмотренной Договором стоимости выполненных работ при условии, что им были выполнены обязанности, предусмотренные пунктом 2.</w:t>
      </w:r>
      <w:r>
        <w:t>7</w:t>
      </w:r>
      <w:r w:rsidRPr="00544074">
        <w:t xml:space="preserve">.12. Договора. </w:t>
      </w:r>
    </w:p>
    <w:p w:rsidR="00DC6400" w:rsidRPr="00544074" w:rsidRDefault="00DC6400" w:rsidP="00DC6400">
      <w:pPr>
        <w:ind w:firstLine="709"/>
        <w:jc w:val="both"/>
      </w:pPr>
      <w:r w:rsidRPr="00544074">
        <w:t xml:space="preserve">Заказчик, предварительно принявший результат работ, несет риск последствий гибели или повреждения данного результата работ, которые произошли не по вине Подрядчика. </w:t>
      </w:r>
    </w:p>
    <w:p w:rsidR="00DC6400" w:rsidRPr="00544074" w:rsidRDefault="00DC6400" w:rsidP="00DC6400">
      <w:pPr>
        <w:ind w:firstLine="709"/>
        <w:jc w:val="both"/>
      </w:pPr>
      <w:r w:rsidRPr="00544074">
        <w:t xml:space="preserve">2.4. Если при выполнении работ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Сторона, не </w:t>
      </w:r>
      <w:r w:rsidRPr="00544074">
        <w:lastRenderedPageBreak/>
        <w:t xml:space="preserve">исполнившая этой обязанности, утрачивает право на возмещение убытков, причиненных тем, что соответствующие препятствия не были устранены. </w:t>
      </w:r>
    </w:p>
    <w:p w:rsidR="00DC6400" w:rsidRPr="00544074" w:rsidRDefault="00DC6400" w:rsidP="00DC6400">
      <w:pPr>
        <w:ind w:firstLine="709"/>
        <w:jc w:val="both"/>
      </w:pPr>
      <w:r w:rsidRPr="00544074">
        <w:t xml:space="preserve">Расходы стороны, связанные с исполнением обязанностей, указанных в абзаце 1 настоящего пункта, возмещению другой стороной не подлежат. </w:t>
      </w:r>
    </w:p>
    <w:p w:rsidR="00DC6400" w:rsidRPr="00DC6400" w:rsidRDefault="00DC6400" w:rsidP="00DC6400">
      <w:pPr>
        <w:ind w:firstLine="709"/>
        <w:jc w:val="both"/>
      </w:pPr>
      <w:r w:rsidRPr="00544074">
        <w:t>Если по не зависящим от сторон причинам работы по Договору приостановлены и объект законсервирован, стороны в течение десяти рабочих дней с момента получения уведомления от другой стороны с приложением обосновывающих документов оформляют акт консервации с указанием наименования, объемов, стоимости фактически выполненных работ. Заказчик обязан оплатить Подрядчику выполненные до момента консервации работы, а также возместить расходы, вызванные необходимостью прекращения работ и консервацией в порядке, аналогичном установленному разделом 3 Договора</w:t>
      </w:r>
    </w:p>
    <w:p w:rsidR="00DC6400" w:rsidRPr="004F3240" w:rsidRDefault="00DC6400" w:rsidP="00DC6400">
      <w:pPr>
        <w:pStyle w:val="af4"/>
        <w:ind w:firstLine="709"/>
        <w:rPr>
          <w:rFonts w:ascii="Times New Roman" w:hAnsi="Times New Roman" w:cs="Times New Roman"/>
        </w:rPr>
      </w:pPr>
      <w:r>
        <w:rPr>
          <w:rFonts w:ascii="Times New Roman" w:hAnsi="Times New Roman" w:cs="Times New Roman"/>
          <w:b/>
        </w:rPr>
        <w:t>2.5</w:t>
      </w:r>
      <w:r w:rsidRPr="00273277">
        <w:rPr>
          <w:rFonts w:ascii="Times New Roman" w:hAnsi="Times New Roman" w:cs="Times New Roman"/>
          <w:b/>
        </w:rPr>
        <w:t>.</w:t>
      </w:r>
      <w:r w:rsidRPr="004F3240">
        <w:rPr>
          <w:rFonts w:ascii="Times New Roman" w:hAnsi="Times New Roman" w:cs="Times New Roman"/>
        </w:rPr>
        <w:t xml:space="preserve"> </w:t>
      </w:r>
      <w:r w:rsidRPr="004F3240">
        <w:rPr>
          <w:rFonts w:ascii="Times New Roman" w:hAnsi="Times New Roman" w:cs="Times New Roman"/>
          <w:b/>
        </w:rPr>
        <w:t>ОБЯЗАННОСТИ ЗАКАЗЧИКА</w:t>
      </w:r>
    </w:p>
    <w:p w:rsidR="00DC6400" w:rsidRPr="004F3240" w:rsidRDefault="00DC6400" w:rsidP="00DC6400">
      <w:pPr>
        <w:ind w:firstLine="709"/>
        <w:jc w:val="both"/>
      </w:pPr>
      <w:r>
        <w:t>2.5</w:t>
      </w:r>
      <w:r w:rsidRPr="004F3240">
        <w:t xml:space="preserve">.1. </w:t>
      </w:r>
      <w:r>
        <w:t>В течение 5</w:t>
      </w:r>
      <w:r w:rsidRPr="001D0803">
        <w:t xml:space="preserve"> (десяти) календарных дней с момента получения письменного запроса Подрядчика передать последнему по акту запрашиваемые исходные данные. В случае отсутствия таких данных у Заказчика, Подрядчик собственными силами осуществляет их сбор (определение) в необходимых д</w:t>
      </w:r>
      <w:r>
        <w:t>ля проектирования объемах.</w:t>
      </w:r>
    </w:p>
    <w:p w:rsidR="00DC6400" w:rsidRPr="00DF550E" w:rsidRDefault="00DC6400" w:rsidP="00DC6400">
      <w:pPr>
        <w:pStyle w:val="ae"/>
        <w:spacing w:line="240" w:lineRule="auto"/>
        <w:ind w:firstLine="709"/>
        <w:rPr>
          <w:sz w:val="24"/>
          <w:szCs w:val="24"/>
        </w:rPr>
      </w:pPr>
      <w:r>
        <w:rPr>
          <w:i w:val="0"/>
          <w:snapToGrid/>
          <w:color w:val="auto"/>
          <w:sz w:val="24"/>
          <w:szCs w:val="24"/>
        </w:rPr>
        <w:t>2.5</w:t>
      </w:r>
      <w:r w:rsidRPr="004F3240">
        <w:rPr>
          <w:i w:val="0"/>
          <w:snapToGrid/>
          <w:color w:val="auto"/>
          <w:sz w:val="24"/>
          <w:szCs w:val="24"/>
        </w:rPr>
        <w:t>.2. Оказывать содействие По</w:t>
      </w:r>
      <w:r>
        <w:rPr>
          <w:i w:val="0"/>
          <w:snapToGrid/>
          <w:color w:val="auto"/>
          <w:sz w:val="24"/>
          <w:szCs w:val="24"/>
        </w:rPr>
        <w:t>дрядчик</w:t>
      </w:r>
      <w:r w:rsidRPr="004F3240">
        <w:rPr>
          <w:i w:val="0"/>
          <w:snapToGrid/>
          <w:color w:val="auto"/>
          <w:sz w:val="24"/>
          <w:szCs w:val="24"/>
        </w:rPr>
        <w:t xml:space="preserve">у в выполнении работ в объеме и </w:t>
      </w:r>
      <w:r>
        <w:rPr>
          <w:i w:val="0"/>
          <w:snapToGrid/>
          <w:color w:val="auto"/>
          <w:sz w:val="24"/>
          <w:szCs w:val="24"/>
        </w:rPr>
        <w:t>на условиях, предусмотренных в Д</w:t>
      </w:r>
      <w:r w:rsidRPr="004F3240">
        <w:rPr>
          <w:i w:val="0"/>
          <w:snapToGrid/>
          <w:color w:val="auto"/>
          <w:sz w:val="24"/>
          <w:szCs w:val="24"/>
        </w:rPr>
        <w:t>оговоре</w:t>
      </w:r>
      <w:r w:rsidRPr="00DF550E">
        <w:rPr>
          <w:i w:val="0"/>
          <w:snapToGrid/>
          <w:color w:val="auto"/>
          <w:sz w:val="24"/>
          <w:szCs w:val="24"/>
        </w:rPr>
        <w:t>.</w:t>
      </w:r>
    </w:p>
    <w:p w:rsidR="00DC6400" w:rsidRPr="00DF550E" w:rsidRDefault="00DC6400" w:rsidP="00DC6400">
      <w:pPr>
        <w:pStyle w:val="ae"/>
        <w:spacing w:line="240" w:lineRule="auto"/>
        <w:ind w:firstLine="709"/>
        <w:rPr>
          <w:i w:val="0"/>
          <w:snapToGrid/>
          <w:color w:val="auto"/>
          <w:sz w:val="24"/>
          <w:szCs w:val="24"/>
        </w:rPr>
      </w:pPr>
      <w:r>
        <w:rPr>
          <w:i w:val="0"/>
          <w:snapToGrid/>
          <w:color w:val="auto"/>
          <w:sz w:val="24"/>
          <w:szCs w:val="24"/>
        </w:rPr>
        <w:t>2.5.3. В течение 10</w:t>
      </w:r>
      <w:r w:rsidRPr="00632699">
        <w:rPr>
          <w:i w:val="0"/>
          <w:snapToGrid/>
          <w:color w:val="auto"/>
          <w:sz w:val="24"/>
          <w:szCs w:val="24"/>
        </w:rPr>
        <w:t xml:space="preserve"> календарных дней с момента получения от Подрядчика Акта сдачи-приемки выполненных работ и результата работ, ознакомиться с результатом работ и принять выполненные работы по Акту, а при обнаружении недостатков в тот же срок направить мотивированный отказ в его подписании с указанием перечня выявленных недостатков и срока их устранения.</w:t>
      </w:r>
    </w:p>
    <w:p w:rsidR="00DC6400" w:rsidRPr="00230666" w:rsidRDefault="00DC6400" w:rsidP="00DC6400">
      <w:pPr>
        <w:pStyle w:val="ae"/>
        <w:spacing w:line="240" w:lineRule="auto"/>
        <w:ind w:firstLine="709"/>
        <w:rPr>
          <w:i w:val="0"/>
          <w:snapToGrid/>
          <w:color w:val="auto"/>
          <w:sz w:val="24"/>
          <w:szCs w:val="24"/>
        </w:rPr>
      </w:pPr>
      <w:r>
        <w:rPr>
          <w:i w:val="0"/>
          <w:snapToGrid/>
          <w:color w:val="auto"/>
          <w:sz w:val="24"/>
          <w:szCs w:val="24"/>
        </w:rPr>
        <w:t>2.5</w:t>
      </w:r>
      <w:r w:rsidRPr="00DF550E">
        <w:rPr>
          <w:i w:val="0"/>
          <w:snapToGrid/>
          <w:color w:val="auto"/>
          <w:sz w:val="24"/>
          <w:szCs w:val="24"/>
        </w:rPr>
        <w:t>.4. Оплатить работы, выполненные По</w:t>
      </w:r>
      <w:r>
        <w:rPr>
          <w:i w:val="0"/>
          <w:snapToGrid/>
          <w:color w:val="auto"/>
          <w:sz w:val="24"/>
          <w:szCs w:val="24"/>
        </w:rPr>
        <w:t>дрядчико</w:t>
      </w:r>
      <w:r w:rsidRPr="00DF550E">
        <w:rPr>
          <w:i w:val="0"/>
          <w:snapToGrid/>
          <w:color w:val="auto"/>
          <w:sz w:val="24"/>
          <w:szCs w:val="24"/>
        </w:rPr>
        <w:t xml:space="preserve">м, в размере, на условиях и в порядке, предусмотренных разделом </w:t>
      </w:r>
      <w:r w:rsidRPr="00230666">
        <w:rPr>
          <w:i w:val="0"/>
          <w:snapToGrid/>
          <w:color w:val="auto"/>
          <w:sz w:val="24"/>
          <w:szCs w:val="24"/>
        </w:rPr>
        <w:t xml:space="preserve">3 настоящего </w:t>
      </w:r>
      <w:r>
        <w:rPr>
          <w:i w:val="0"/>
          <w:snapToGrid/>
          <w:color w:val="auto"/>
          <w:sz w:val="24"/>
          <w:szCs w:val="24"/>
        </w:rPr>
        <w:t>Договора</w:t>
      </w:r>
      <w:r w:rsidRPr="00230666">
        <w:rPr>
          <w:i w:val="0"/>
          <w:snapToGrid/>
          <w:color w:val="auto"/>
          <w:sz w:val="24"/>
          <w:szCs w:val="24"/>
        </w:rPr>
        <w:t>.</w:t>
      </w:r>
    </w:p>
    <w:p w:rsidR="00DC6400" w:rsidRPr="00E03EFB" w:rsidRDefault="00DC6400" w:rsidP="00DC6400">
      <w:pPr>
        <w:pStyle w:val="ae"/>
        <w:spacing w:line="240" w:lineRule="auto"/>
        <w:ind w:firstLine="709"/>
        <w:rPr>
          <w:i w:val="0"/>
          <w:color w:val="auto"/>
          <w:sz w:val="24"/>
          <w:szCs w:val="24"/>
        </w:rPr>
      </w:pPr>
      <w:r>
        <w:rPr>
          <w:i w:val="0"/>
          <w:snapToGrid/>
          <w:color w:val="auto"/>
          <w:sz w:val="24"/>
          <w:szCs w:val="24"/>
        </w:rPr>
        <w:t>2.5</w:t>
      </w:r>
      <w:r w:rsidRPr="00230666">
        <w:rPr>
          <w:i w:val="0"/>
          <w:snapToGrid/>
          <w:color w:val="auto"/>
          <w:sz w:val="24"/>
          <w:szCs w:val="24"/>
        </w:rPr>
        <w:t>.5. Использовать техническую документацию, полученную от По</w:t>
      </w:r>
      <w:r>
        <w:rPr>
          <w:i w:val="0"/>
          <w:snapToGrid/>
          <w:color w:val="auto"/>
          <w:sz w:val="24"/>
          <w:szCs w:val="24"/>
        </w:rPr>
        <w:t>дрядч</w:t>
      </w:r>
      <w:r w:rsidRPr="00230666">
        <w:rPr>
          <w:i w:val="0"/>
          <w:snapToGrid/>
          <w:color w:val="auto"/>
          <w:sz w:val="24"/>
          <w:szCs w:val="24"/>
        </w:rPr>
        <w:t xml:space="preserve">ика, только на цели, предусмотренные </w:t>
      </w:r>
      <w:r>
        <w:rPr>
          <w:i w:val="0"/>
          <w:snapToGrid/>
          <w:color w:val="auto"/>
          <w:sz w:val="24"/>
          <w:szCs w:val="24"/>
        </w:rPr>
        <w:t>Договором</w:t>
      </w:r>
      <w:r w:rsidRPr="00230666">
        <w:rPr>
          <w:i w:val="0"/>
          <w:snapToGrid/>
          <w:color w:val="auto"/>
          <w:sz w:val="24"/>
          <w:szCs w:val="24"/>
        </w:rPr>
        <w:t xml:space="preserve">. Настоящим </w:t>
      </w:r>
      <w:r>
        <w:rPr>
          <w:i w:val="0"/>
          <w:snapToGrid/>
          <w:color w:val="auto"/>
          <w:sz w:val="24"/>
          <w:szCs w:val="24"/>
        </w:rPr>
        <w:t>Договором</w:t>
      </w:r>
      <w:r w:rsidRPr="00230666">
        <w:rPr>
          <w:i w:val="0"/>
          <w:snapToGrid/>
          <w:color w:val="auto"/>
          <w:sz w:val="24"/>
          <w:szCs w:val="24"/>
        </w:rPr>
        <w:t xml:space="preserve"> По</w:t>
      </w:r>
      <w:r>
        <w:rPr>
          <w:i w:val="0"/>
          <w:snapToGrid/>
          <w:color w:val="auto"/>
          <w:sz w:val="24"/>
          <w:szCs w:val="24"/>
        </w:rPr>
        <w:t>дрядчи</w:t>
      </w:r>
      <w:r w:rsidRPr="00230666">
        <w:rPr>
          <w:i w:val="0"/>
          <w:snapToGrid/>
          <w:color w:val="auto"/>
          <w:sz w:val="24"/>
          <w:szCs w:val="24"/>
        </w:rPr>
        <w:t xml:space="preserve">к выражает согласие с тем, что </w:t>
      </w:r>
      <w:r>
        <w:rPr>
          <w:i w:val="0"/>
          <w:snapToGrid/>
          <w:color w:val="auto"/>
          <w:sz w:val="24"/>
          <w:szCs w:val="24"/>
        </w:rPr>
        <w:t>Заказчик</w:t>
      </w:r>
      <w:r w:rsidRPr="00230666">
        <w:rPr>
          <w:i w:val="0"/>
          <w:snapToGrid/>
          <w:color w:val="auto"/>
          <w:sz w:val="24"/>
          <w:szCs w:val="24"/>
        </w:rPr>
        <w:t xml:space="preserve"> без дополнительного согласования с По</w:t>
      </w:r>
      <w:r>
        <w:rPr>
          <w:i w:val="0"/>
          <w:snapToGrid/>
          <w:color w:val="auto"/>
          <w:sz w:val="24"/>
          <w:szCs w:val="24"/>
        </w:rPr>
        <w:t>дрядчико</w:t>
      </w:r>
      <w:r w:rsidRPr="00230666">
        <w:rPr>
          <w:i w:val="0"/>
          <w:snapToGrid/>
          <w:color w:val="auto"/>
          <w:sz w:val="24"/>
          <w:szCs w:val="24"/>
        </w:rPr>
        <w:t>м вправе передавать техническую документацию и разглашать содержащиеся в ней данные третьим лицам.</w:t>
      </w:r>
      <w:r w:rsidRPr="00E364C6">
        <w:rPr>
          <w:i w:val="0"/>
          <w:color w:val="auto"/>
          <w:sz w:val="24"/>
          <w:szCs w:val="24"/>
        </w:rPr>
        <w:t xml:space="preserve"> </w:t>
      </w:r>
      <w:r w:rsidRPr="00E03EFB">
        <w:rPr>
          <w:i w:val="0"/>
          <w:color w:val="auto"/>
          <w:sz w:val="24"/>
          <w:szCs w:val="24"/>
        </w:rPr>
        <w:t xml:space="preserve">Подрядчик передает исключительные права на использование Заказчиком технической документации, указанной в п. 1.1. </w:t>
      </w:r>
      <w:r>
        <w:rPr>
          <w:i w:val="0"/>
          <w:color w:val="auto"/>
          <w:sz w:val="24"/>
          <w:szCs w:val="24"/>
        </w:rPr>
        <w:t>Договора</w:t>
      </w:r>
      <w:r w:rsidRPr="00E03EFB">
        <w:rPr>
          <w:i w:val="0"/>
          <w:color w:val="auto"/>
          <w:sz w:val="24"/>
          <w:szCs w:val="24"/>
        </w:rPr>
        <w:t xml:space="preserve">. Право собственности на техническую </w:t>
      </w:r>
      <w:r w:rsidRPr="00E03EFB">
        <w:rPr>
          <w:i w:val="0"/>
          <w:color w:val="auto"/>
          <w:sz w:val="24"/>
          <w:szCs w:val="24"/>
        </w:rPr>
        <w:lastRenderedPageBreak/>
        <w:t>документацию переходит к Заказчику по общему правилу гражданского законодательства РФ, в момент ее передачи Заказчику.</w:t>
      </w:r>
    </w:p>
    <w:p w:rsidR="00DC6400" w:rsidRDefault="00DC6400" w:rsidP="00DC6400">
      <w:pPr>
        <w:pStyle w:val="af4"/>
        <w:tabs>
          <w:tab w:val="num" w:pos="0"/>
        </w:tabs>
        <w:ind w:firstLine="709"/>
        <w:rPr>
          <w:rFonts w:ascii="Times New Roman" w:hAnsi="Times New Roman" w:cs="Times New Roman"/>
        </w:rPr>
      </w:pPr>
      <w:r w:rsidRPr="004A3D6F">
        <w:rPr>
          <w:rFonts w:ascii="Times New Roman" w:hAnsi="Times New Roman" w:cs="Times New Roman"/>
        </w:rPr>
        <w:t xml:space="preserve">2.5.6. </w:t>
      </w:r>
      <w:r>
        <w:rPr>
          <w:rFonts w:ascii="Times New Roman" w:hAnsi="Times New Roman" w:cs="Times New Roman"/>
        </w:rPr>
        <w:t>Н</w:t>
      </w:r>
      <w:r w:rsidRPr="00142DD0">
        <w:rPr>
          <w:rFonts w:ascii="Times New Roman" w:hAnsi="Times New Roman" w:cs="Times New Roman"/>
        </w:rPr>
        <w:t xml:space="preserve">е возмещать </w:t>
      </w:r>
      <w:r w:rsidRPr="007D2150">
        <w:rPr>
          <w:rFonts w:ascii="Times New Roman" w:hAnsi="Times New Roman" w:cs="Times New Roman"/>
        </w:rPr>
        <w:t xml:space="preserve">Подрядчику понесенные дополнительные расходы, вызванные изменением исходных данных для выполнения работ вследствие обстоятельств, не зависящих от Подрядчика </w:t>
      </w:r>
      <w:r w:rsidRPr="00142DD0">
        <w:rPr>
          <w:rFonts w:ascii="Times New Roman" w:hAnsi="Times New Roman" w:cs="Times New Roman"/>
        </w:rPr>
        <w:t xml:space="preserve">(в пределах </w:t>
      </w:r>
      <w:r>
        <w:rPr>
          <w:rFonts w:ascii="Times New Roman" w:hAnsi="Times New Roman" w:cs="Times New Roman"/>
        </w:rPr>
        <w:t>20</w:t>
      </w:r>
      <w:r w:rsidRPr="00142DD0">
        <w:rPr>
          <w:rFonts w:ascii="Times New Roman" w:hAnsi="Times New Roman" w:cs="Times New Roman"/>
        </w:rPr>
        <w:t>% от цены Договора) в порядке, аналогичном порядку, предусмотренному разделом 3 Договора.</w:t>
      </w:r>
    </w:p>
    <w:p w:rsidR="00DC6400" w:rsidRPr="00DC6400" w:rsidRDefault="00DC6400" w:rsidP="00DC6400">
      <w:pPr>
        <w:pStyle w:val="af4"/>
        <w:ind w:firstLine="720"/>
        <w:rPr>
          <w:rFonts w:ascii="Times New Roman" w:hAnsi="Times New Roman" w:cs="Times New Roman"/>
        </w:rPr>
      </w:pPr>
      <w:r w:rsidRPr="00C87934">
        <w:rPr>
          <w:rFonts w:ascii="Times New Roman" w:hAnsi="Times New Roman" w:cs="Times New Roman"/>
        </w:rPr>
        <w:t>2.</w:t>
      </w:r>
      <w:r>
        <w:rPr>
          <w:rFonts w:ascii="Times New Roman" w:hAnsi="Times New Roman" w:cs="Times New Roman"/>
        </w:rPr>
        <w:t>5.7</w:t>
      </w:r>
      <w:r w:rsidRPr="00C87934">
        <w:rPr>
          <w:rFonts w:ascii="Times New Roman" w:hAnsi="Times New Roman" w:cs="Times New Roman"/>
        </w:rPr>
        <w:t>.</w:t>
      </w:r>
      <w:r w:rsidRPr="00546126">
        <w:rPr>
          <w:rFonts w:ascii="Times New Roman" w:hAnsi="Times New Roman" w:cs="Times New Roman"/>
          <w:i/>
        </w:rPr>
        <w:t xml:space="preserve"> </w:t>
      </w:r>
      <w:r w:rsidRPr="00546126">
        <w:rPr>
          <w:rFonts w:ascii="Times New Roman" w:hAnsi="Times New Roman" w:cs="Times New Roman"/>
        </w:rPr>
        <w:t xml:space="preserve">Для выполнения работ Подрядчику: </w:t>
      </w:r>
      <w:r>
        <w:rPr>
          <w:rFonts w:ascii="Times New Roman" w:hAnsi="Times New Roman" w:cs="Times New Roman"/>
        </w:rPr>
        <w:t xml:space="preserve">предоставляется строительная площадка на время строительства по адресу: </w:t>
      </w:r>
      <w:r w:rsidR="00B77BC6" w:rsidRPr="005059B1">
        <w:rPr>
          <w:rFonts w:ascii="Times New Roman" w:hAnsi="Times New Roman" w:cs="Times New Roman"/>
        </w:rPr>
        <w:t>ул. Большая, 310., г. Новосибирск, Новосибирской области.</w:t>
      </w:r>
    </w:p>
    <w:p w:rsidR="00DC6400" w:rsidRPr="008F3A1C" w:rsidRDefault="00DC6400" w:rsidP="00DC6400">
      <w:pPr>
        <w:pStyle w:val="af4"/>
        <w:ind w:firstLine="720"/>
        <w:rPr>
          <w:rFonts w:ascii="Times New Roman" w:hAnsi="Times New Roman" w:cs="Times New Roman"/>
        </w:rPr>
      </w:pPr>
      <w:r>
        <w:rPr>
          <w:rFonts w:ascii="Times New Roman" w:hAnsi="Times New Roman" w:cs="Times New Roman"/>
        </w:rPr>
        <w:t>2</w:t>
      </w:r>
      <w:r w:rsidRPr="00DF550E">
        <w:rPr>
          <w:rFonts w:ascii="Times New Roman" w:hAnsi="Times New Roman" w:cs="Times New Roman"/>
        </w:rPr>
        <w:t>.</w:t>
      </w:r>
      <w:r>
        <w:rPr>
          <w:rFonts w:ascii="Times New Roman" w:hAnsi="Times New Roman" w:cs="Times New Roman"/>
        </w:rPr>
        <w:t>5.8</w:t>
      </w:r>
      <w:r w:rsidRPr="00DF550E">
        <w:rPr>
          <w:rFonts w:ascii="Times New Roman" w:hAnsi="Times New Roman" w:cs="Times New Roman"/>
        </w:rPr>
        <w:t xml:space="preserve"> Проверять не реже, чем один раз в </w:t>
      </w:r>
      <w:r>
        <w:rPr>
          <w:rFonts w:ascii="Times New Roman" w:hAnsi="Times New Roman" w:cs="Times New Roman"/>
        </w:rPr>
        <w:t>5</w:t>
      </w:r>
      <w:r w:rsidRPr="00DF550E">
        <w:rPr>
          <w:rFonts w:ascii="Times New Roman" w:hAnsi="Times New Roman" w:cs="Times New Roman"/>
        </w:rPr>
        <w:t xml:space="preserve"> дней и подтверждать подписью уполномоченного лица записи, осуществленные </w:t>
      </w:r>
      <w:r w:rsidRPr="008F3A1C">
        <w:rPr>
          <w:rFonts w:ascii="Times New Roman" w:hAnsi="Times New Roman" w:cs="Times New Roman"/>
        </w:rPr>
        <w:t xml:space="preserve">Подрядчиком, в «Журнале </w:t>
      </w:r>
      <w:r>
        <w:rPr>
          <w:rFonts w:ascii="Times New Roman" w:hAnsi="Times New Roman" w:cs="Times New Roman"/>
        </w:rPr>
        <w:t>общих работ»</w:t>
      </w:r>
      <w:r w:rsidRPr="008F3A1C">
        <w:rPr>
          <w:rFonts w:ascii="Times New Roman" w:hAnsi="Times New Roman" w:cs="Times New Roman"/>
        </w:rPr>
        <w:t xml:space="preserve"> по форме </w:t>
      </w:r>
      <w:r>
        <w:rPr>
          <w:rFonts w:ascii="Times New Roman" w:hAnsi="Times New Roman" w:cs="Times New Roman"/>
        </w:rPr>
        <w:t>установленной Федеральной службой по экологическому, технологическому и атомному надзору (РД-11-05-2007).</w:t>
      </w:r>
    </w:p>
    <w:p w:rsidR="00DC6400" w:rsidRPr="001C4452" w:rsidRDefault="00DC6400" w:rsidP="00DC6400">
      <w:pPr>
        <w:tabs>
          <w:tab w:val="num" w:pos="720"/>
        </w:tabs>
        <w:ind w:firstLine="720"/>
        <w:jc w:val="both"/>
      </w:pPr>
      <w:r w:rsidRPr="007A2696">
        <w:t>2.</w:t>
      </w:r>
      <w:r>
        <w:t xml:space="preserve">5.9. </w:t>
      </w:r>
      <w:r w:rsidRPr="001C4452">
        <w:t>В</w:t>
      </w:r>
      <w:r>
        <w:t xml:space="preserve"> </w:t>
      </w:r>
      <w:r w:rsidRPr="001C4452">
        <w:t>течение 5 дней с момента получения уведомления Подрядчика о готовности результата работ с участием последнего осмотреть и принять выполненные работы по акту КС-2 «Акт о приемке выполненных работ», а при обнаружении отступлений от Договора, ухудшающих результат работ, или иных недостатков в работах, которые могли быть установлены при обычном способе приемки (явные недостатки), немедленно заявить об этом Подрядчику с указанием в акте обоснованных мотивов отказа от подписания.</w:t>
      </w:r>
    </w:p>
    <w:p w:rsidR="00DC6400" w:rsidRPr="001C4452" w:rsidRDefault="00DC6400" w:rsidP="00DC6400">
      <w:pPr>
        <w:tabs>
          <w:tab w:val="num" w:pos="720"/>
        </w:tabs>
        <w:ind w:firstLine="709"/>
        <w:jc w:val="both"/>
        <w:rPr>
          <w:i/>
          <w:iCs/>
          <w:sz w:val="20"/>
          <w:highlight w:val="yellow"/>
        </w:rPr>
      </w:pPr>
      <w:r w:rsidRPr="004A3D6F">
        <w:t>В случае обнаружения Заказчиком после приемки работ отступлений в них от Договора</w:t>
      </w:r>
      <w:r w:rsidRPr="001C4452">
        <w:t xml:space="preserve"> или иных недостатков, которые не могли быть установлены при обычном способе приемки (скрытые недостатки), в том числе таких, которые были умышленно скрыты Подрядчиком, Заказчик обязан известить об этом Подрядчика в разумный срок по их обнаружении. </w:t>
      </w:r>
    </w:p>
    <w:p w:rsidR="00DC6400" w:rsidRPr="008A630F" w:rsidRDefault="00DC6400" w:rsidP="00DC6400">
      <w:pPr>
        <w:pStyle w:val="af4"/>
        <w:ind w:firstLine="720"/>
        <w:rPr>
          <w:rFonts w:ascii="Times New Roman" w:hAnsi="Times New Roman" w:cs="Times New Roman"/>
        </w:rPr>
      </w:pPr>
      <w:r w:rsidRPr="008A630F">
        <w:rPr>
          <w:rFonts w:ascii="Times New Roman" w:hAnsi="Times New Roman" w:cs="Times New Roman"/>
        </w:rPr>
        <w:t>2.</w:t>
      </w:r>
      <w:r>
        <w:rPr>
          <w:rFonts w:ascii="Times New Roman" w:hAnsi="Times New Roman" w:cs="Times New Roman"/>
        </w:rPr>
        <w:t>5.10.</w:t>
      </w:r>
      <w:r w:rsidRPr="008A630F">
        <w:rPr>
          <w:rFonts w:ascii="Times New Roman" w:hAnsi="Times New Roman" w:cs="Times New Roman"/>
        </w:rPr>
        <w:t xml:space="preserve"> Назначить ответственных лиц за контролирование выполнения работ Заказчиком и предоставить их список Подрядчику.</w:t>
      </w:r>
    </w:p>
    <w:p w:rsidR="00DC6400" w:rsidRPr="00552C7E" w:rsidRDefault="00DC6400" w:rsidP="00DC6400">
      <w:pPr>
        <w:pStyle w:val="af4"/>
        <w:ind w:firstLine="720"/>
        <w:rPr>
          <w:rFonts w:ascii="Times New Roman" w:hAnsi="Times New Roman" w:cs="Times New Roman"/>
        </w:rPr>
      </w:pPr>
      <w:r>
        <w:rPr>
          <w:rFonts w:ascii="Times New Roman" w:hAnsi="Times New Roman" w:cs="Times New Roman"/>
        </w:rPr>
        <w:t>2</w:t>
      </w:r>
      <w:r w:rsidRPr="00DF550E">
        <w:rPr>
          <w:rFonts w:ascii="Times New Roman" w:hAnsi="Times New Roman" w:cs="Times New Roman"/>
        </w:rPr>
        <w:t>.</w:t>
      </w:r>
      <w:r>
        <w:rPr>
          <w:rFonts w:ascii="Times New Roman" w:hAnsi="Times New Roman" w:cs="Times New Roman"/>
        </w:rPr>
        <w:t>5.11</w:t>
      </w:r>
      <w:r w:rsidRPr="00DF550E">
        <w:rPr>
          <w:rFonts w:ascii="Times New Roman" w:hAnsi="Times New Roman" w:cs="Times New Roman"/>
        </w:rPr>
        <w:t>. После выполнения всех операций, обеспечивающих безопасные условия работ, выдать По</w:t>
      </w:r>
      <w:r>
        <w:rPr>
          <w:rFonts w:ascii="Times New Roman" w:hAnsi="Times New Roman" w:cs="Times New Roman"/>
        </w:rPr>
        <w:t>дрядчику</w:t>
      </w:r>
      <w:r w:rsidRPr="00DF550E">
        <w:rPr>
          <w:rFonts w:ascii="Times New Roman" w:hAnsi="Times New Roman" w:cs="Times New Roman"/>
        </w:rPr>
        <w:t xml:space="preserve"> наряд-допуск на выполнение работ по </w:t>
      </w:r>
      <w:r>
        <w:rPr>
          <w:rFonts w:ascii="Times New Roman" w:hAnsi="Times New Roman" w:cs="Times New Roman"/>
        </w:rPr>
        <w:t>Договору</w:t>
      </w:r>
      <w:r w:rsidRPr="00DF550E">
        <w:rPr>
          <w:rFonts w:ascii="Times New Roman" w:hAnsi="Times New Roman" w:cs="Times New Roman"/>
        </w:rPr>
        <w:t xml:space="preserve">, уведомив последнего о необходимости прибытия для его получения факсимильной связью </w:t>
      </w:r>
      <w:r w:rsidRPr="00552C7E">
        <w:rPr>
          <w:rFonts w:ascii="Times New Roman" w:hAnsi="Times New Roman" w:cs="Times New Roman"/>
        </w:rPr>
        <w:t xml:space="preserve">по </w:t>
      </w:r>
      <w:r w:rsidR="00B77BC6">
        <w:rPr>
          <w:rFonts w:ascii="Times New Roman" w:hAnsi="Times New Roman" w:cs="Times New Roman"/>
        </w:rPr>
        <w:t xml:space="preserve">№ </w:t>
      </w:r>
      <w:r w:rsidR="00B77BC6" w:rsidRPr="00B77BC6">
        <w:rPr>
          <w:rFonts w:ascii="Times New Roman" w:hAnsi="Times New Roman" w:cs="Times New Roman"/>
          <w:u w:val="single"/>
        </w:rPr>
        <w:tab/>
      </w:r>
      <w:r w:rsidR="00B77BC6" w:rsidRPr="00B77BC6">
        <w:rPr>
          <w:rFonts w:ascii="Times New Roman" w:hAnsi="Times New Roman" w:cs="Times New Roman"/>
          <w:u w:val="single"/>
        </w:rPr>
        <w:tab/>
      </w:r>
      <w:r w:rsidR="00B77BC6" w:rsidRPr="00B77BC6">
        <w:rPr>
          <w:rFonts w:ascii="Times New Roman" w:hAnsi="Times New Roman" w:cs="Times New Roman"/>
          <w:u w:val="single"/>
        </w:rPr>
        <w:tab/>
      </w:r>
      <w:r w:rsidR="00B77BC6">
        <w:rPr>
          <w:rFonts w:ascii="Times New Roman" w:hAnsi="Times New Roman" w:cs="Times New Roman"/>
        </w:rPr>
        <w:t>.</w:t>
      </w:r>
      <w:r w:rsidRPr="00552C7E">
        <w:rPr>
          <w:rFonts w:ascii="Times New Roman" w:hAnsi="Times New Roman" w:cs="Times New Roman"/>
        </w:rPr>
        <w:t xml:space="preserve"> </w:t>
      </w:r>
    </w:p>
    <w:p w:rsidR="007D2150" w:rsidRPr="007D2150" w:rsidRDefault="00582008" w:rsidP="007D2150">
      <w:pPr>
        <w:pStyle w:val="af4"/>
        <w:ind w:firstLine="720"/>
        <w:rPr>
          <w:rFonts w:ascii="Times New Roman" w:hAnsi="Times New Roman" w:cs="Times New Roman"/>
        </w:rPr>
      </w:pPr>
      <w:r w:rsidRPr="00273277">
        <w:rPr>
          <w:rFonts w:ascii="Times New Roman" w:hAnsi="Times New Roman" w:cs="Times New Roman"/>
          <w:b/>
        </w:rPr>
        <w:t>2.</w:t>
      </w:r>
      <w:r w:rsidR="00DC6400">
        <w:rPr>
          <w:rFonts w:ascii="Times New Roman" w:hAnsi="Times New Roman" w:cs="Times New Roman"/>
          <w:b/>
        </w:rPr>
        <w:t>6</w:t>
      </w:r>
      <w:r w:rsidRPr="00273277">
        <w:rPr>
          <w:rFonts w:ascii="Times New Roman" w:hAnsi="Times New Roman" w:cs="Times New Roman"/>
          <w:b/>
        </w:rPr>
        <w:t>.</w:t>
      </w:r>
      <w:r w:rsidRPr="007D2150">
        <w:rPr>
          <w:rFonts w:ascii="Times New Roman" w:hAnsi="Times New Roman" w:cs="Times New Roman"/>
        </w:rPr>
        <w:t xml:space="preserve"> </w:t>
      </w:r>
      <w:r w:rsidRPr="007D2150">
        <w:rPr>
          <w:rFonts w:ascii="Times New Roman" w:hAnsi="Times New Roman" w:cs="Times New Roman"/>
          <w:b/>
        </w:rPr>
        <w:t xml:space="preserve">ПРАВА </w:t>
      </w:r>
      <w:r w:rsidR="007D2150" w:rsidRPr="007D2150">
        <w:rPr>
          <w:rFonts w:ascii="Times New Roman" w:hAnsi="Times New Roman" w:cs="Times New Roman"/>
          <w:b/>
        </w:rPr>
        <w:t>ЗАКАЗЧИКА</w:t>
      </w:r>
    </w:p>
    <w:p w:rsidR="00DC6400" w:rsidRPr="004A3D6F" w:rsidRDefault="00DC6400" w:rsidP="00DC6400">
      <w:pPr>
        <w:pStyle w:val="af4"/>
        <w:ind w:firstLine="720"/>
        <w:rPr>
          <w:rFonts w:ascii="Times New Roman" w:hAnsi="Times New Roman" w:cs="Times New Roman"/>
        </w:rPr>
      </w:pPr>
      <w:r w:rsidRPr="004A3D6F">
        <w:rPr>
          <w:rFonts w:ascii="Times New Roman" w:hAnsi="Times New Roman" w:cs="Times New Roman"/>
        </w:rPr>
        <w:lastRenderedPageBreak/>
        <w:t xml:space="preserve">2.6.1. 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а также правильностью использования Подрядчиком материалов Заказчика </w:t>
      </w:r>
      <w:r w:rsidRPr="004A3D6F">
        <w:rPr>
          <w:rFonts w:ascii="Times New Roman" w:hAnsi="Times New Roman" w:cs="Times New Roman"/>
          <w:iCs/>
        </w:rPr>
        <w:t>(если такие обязанности предусмотрены Договором)</w:t>
      </w:r>
      <w:r w:rsidRPr="004A3D6F">
        <w:rPr>
          <w:rFonts w:ascii="Times New Roman" w:hAnsi="Times New Roman" w:cs="Times New Roman"/>
        </w:rPr>
        <w:t>, не вмешиваясь при этом в оперативно-хозяйственную деятельность Подрядчика.</w:t>
      </w:r>
    </w:p>
    <w:p w:rsidR="00DC6400" w:rsidRPr="00403B0A" w:rsidRDefault="00DC6400" w:rsidP="00DC6400">
      <w:pPr>
        <w:pStyle w:val="af4"/>
        <w:ind w:firstLine="720"/>
        <w:rPr>
          <w:rFonts w:ascii="Times New Roman" w:hAnsi="Times New Roman" w:cs="Times New Roman"/>
        </w:rPr>
      </w:pPr>
      <w:r w:rsidRPr="004A3D6F">
        <w:rPr>
          <w:rFonts w:ascii="Times New Roman" w:hAnsi="Times New Roman" w:cs="Times New Roman"/>
        </w:rPr>
        <w:t>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зафиксировать это записью в Журнале, указанном в п. 2.1.8.</w:t>
      </w:r>
      <w:r w:rsidRPr="00403B0A">
        <w:rPr>
          <w:rFonts w:ascii="Times New Roman" w:hAnsi="Times New Roman" w:cs="Times New Roman"/>
        </w:rPr>
        <w:t xml:space="preserve"> </w:t>
      </w:r>
      <w:r>
        <w:rPr>
          <w:rFonts w:ascii="Times New Roman" w:hAnsi="Times New Roman" w:cs="Times New Roman"/>
        </w:rPr>
        <w:t>Договора</w:t>
      </w:r>
      <w:r w:rsidRPr="00403B0A">
        <w:rPr>
          <w:rFonts w:ascii="Times New Roman" w:hAnsi="Times New Roman" w:cs="Times New Roman"/>
        </w:rPr>
        <w:t>.</w:t>
      </w:r>
    </w:p>
    <w:p w:rsidR="00DC6400" w:rsidRPr="00DF550E" w:rsidRDefault="00DC6400" w:rsidP="00DC6400">
      <w:pPr>
        <w:pStyle w:val="af4"/>
        <w:tabs>
          <w:tab w:val="num" w:pos="0"/>
        </w:tabs>
        <w:ind w:firstLine="709"/>
        <w:rPr>
          <w:rFonts w:ascii="Times New Roman" w:hAnsi="Times New Roman" w:cs="Times New Roman"/>
        </w:rPr>
      </w:pPr>
      <w:r>
        <w:rPr>
          <w:rFonts w:ascii="Times New Roman" w:hAnsi="Times New Roman" w:cs="Times New Roman"/>
        </w:rPr>
        <w:tab/>
        <w:t>2.6</w:t>
      </w:r>
      <w:r w:rsidRPr="00DF550E">
        <w:rPr>
          <w:rFonts w:ascii="Times New Roman" w:hAnsi="Times New Roman" w:cs="Times New Roman"/>
        </w:rPr>
        <w:t xml:space="preserve">.2. В любое время до сдачи ему результата работ отказаться от исполнения </w:t>
      </w:r>
      <w:r>
        <w:rPr>
          <w:rFonts w:ascii="Times New Roman" w:hAnsi="Times New Roman" w:cs="Times New Roman"/>
        </w:rPr>
        <w:t>Договора</w:t>
      </w:r>
      <w:r w:rsidRPr="00DF550E">
        <w:rPr>
          <w:rFonts w:ascii="Times New Roman" w:hAnsi="Times New Roman" w:cs="Times New Roman"/>
        </w:rPr>
        <w:t>, уплатив По</w:t>
      </w:r>
      <w:r>
        <w:rPr>
          <w:rFonts w:ascii="Times New Roman" w:hAnsi="Times New Roman" w:cs="Times New Roman"/>
        </w:rPr>
        <w:t>дрядчику</w:t>
      </w:r>
      <w:r w:rsidRPr="00DF550E">
        <w:rPr>
          <w:rFonts w:ascii="Times New Roman" w:hAnsi="Times New Roman" w:cs="Times New Roman"/>
        </w:rPr>
        <w:t xml:space="preserve"> часть установленной цены пропорционально части работ, выполненных до получения извещения об отказе от исполнения </w:t>
      </w:r>
      <w:r>
        <w:rPr>
          <w:rFonts w:ascii="Times New Roman" w:hAnsi="Times New Roman" w:cs="Times New Roman"/>
        </w:rPr>
        <w:t>Договора</w:t>
      </w:r>
      <w:r w:rsidRPr="00DF550E">
        <w:rPr>
          <w:rFonts w:ascii="Times New Roman" w:hAnsi="Times New Roman" w:cs="Times New Roman"/>
        </w:rPr>
        <w:t xml:space="preserve">, и требовать передачи ему результата незавершенных работ. </w:t>
      </w:r>
    </w:p>
    <w:p w:rsidR="00DC6400" w:rsidRDefault="00DC6400" w:rsidP="00DC6400">
      <w:pPr>
        <w:pStyle w:val="af4"/>
        <w:tabs>
          <w:tab w:val="num" w:pos="0"/>
        </w:tabs>
        <w:ind w:firstLine="709"/>
        <w:rPr>
          <w:rFonts w:ascii="Times New Roman" w:hAnsi="Times New Roman" w:cs="Times New Roman"/>
        </w:rPr>
      </w:pPr>
      <w:r w:rsidRPr="00DF550E">
        <w:rPr>
          <w:rFonts w:ascii="Times New Roman" w:hAnsi="Times New Roman" w:cs="Times New Roman"/>
        </w:rPr>
        <w:tab/>
      </w:r>
      <w:r>
        <w:rPr>
          <w:rFonts w:ascii="Times New Roman" w:hAnsi="Times New Roman" w:cs="Times New Roman"/>
        </w:rPr>
        <w:t>2.6</w:t>
      </w:r>
      <w:r w:rsidRPr="00DF550E">
        <w:rPr>
          <w:rFonts w:ascii="Times New Roman" w:hAnsi="Times New Roman" w:cs="Times New Roman"/>
        </w:rPr>
        <w:t>.3. Привлечь По</w:t>
      </w:r>
      <w:r>
        <w:rPr>
          <w:rFonts w:ascii="Times New Roman" w:hAnsi="Times New Roman" w:cs="Times New Roman"/>
        </w:rPr>
        <w:t>дрядчика</w:t>
      </w:r>
      <w:r w:rsidRPr="00DF550E">
        <w:rPr>
          <w:rFonts w:ascii="Times New Roman" w:hAnsi="Times New Roman" w:cs="Times New Roman"/>
        </w:rPr>
        <w:t xml:space="preserve"> к участию в деле по иску, предъявленному к </w:t>
      </w:r>
      <w:r>
        <w:rPr>
          <w:rFonts w:ascii="Times New Roman" w:hAnsi="Times New Roman" w:cs="Times New Roman"/>
        </w:rPr>
        <w:t>Заказчику</w:t>
      </w:r>
      <w:r w:rsidRPr="00DF550E">
        <w:rPr>
          <w:rFonts w:ascii="Times New Roman" w:hAnsi="Times New Roman" w:cs="Times New Roman"/>
        </w:rPr>
        <w:t xml:space="preserve"> лицом в связи с недостатками составленной технической документации.</w:t>
      </w:r>
    </w:p>
    <w:p w:rsidR="00DC6400" w:rsidRDefault="00DC6400" w:rsidP="00DC6400">
      <w:pPr>
        <w:pStyle w:val="af4"/>
        <w:ind w:firstLine="720"/>
        <w:rPr>
          <w:rFonts w:ascii="Times New Roman" w:hAnsi="Times New Roman" w:cs="Times New Roman"/>
        </w:rPr>
      </w:pPr>
      <w:r w:rsidRPr="00403B0A">
        <w:rPr>
          <w:rFonts w:ascii="Times New Roman" w:hAnsi="Times New Roman" w:cs="Times New Roman"/>
        </w:rPr>
        <w:t>2.</w:t>
      </w:r>
      <w:r>
        <w:rPr>
          <w:rFonts w:ascii="Times New Roman" w:hAnsi="Times New Roman" w:cs="Times New Roman"/>
        </w:rPr>
        <w:t>6.4</w:t>
      </w:r>
      <w:r w:rsidRPr="00403B0A">
        <w:rPr>
          <w:rFonts w:ascii="Times New Roman" w:hAnsi="Times New Roman" w:cs="Times New Roman"/>
        </w:rPr>
        <w:t xml:space="preserve">. </w:t>
      </w:r>
      <w:r w:rsidRPr="00AE6C01">
        <w:rPr>
          <w:rFonts w:ascii="Times New Roman" w:hAnsi="Times New Roman" w:cs="Times New Roman"/>
        </w:rPr>
        <w:t xml:space="preserve">Если Подрядчик не приступает своевременно к исполнению </w:t>
      </w:r>
      <w:r>
        <w:rPr>
          <w:rFonts w:ascii="Times New Roman" w:hAnsi="Times New Roman" w:cs="Times New Roman"/>
        </w:rPr>
        <w:t>Договора</w:t>
      </w:r>
      <w:r w:rsidRPr="00AE6C01">
        <w:rPr>
          <w:rFonts w:ascii="Times New Roman" w:hAnsi="Times New Roman" w:cs="Times New Roman"/>
        </w:rPr>
        <w:t xml:space="preserve"> или выполняет работы настолько медленно, что окончание их к сроку становится явно невозможным, Заказчик вправе отказаться от исполнения </w:t>
      </w:r>
      <w:r>
        <w:rPr>
          <w:rFonts w:ascii="Times New Roman" w:hAnsi="Times New Roman" w:cs="Times New Roman"/>
        </w:rPr>
        <w:t>Договора</w:t>
      </w:r>
      <w:r w:rsidRPr="00AE6C01">
        <w:rPr>
          <w:rFonts w:ascii="Times New Roman" w:hAnsi="Times New Roman" w:cs="Times New Roman"/>
        </w:rPr>
        <w:t xml:space="preserve"> и потребовать возмещения убытков.</w:t>
      </w:r>
    </w:p>
    <w:p w:rsidR="00DC6400" w:rsidRPr="008772B3" w:rsidRDefault="00DC6400" w:rsidP="00DC6400">
      <w:pPr>
        <w:pStyle w:val="af4"/>
        <w:ind w:firstLine="720"/>
        <w:rPr>
          <w:rFonts w:ascii="Times New Roman" w:hAnsi="Times New Roman" w:cs="Times New Roman"/>
        </w:rPr>
      </w:pPr>
      <w:r>
        <w:rPr>
          <w:rFonts w:ascii="Times New Roman" w:hAnsi="Times New Roman" w:cs="Times New Roman"/>
        </w:rPr>
        <w:t>2.6.5.</w:t>
      </w:r>
      <w:r w:rsidRPr="00DF550E">
        <w:rPr>
          <w:rFonts w:ascii="Times New Roman" w:hAnsi="Times New Roman" w:cs="Times New Roman"/>
        </w:rPr>
        <w:t xml:space="preserve"> Если во время выполнения </w:t>
      </w:r>
      <w:r w:rsidRPr="00291C81">
        <w:rPr>
          <w:rFonts w:ascii="Times New Roman" w:hAnsi="Times New Roman" w:cs="Times New Roman"/>
        </w:rPr>
        <w:t xml:space="preserve">работ станет очевидным, что они не будут выполнены надлежащим образом, </w:t>
      </w:r>
      <w:r w:rsidRPr="008772B3">
        <w:rPr>
          <w:rFonts w:ascii="Times New Roman" w:hAnsi="Times New Roman" w:cs="Times New Roman"/>
        </w:rPr>
        <w:t xml:space="preserve">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w:t>
      </w:r>
      <w:r>
        <w:rPr>
          <w:rFonts w:ascii="Times New Roman" w:hAnsi="Times New Roman" w:cs="Times New Roman"/>
        </w:rPr>
        <w:t>Договора</w:t>
      </w:r>
      <w:r w:rsidRPr="008772B3">
        <w:rPr>
          <w:rFonts w:ascii="Times New Roman" w:hAnsi="Times New Roman" w:cs="Times New Roman"/>
        </w:rPr>
        <w:t xml:space="preserve"> и потребовать возмещения убытков.</w:t>
      </w:r>
    </w:p>
    <w:p w:rsidR="00DC6400" w:rsidRPr="00A70BF5" w:rsidRDefault="00DC6400" w:rsidP="00DC6400">
      <w:pPr>
        <w:pStyle w:val="af4"/>
        <w:ind w:firstLine="720"/>
        <w:rPr>
          <w:rFonts w:ascii="Times New Roman" w:hAnsi="Times New Roman" w:cs="Times New Roman"/>
        </w:rPr>
      </w:pPr>
      <w:r>
        <w:rPr>
          <w:rFonts w:ascii="Times New Roman" w:hAnsi="Times New Roman" w:cs="Times New Roman"/>
        </w:rPr>
        <w:t>2.6.6</w:t>
      </w:r>
      <w:r w:rsidRPr="00DF550E">
        <w:rPr>
          <w:rFonts w:ascii="Times New Roman" w:hAnsi="Times New Roman" w:cs="Times New Roman"/>
        </w:rPr>
        <w:t xml:space="preserve">. </w:t>
      </w:r>
      <w:r w:rsidRPr="00A70BF5">
        <w:rPr>
          <w:rFonts w:ascii="Times New Roman" w:hAnsi="Times New Roman" w:cs="Times New Roman"/>
        </w:rPr>
        <w:t xml:space="preserve">Заказчик вправе вносить изменения в техническую документацию посредством одностороннего уведомления Подрядчика при условии, если вызываемые этим дополнительные работы по стоимости не превышают десяти процентов общей стоимости работ по </w:t>
      </w:r>
      <w:r>
        <w:rPr>
          <w:rFonts w:ascii="Times New Roman" w:hAnsi="Times New Roman" w:cs="Times New Roman"/>
        </w:rPr>
        <w:t>Договору</w:t>
      </w:r>
      <w:r w:rsidRPr="00A70BF5">
        <w:rPr>
          <w:rFonts w:ascii="Times New Roman" w:hAnsi="Times New Roman" w:cs="Times New Roman"/>
        </w:rPr>
        <w:t xml:space="preserve"> и не меняют их характера.</w:t>
      </w:r>
    </w:p>
    <w:p w:rsidR="00DC6400" w:rsidRPr="00A70BF5" w:rsidRDefault="00DC6400" w:rsidP="00DC6400">
      <w:pPr>
        <w:pStyle w:val="af4"/>
        <w:ind w:firstLine="720"/>
        <w:rPr>
          <w:rFonts w:ascii="Times New Roman" w:hAnsi="Times New Roman" w:cs="Times New Roman"/>
        </w:rPr>
      </w:pPr>
      <w:r w:rsidRPr="00A70BF5">
        <w:rPr>
          <w:rFonts w:ascii="Times New Roman" w:hAnsi="Times New Roman" w:cs="Times New Roman"/>
        </w:rPr>
        <w:t xml:space="preserve">Внесение в техническую документацию изменений в большем против указанного в абзаце 1 настоящего пункта объеме осуществляется на основе согласованной сторонами дополнительной сметы, срок согласования которой не может превышать 7 календарных дней с момента получения от </w:t>
      </w:r>
      <w:r>
        <w:rPr>
          <w:rFonts w:ascii="Times New Roman" w:hAnsi="Times New Roman" w:cs="Times New Roman"/>
        </w:rPr>
        <w:t>Подрядчика</w:t>
      </w:r>
      <w:r w:rsidRPr="00A70BF5">
        <w:rPr>
          <w:rFonts w:ascii="Times New Roman" w:hAnsi="Times New Roman" w:cs="Times New Roman"/>
        </w:rPr>
        <w:t xml:space="preserve">. </w:t>
      </w:r>
    </w:p>
    <w:p w:rsidR="00DC6400" w:rsidRPr="003C7C37" w:rsidRDefault="00DC6400" w:rsidP="00DC6400">
      <w:pPr>
        <w:pStyle w:val="af4"/>
        <w:ind w:firstLine="720"/>
        <w:rPr>
          <w:rFonts w:ascii="Times New Roman" w:hAnsi="Times New Roman" w:cs="Times New Roman"/>
          <w:iCs/>
        </w:rPr>
      </w:pPr>
      <w:r>
        <w:rPr>
          <w:rFonts w:ascii="Times New Roman" w:hAnsi="Times New Roman" w:cs="Times New Roman"/>
        </w:rPr>
        <w:t>2.6.8.</w:t>
      </w:r>
      <w:r w:rsidRPr="003C7C37">
        <w:t xml:space="preserve"> </w:t>
      </w:r>
      <w:r w:rsidRPr="003C7C37">
        <w:rPr>
          <w:rFonts w:ascii="Times New Roman" w:hAnsi="Times New Roman" w:cs="Times New Roman"/>
        </w:rPr>
        <w:t xml:space="preserve">Заказчик вправе в одностороннем порядке в срок не менее чем за три дня до даты начала выполнения Подрядчиком определенного вида работ уведомить об изменении объема конкретного вида работ без увеличения цены </w:t>
      </w:r>
      <w:r>
        <w:rPr>
          <w:rFonts w:ascii="Times New Roman" w:hAnsi="Times New Roman" w:cs="Times New Roman"/>
        </w:rPr>
        <w:t>Договора</w:t>
      </w:r>
      <w:r w:rsidRPr="003C7C37">
        <w:rPr>
          <w:rFonts w:ascii="Times New Roman" w:hAnsi="Times New Roman" w:cs="Times New Roman"/>
        </w:rPr>
        <w:t xml:space="preserve">, указанной в </w:t>
      </w:r>
      <w:r>
        <w:rPr>
          <w:rFonts w:ascii="Times New Roman" w:hAnsi="Times New Roman" w:cs="Times New Roman"/>
        </w:rPr>
        <w:t>р</w:t>
      </w:r>
      <w:r w:rsidRPr="003C7C37">
        <w:rPr>
          <w:rFonts w:ascii="Times New Roman" w:hAnsi="Times New Roman" w:cs="Times New Roman"/>
        </w:rPr>
        <w:t xml:space="preserve">. 3 </w:t>
      </w:r>
      <w:r>
        <w:rPr>
          <w:rFonts w:ascii="Times New Roman" w:hAnsi="Times New Roman" w:cs="Times New Roman"/>
        </w:rPr>
        <w:t>Договора</w:t>
      </w:r>
      <w:r w:rsidRPr="003C7C37">
        <w:rPr>
          <w:rFonts w:ascii="Times New Roman" w:hAnsi="Times New Roman" w:cs="Times New Roman"/>
        </w:rPr>
        <w:t xml:space="preserve">. При этом сметы (иные обосновывающие документы) оформляются с идентичными коэффициентами, которые применены в </w:t>
      </w:r>
      <w:r>
        <w:rPr>
          <w:rFonts w:ascii="Times New Roman" w:hAnsi="Times New Roman" w:cs="Times New Roman"/>
        </w:rPr>
        <w:t xml:space="preserve">изначальной </w:t>
      </w:r>
      <w:r w:rsidRPr="003C7C37">
        <w:rPr>
          <w:rFonts w:ascii="Times New Roman" w:hAnsi="Times New Roman" w:cs="Times New Roman"/>
        </w:rPr>
        <w:t xml:space="preserve">документации к настоящему </w:t>
      </w:r>
      <w:r>
        <w:rPr>
          <w:rFonts w:ascii="Times New Roman" w:hAnsi="Times New Roman" w:cs="Times New Roman"/>
        </w:rPr>
        <w:t>Договору</w:t>
      </w:r>
      <w:r w:rsidRPr="003C7C37">
        <w:rPr>
          <w:rFonts w:ascii="Times New Roman" w:hAnsi="Times New Roman" w:cs="Times New Roman"/>
        </w:rPr>
        <w:t>.</w:t>
      </w:r>
    </w:p>
    <w:p w:rsidR="007D2150" w:rsidRPr="007D2150" w:rsidRDefault="00582008" w:rsidP="002629B4">
      <w:pPr>
        <w:pStyle w:val="ae"/>
        <w:spacing w:line="240" w:lineRule="auto"/>
        <w:ind w:firstLine="709"/>
        <w:rPr>
          <w:b/>
          <w:i w:val="0"/>
          <w:snapToGrid/>
          <w:color w:val="auto"/>
          <w:sz w:val="24"/>
          <w:szCs w:val="24"/>
        </w:rPr>
      </w:pPr>
      <w:r w:rsidRPr="00273277">
        <w:rPr>
          <w:b/>
          <w:i w:val="0"/>
          <w:snapToGrid/>
          <w:color w:val="auto"/>
          <w:sz w:val="24"/>
          <w:szCs w:val="24"/>
        </w:rPr>
        <w:lastRenderedPageBreak/>
        <w:t>2.3.</w:t>
      </w:r>
      <w:r w:rsidRPr="00DF550E">
        <w:rPr>
          <w:i w:val="0"/>
          <w:snapToGrid/>
          <w:color w:val="auto"/>
          <w:sz w:val="24"/>
          <w:szCs w:val="24"/>
        </w:rPr>
        <w:t xml:space="preserve"> </w:t>
      </w:r>
      <w:r w:rsidRPr="00DF550E">
        <w:rPr>
          <w:b/>
          <w:i w:val="0"/>
          <w:snapToGrid/>
          <w:color w:val="auto"/>
          <w:sz w:val="24"/>
          <w:szCs w:val="24"/>
        </w:rPr>
        <w:t xml:space="preserve">ОБЯЗАННОСТИ </w:t>
      </w:r>
      <w:r w:rsidR="007D2150" w:rsidRPr="007D2150">
        <w:rPr>
          <w:b/>
          <w:i w:val="0"/>
          <w:sz w:val="24"/>
          <w:szCs w:val="24"/>
        </w:rPr>
        <w:t>ПОДРЯДЧИКА</w:t>
      </w:r>
    </w:p>
    <w:p w:rsidR="00DC6400" w:rsidRPr="002B7669" w:rsidRDefault="00DC6400" w:rsidP="00DC6400">
      <w:pPr>
        <w:pStyle w:val="ae"/>
        <w:spacing w:line="240" w:lineRule="auto"/>
        <w:ind w:firstLine="709"/>
        <w:rPr>
          <w:i w:val="0"/>
          <w:snapToGrid/>
          <w:color w:val="auto"/>
          <w:sz w:val="24"/>
          <w:szCs w:val="24"/>
        </w:rPr>
      </w:pPr>
      <w:r>
        <w:rPr>
          <w:i w:val="0"/>
          <w:snapToGrid/>
          <w:color w:val="auto"/>
          <w:sz w:val="24"/>
          <w:szCs w:val="24"/>
        </w:rPr>
        <w:t>2.7</w:t>
      </w:r>
      <w:r w:rsidRPr="00DF550E">
        <w:rPr>
          <w:i w:val="0"/>
          <w:snapToGrid/>
          <w:color w:val="auto"/>
          <w:sz w:val="24"/>
          <w:szCs w:val="24"/>
        </w:rPr>
        <w:t xml:space="preserve">.1. Соблюдать требования, содержащиеся в задании и других исходных данных для выполнения работ, и вправе отступить от них только с согласия </w:t>
      </w:r>
      <w:r w:rsidRPr="002B7669">
        <w:rPr>
          <w:i w:val="0"/>
          <w:sz w:val="24"/>
          <w:szCs w:val="23"/>
        </w:rPr>
        <w:t>Заказчика</w:t>
      </w:r>
      <w:r w:rsidRPr="002B7669">
        <w:rPr>
          <w:i w:val="0"/>
          <w:snapToGrid/>
          <w:color w:val="auto"/>
          <w:sz w:val="24"/>
          <w:szCs w:val="24"/>
        </w:rPr>
        <w:t>.</w:t>
      </w:r>
    </w:p>
    <w:p w:rsidR="00DC6400" w:rsidRDefault="00DC6400" w:rsidP="00DC6400">
      <w:pPr>
        <w:pStyle w:val="af4"/>
        <w:ind w:firstLine="709"/>
        <w:rPr>
          <w:rFonts w:ascii="Times New Roman" w:hAnsi="Times New Roman" w:cs="Times New Roman"/>
          <w:i/>
          <w:iCs/>
        </w:rPr>
      </w:pPr>
      <w:r>
        <w:rPr>
          <w:rFonts w:ascii="Times New Roman" w:hAnsi="Times New Roman" w:cs="Times New Roman"/>
        </w:rPr>
        <w:t>2.7</w:t>
      </w:r>
      <w:r w:rsidRPr="00DF550E">
        <w:rPr>
          <w:rFonts w:ascii="Times New Roman" w:hAnsi="Times New Roman" w:cs="Times New Roman"/>
        </w:rPr>
        <w:t xml:space="preserve">.2. </w:t>
      </w:r>
      <w:r w:rsidRPr="00FF2356">
        <w:rPr>
          <w:rFonts w:ascii="Times New Roman" w:hAnsi="Times New Roman" w:cs="Times New Roman"/>
        </w:rPr>
        <w:t xml:space="preserve">Выполнить работы, указанные в п. 1.1. </w:t>
      </w:r>
      <w:r>
        <w:rPr>
          <w:rFonts w:ascii="Times New Roman" w:hAnsi="Times New Roman" w:cs="Times New Roman"/>
        </w:rPr>
        <w:t>Договора</w:t>
      </w:r>
      <w:r w:rsidRPr="00FF2356">
        <w:rPr>
          <w:rFonts w:ascii="Times New Roman" w:hAnsi="Times New Roman" w:cs="Times New Roman"/>
        </w:rPr>
        <w:t xml:space="preserve">, </w:t>
      </w:r>
      <w:r w:rsidRPr="00142DD0">
        <w:rPr>
          <w:rFonts w:ascii="Times New Roman" w:hAnsi="Times New Roman" w:cs="Times New Roman"/>
          <w:iCs/>
        </w:rPr>
        <w:t>лично или с привлечением Субподрядчиков</w:t>
      </w:r>
      <w:r w:rsidRPr="00FF2356">
        <w:rPr>
          <w:rFonts w:ascii="Times New Roman" w:hAnsi="Times New Roman" w:cs="Times New Roman"/>
          <w:iCs/>
        </w:rPr>
        <w:t>,</w:t>
      </w:r>
      <w:r w:rsidRPr="00FF2356">
        <w:rPr>
          <w:rFonts w:ascii="Times New Roman" w:hAnsi="Times New Roman" w:cs="Times New Roman"/>
          <w:i/>
          <w:iCs/>
        </w:rPr>
        <w:t xml:space="preserve"> </w:t>
      </w:r>
      <w:r w:rsidRPr="00FF2356">
        <w:rPr>
          <w:rFonts w:ascii="Times New Roman" w:hAnsi="Times New Roman" w:cs="Times New Roman"/>
        </w:rPr>
        <w:t xml:space="preserve">качественно и в сроки, оговоренные настоящим </w:t>
      </w:r>
      <w:r>
        <w:rPr>
          <w:rFonts w:ascii="Times New Roman" w:hAnsi="Times New Roman" w:cs="Times New Roman"/>
        </w:rPr>
        <w:t>Договором</w:t>
      </w:r>
      <w:r w:rsidRPr="00FF2356">
        <w:rPr>
          <w:rFonts w:ascii="Times New Roman" w:hAnsi="Times New Roman" w:cs="Times New Roman"/>
        </w:rPr>
        <w:t>.</w:t>
      </w:r>
      <w:r>
        <w:rPr>
          <w:rFonts w:ascii="Times New Roman" w:hAnsi="Times New Roman" w:cs="Times New Roman"/>
        </w:rPr>
        <w:t xml:space="preserve"> </w:t>
      </w:r>
      <w:r w:rsidRPr="00FF2356">
        <w:rPr>
          <w:rFonts w:ascii="Times New Roman" w:hAnsi="Times New Roman" w:cs="Times New Roman"/>
          <w:iCs/>
        </w:rPr>
        <w:t xml:space="preserve">В этом случае Подрядчик выступает Генподрядчиком. Генподрядчик несет перед Заказчиком ответственность за последствия неисполнения или ненадлежащего исполнения обязательств Субподрядчиками в соответствии с правилами пункта 1 статьи 313 и статьи 403 Гражданского кодекса РФ, а перед Субподрядчиками – ответственность за неисполнение или ненадлежащее исполнение Заказчиком обязательств по настоящему </w:t>
      </w:r>
      <w:r>
        <w:rPr>
          <w:rFonts w:ascii="Times New Roman" w:hAnsi="Times New Roman" w:cs="Times New Roman"/>
          <w:iCs/>
        </w:rPr>
        <w:t>Договору</w:t>
      </w:r>
      <w:r>
        <w:rPr>
          <w:rFonts w:ascii="Times New Roman" w:hAnsi="Times New Roman" w:cs="Times New Roman"/>
          <w:i/>
          <w:iCs/>
        </w:rPr>
        <w:t>.</w:t>
      </w:r>
    </w:p>
    <w:p w:rsidR="00DC6400" w:rsidRPr="00FA1BCE" w:rsidRDefault="00DC6400" w:rsidP="00DC6400">
      <w:pPr>
        <w:pStyle w:val="af4"/>
        <w:tabs>
          <w:tab w:val="left" w:pos="9356"/>
          <w:tab w:val="left" w:pos="9498"/>
        </w:tabs>
        <w:suppressAutoHyphens/>
        <w:ind w:right="170" w:firstLine="709"/>
        <w:rPr>
          <w:rFonts w:ascii="Times New Roman" w:hAnsi="Times New Roman" w:cs="Times New Roman"/>
          <w:iCs/>
        </w:rPr>
      </w:pPr>
      <w:r w:rsidRPr="00FA1BCE">
        <w:rPr>
          <w:rFonts w:ascii="Times New Roman" w:hAnsi="Times New Roman" w:cs="Times New Roman"/>
          <w:iCs/>
        </w:rPr>
        <w:t xml:space="preserve">Привлечение Подрядчиком Субподрядчиков к выполнению работ производится на </w:t>
      </w:r>
      <w:r>
        <w:rPr>
          <w:rFonts w:ascii="Times New Roman" w:hAnsi="Times New Roman" w:cs="Times New Roman"/>
          <w:iCs/>
        </w:rPr>
        <w:t>следующих условиях:</w:t>
      </w:r>
    </w:p>
    <w:p w:rsidR="00DC6400" w:rsidRPr="00FA1BCE" w:rsidRDefault="00DC6400" w:rsidP="00DC6400">
      <w:pPr>
        <w:pStyle w:val="af4"/>
        <w:tabs>
          <w:tab w:val="left" w:pos="9356"/>
          <w:tab w:val="left" w:pos="9498"/>
        </w:tabs>
        <w:suppressAutoHyphens/>
        <w:ind w:right="170" w:firstLine="709"/>
        <w:rPr>
          <w:rFonts w:ascii="Times New Roman" w:hAnsi="Times New Roman" w:cs="Times New Roman"/>
          <w:iCs/>
        </w:rPr>
      </w:pPr>
      <w:r w:rsidRPr="00FA1BCE">
        <w:rPr>
          <w:rFonts w:ascii="Times New Roman" w:hAnsi="Times New Roman" w:cs="Times New Roman"/>
          <w:iCs/>
        </w:rPr>
        <w:t xml:space="preserve">1) Подрядчик обязан выполнить работы собственными силами, за исключением части работ, которые с согласия Заказчика могут выполняться с привлечением Субподрядчиков. </w:t>
      </w:r>
    </w:p>
    <w:p w:rsidR="00DC6400" w:rsidRPr="00FA1BCE" w:rsidRDefault="00DC6400" w:rsidP="00DC6400">
      <w:pPr>
        <w:pStyle w:val="af4"/>
        <w:tabs>
          <w:tab w:val="left" w:pos="9356"/>
          <w:tab w:val="left" w:pos="9498"/>
        </w:tabs>
        <w:suppressAutoHyphens/>
        <w:ind w:right="170" w:firstLine="709"/>
        <w:rPr>
          <w:rFonts w:ascii="Times New Roman" w:hAnsi="Times New Roman" w:cs="Times New Roman"/>
          <w:iCs/>
        </w:rPr>
      </w:pPr>
      <w:r w:rsidRPr="00FA1BCE">
        <w:rPr>
          <w:rFonts w:ascii="Times New Roman" w:hAnsi="Times New Roman" w:cs="Times New Roman"/>
          <w:iCs/>
        </w:rPr>
        <w:t xml:space="preserve">2) Подрядчик вправе передать Субподрядчику на субподряд не более 10% от всего объема работ по Договору в стоимостном отношении. Если Подрядчик привлекает к выполнению работ двух или более Субподрядчиков, общий объем работ, передаваемых на субподряд, не может превышать 20% от всего объема работ в стоимостном отношении.  В случае превышения этих показателей Заказчик вправе в одностороннем порядке отказаться от исполнения настоящего Договора путем направления уведомления Подрядчику за 10 дней до даты предполагаемого отказа.  При этом Заказчик не обязан возмещать убытки, причиненные Подрядчику досрочным прекращением настоящего </w:t>
      </w:r>
      <w:r>
        <w:rPr>
          <w:rFonts w:ascii="Times New Roman" w:hAnsi="Times New Roman" w:cs="Times New Roman"/>
          <w:iCs/>
        </w:rPr>
        <w:t>Договора по указанным причинам.</w:t>
      </w:r>
    </w:p>
    <w:p w:rsidR="00DC6400" w:rsidRPr="00FA1BCE" w:rsidRDefault="00DC6400" w:rsidP="00DC6400">
      <w:pPr>
        <w:pStyle w:val="af4"/>
        <w:tabs>
          <w:tab w:val="left" w:pos="9356"/>
          <w:tab w:val="left" w:pos="9498"/>
        </w:tabs>
        <w:suppressAutoHyphens/>
        <w:ind w:right="170" w:firstLine="709"/>
        <w:rPr>
          <w:rFonts w:ascii="Times New Roman" w:hAnsi="Times New Roman" w:cs="Times New Roman"/>
          <w:iCs/>
        </w:rPr>
      </w:pPr>
      <w:r w:rsidRPr="00FA1BCE">
        <w:rPr>
          <w:rFonts w:ascii="Times New Roman" w:hAnsi="Times New Roman" w:cs="Times New Roman"/>
          <w:iCs/>
        </w:rPr>
        <w:t>3) Не позднее 7 рабочих дней до заключения Договора субподряда и выполнения работ Подрядчик направляет Заказчику заявление о привлечении на субподряд сторонней организации и согласовании выбранных Субподрядчиков. В заявлении указывается обоснование необходимости привлечения Субподрядчиков, обосновывается выбор конкретного Субподрядчика (результат торгов, т.д.), указывается вид работ по Договору передаваемых на субподряд, их объем в стоимостном выражении от цены Договора. Условия каждого заключаемого с Субподрядчиком Договора субподряда должны до его заключения быть утверждены Заказчиком. Подрядчик обязан в Договоре с Субподрядчиком отразить права Заказчика, а также требования настоящей статьи Догов</w:t>
      </w:r>
      <w:r>
        <w:rPr>
          <w:rFonts w:ascii="Times New Roman" w:hAnsi="Times New Roman" w:cs="Times New Roman"/>
          <w:iCs/>
        </w:rPr>
        <w:t>ора.</w:t>
      </w:r>
    </w:p>
    <w:p w:rsidR="00DC6400" w:rsidRPr="00FA1BCE" w:rsidRDefault="00DC6400" w:rsidP="00DC6400">
      <w:pPr>
        <w:pStyle w:val="af4"/>
        <w:tabs>
          <w:tab w:val="left" w:pos="9356"/>
          <w:tab w:val="left" w:pos="9498"/>
        </w:tabs>
        <w:suppressAutoHyphens/>
        <w:ind w:right="170" w:firstLine="709"/>
        <w:rPr>
          <w:rFonts w:ascii="Times New Roman" w:hAnsi="Times New Roman" w:cs="Times New Roman"/>
          <w:iCs/>
        </w:rPr>
      </w:pPr>
      <w:r w:rsidRPr="00FA1BCE">
        <w:rPr>
          <w:rFonts w:ascii="Times New Roman" w:hAnsi="Times New Roman" w:cs="Times New Roman"/>
          <w:iCs/>
        </w:rPr>
        <w:lastRenderedPageBreak/>
        <w:t xml:space="preserve">4) Заказчик вправе проводить аудит Договоров субподряда, заключаемых Подрядчиком с Субподрядчиками (с условием о принятии на себя обязательств по обеспечению конфиденциальности полученной информации). По требованию Заказчика Подрядчик обязан предоставить акты сверки взаиморасчетов с Субподрядчиками. </w:t>
      </w:r>
    </w:p>
    <w:p w:rsidR="00DC6400" w:rsidRPr="00FA1BCE" w:rsidRDefault="00DC6400" w:rsidP="00DC6400">
      <w:pPr>
        <w:pStyle w:val="af4"/>
        <w:tabs>
          <w:tab w:val="left" w:pos="9356"/>
          <w:tab w:val="left" w:pos="9498"/>
        </w:tabs>
        <w:suppressAutoHyphens/>
        <w:ind w:right="170" w:firstLine="709"/>
        <w:rPr>
          <w:rFonts w:ascii="Times New Roman" w:hAnsi="Times New Roman" w:cs="Times New Roman"/>
          <w:iCs/>
        </w:rPr>
      </w:pPr>
      <w:r w:rsidRPr="00FA1BCE">
        <w:rPr>
          <w:rFonts w:ascii="Times New Roman" w:hAnsi="Times New Roman" w:cs="Times New Roman"/>
          <w:iCs/>
        </w:rPr>
        <w:t>5) В случае нарушения Подрядчиком условий о согласовании передачи на субподряд части работ по Договору, а также нарушения Субподрядчиками условий выполнения работ по настоящему Договору, Заказчик вправе запретить доступ на территорию выполнения работ Субподрядчикам и их работникам. Расходы, связанные с прекращением доступа Су</w:t>
      </w:r>
      <w:r>
        <w:rPr>
          <w:rFonts w:ascii="Times New Roman" w:hAnsi="Times New Roman" w:cs="Times New Roman"/>
          <w:iCs/>
        </w:rPr>
        <w:t>бподрядчикам, несет Подрядчик.</w:t>
      </w:r>
    </w:p>
    <w:p w:rsidR="00DC6400" w:rsidRPr="004A3D6F" w:rsidRDefault="00DC6400" w:rsidP="00DC6400">
      <w:pPr>
        <w:pStyle w:val="af4"/>
        <w:ind w:firstLine="709"/>
        <w:rPr>
          <w:rFonts w:ascii="Times New Roman" w:hAnsi="Times New Roman" w:cs="Times New Roman"/>
          <w:i/>
          <w:iCs/>
        </w:rPr>
      </w:pPr>
      <w:r w:rsidRPr="00FA1BCE">
        <w:rPr>
          <w:rFonts w:ascii="Times New Roman" w:hAnsi="Times New Roman" w:cs="Times New Roman"/>
          <w:iCs/>
        </w:rPr>
        <w:t>6) Подрядчик гарантирует Заказчику, что в Договоре субподряда будет предусмотрено право Заказчика проверять и наблюдать за деятельностью субподрядчика и за выполнением субподрядчиком любых обязательств, принятых по Договору субподряда, субподрядчик обязан будет выполнять требования Заказчика, аналогичные предъявляемым к Подрядчику, и представлять всю необходимую документ</w:t>
      </w:r>
      <w:r>
        <w:rPr>
          <w:rFonts w:ascii="Times New Roman" w:hAnsi="Times New Roman" w:cs="Times New Roman"/>
          <w:iCs/>
        </w:rPr>
        <w:t>ацию (документы, отчеты и т.д.)</w:t>
      </w:r>
      <w:r w:rsidRPr="000710A6">
        <w:rPr>
          <w:rFonts w:ascii="Times New Roman" w:hAnsi="Times New Roman" w:cs="Times New Roman"/>
          <w:iCs/>
        </w:rPr>
        <w:t>.</w:t>
      </w:r>
    </w:p>
    <w:p w:rsidR="00DC6400" w:rsidRPr="00DF550E" w:rsidRDefault="00DC6400" w:rsidP="00DC6400">
      <w:pPr>
        <w:pStyle w:val="ae"/>
        <w:spacing w:line="240" w:lineRule="auto"/>
        <w:ind w:firstLine="709"/>
        <w:rPr>
          <w:i w:val="0"/>
          <w:snapToGrid/>
          <w:color w:val="auto"/>
          <w:sz w:val="24"/>
          <w:szCs w:val="24"/>
        </w:rPr>
      </w:pPr>
      <w:r>
        <w:rPr>
          <w:i w:val="0"/>
          <w:snapToGrid/>
          <w:color w:val="auto"/>
          <w:sz w:val="24"/>
          <w:szCs w:val="24"/>
        </w:rPr>
        <w:t>2.7</w:t>
      </w:r>
      <w:r w:rsidRPr="000710A6">
        <w:rPr>
          <w:i w:val="0"/>
          <w:snapToGrid/>
          <w:color w:val="auto"/>
          <w:sz w:val="24"/>
          <w:szCs w:val="24"/>
        </w:rPr>
        <w:t>.3. Учитывать при выполнении работ предложения и замечания Заказчика</w:t>
      </w:r>
      <w:r w:rsidRPr="00DF550E">
        <w:rPr>
          <w:i w:val="0"/>
          <w:snapToGrid/>
          <w:color w:val="auto"/>
          <w:sz w:val="24"/>
          <w:szCs w:val="24"/>
        </w:rPr>
        <w:t xml:space="preserve">. В случае если указания </w:t>
      </w:r>
      <w:r>
        <w:rPr>
          <w:i w:val="0"/>
          <w:snapToGrid/>
          <w:color w:val="auto"/>
          <w:sz w:val="24"/>
          <w:szCs w:val="24"/>
        </w:rPr>
        <w:t xml:space="preserve">Заказчика </w:t>
      </w:r>
      <w:r w:rsidRPr="00DF550E">
        <w:rPr>
          <w:i w:val="0"/>
          <w:snapToGrid/>
          <w:color w:val="auto"/>
          <w:sz w:val="24"/>
          <w:szCs w:val="24"/>
        </w:rPr>
        <w:t xml:space="preserve">выходят за рамки предмета настоящего </w:t>
      </w:r>
      <w:r>
        <w:rPr>
          <w:i w:val="0"/>
          <w:snapToGrid/>
          <w:color w:val="auto"/>
          <w:sz w:val="24"/>
          <w:szCs w:val="24"/>
        </w:rPr>
        <w:t>Договора</w:t>
      </w:r>
      <w:r w:rsidRPr="00DF550E">
        <w:rPr>
          <w:i w:val="0"/>
          <w:snapToGrid/>
          <w:color w:val="auto"/>
          <w:sz w:val="24"/>
          <w:szCs w:val="24"/>
        </w:rPr>
        <w:t>, стороны подписывают дополнительное соглашение, в котором определяют объем дополнительных работ, сроки их выполнения, цену, формы, сроки расчетов и иные условия по усмотрению сторон.</w:t>
      </w:r>
    </w:p>
    <w:p w:rsidR="00DC6400" w:rsidRDefault="00DC6400" w:rsidP="00DC6400">
      <w:pPr>
        <w:pStyle w:val="af4"/>
        <w:ind w:firstLine="720"/>
        <w:rPr>
          <w:rFonts w:ascii="Times New Roman" w:hAnsi="Times New Roman" w:cs="Times New Roman"/>
          <w:iCs/>
        </w:rPr>
      </w:pPr>
      <w:r>
        <w:rPr>
          <w:rFonts w:ascii="Times New Roman" w:hAnsi="Times New Roman" w:cs="Times New Roman"/>
        </w:rPr>
        <w:t>2.7</w:t>
      </w:r>
      <w:r w:rsidRPr="00FF2356">
        <w:rPr>
          <w:rFonts w:ascii="Times New Roman" w:hAnsi="Times New Roman" w:cs="Times New Roman"/>
        </w:rPr>
        <w:t>.4.</w:t>
      </w:r>
      <w:r w:rsidRPr="00FF2356">
        <w:rPr>
          <w:rFonts w:ascii="Times New Roman" w:hAnsi="Times New Roman" w:cs="Times New Roman"/>
          <w:i/>
        </w:rPr>
        <w:t xml:space="preserve"> </w:t>
      </w:r>
      <w:r w:rsidRPr="00FF2356">
        <w:rPr>
          <w:rFonts w:ascii="Times New Roman" w:hAnsi="Times New Roman" w:cs="Times New Roman"/>
        </w:rPr>
        <w:t>Не передавать третьим лицам техническую документацию без согласия Заказчика.</w:t>
      </w:r>
    </w:p>
    <w:p w:rsidR="00DC6400" w:rsidRPr="00F955D3" w:rsidRDefault="00DC6400" w:rsidP="00DC6400">
      <w:pPr>
        <w:pStyle w:val="af4"/>
        <w:ind w:firstLine="720"/>
        <w:rPr>
          <w:rFonts w:ascii="Times New Roman" w:hAnsi="Times New Roman" w:cs="Times New Roman"/>
        </w:rPr>
      </w:pPr>
      <w:r>
        <w:rPr>
          <w:rFonts w:ascii="Times New Roman" w:hAnsi="Times New Roman" w:cs="Times New Roman"/>
          <w:iCs/>
        </w:rPr>
        <w:t>2.7</w:t>
      </w:r>
      <w:r w:rsidRPr="0011085B">
        <w:rPr>
          <w:rFonts w:ascii="Times New Roman" w:hAnsi="Times New Roman" w:cs="Times New Roman"/>
          <w:iCs/>
        </w:rPr>
        <w:t xml:space="preserve">.5. </w:t>
      </w:r>
      <w:r w:rsidRPr="0011085B">
        <w:rPr>
          <w:rFonts w:ascii="Times New Roman" w:hAnsi="Times New Roman" w:cs="Times New Roman"/>
        </w:rPr>
        <w:t>Согласовывать</w:t>
      </w:r>
      <w:r w:rsidRPr="00DF550E">
        <w:rPr>
          <w:rFonts w:ascii="Times New Roman" w:hAnsi="Times New Roman" w:cs="Times New Roman"/>
        </w:rPr>
        <w:t xml:space="preserve"> готовую техническую документацию с </w:t>
      </w:r>
      <w:r w:rsidRPr="0011085B">
        <w:rPr>
          <w:rFonts w:ascii="Times New Roman" w:hAnsi="Times New Roman" w:cs="Times New Roman"/>
        </w:rPr>
        <w:t>Заказчиком</w:t>
      </w:r>
      <w:r>
        <w:rPr>
          <w:rFonts w:ascii="Times New Roman" w:hAnsi="Times New Roman" w:cs="Times New Roman"/>
        </w:rPr>
        <w:t xml:space="preserve">, </w:t>
      </w:r>
      <w:r w:rsidRPr="00167AA9">
        <w:rPr>
          <w:rFonts w:ascii="Times New Roman" w:hAnsi="Times New Roman" w:cs="Times New Roman"/>
          <w:iCs/>
        </w:rPr>
        <w:t xml:space="preserve">а также </w:t>
      </w:r>
      <w:r>
        <w:rPr>
          <w:rFonts w:ascii="Times New Roman" w:hAnsi="Times New Roman" w:cs="Times New Roman"/>
          <w:iCs/>
        </w:rPr>
        <w:t>согласовать готовую техническую документацию с иными согласующими организациями.</w:t>
      </w:r>
    </w:p>
    <w:p w:rsidR="00DC6400" w:rsidRPr="00FC2D89" w:rsidRDefault="00DC6400" w:rsidP="00DC6400">
      <w:pPr>
        <w:pStyle w:val="ae"/>
        <w:spacing w:line="240" w:lineRule="auto"/>
        <w:ind w:firstLine="709"/>
        <w:rPr>
          <w:i w:val="0"/>
          <w:sz w:val="24"/>
          <w:szCs w:val="24"/>
        </w:rPr>
      </w:pPr>
      <w:r>
        <w:rPr>
          <w:i w:val="0"/>
          <w:sz w:val="24"/>
          <w:szCs w:val="24"/>
        </w:rPr>
        <w:t xml:space="preserve">2.7.6. </w:t>
      </w:r>
      <w:r w:rsidRPr="00FC2D89">
        <w:rPr>
          <w:i w:val="0"/>
          <w:sz w:val="24"/>
          <w:szCs w:val="24"/>
        </w:rPr>
        <w:t>Передать Заказчику совместно с Актом сдачи-приемки выполненных работ согласованную техническую документацию в четырех экземплярах</w:t>
      </w:r>
      <w:r w:rsidRPr="00FC2D89">
        <w:t xml:space="preserve"> </w:t>
      </w:r>
      <w:r w:rsidRPr="00FC2D89">
        <w:rPr>
          <w:i w:val="0"/>
          <w:sz w:val="24"/>
          <w:szCs w:val="24"/>
        </w:rPr>
        <w:t>на бумажном носителе, в одном экземпляре в электронном виде в редактируемых форматах docx, dwg, в не редактируемом формате pdf с подписями исполнителей и печатью Подрядчика.</w:t>
      </w:r>
    </w:p>
    <w:p w:rsidR="00DC6400" w:rsidRDefault="00DC6400" w:rsidP="00DC6400">
      <w:pPr>
        <w:pStyle w:val="ae"/>
        <w:spacing w:line="240" w:lineRule="auto"/>
        <w:ind w:firstLine="709"/>
        <w:rPr>
          <w:i w:val="0"/>
          <w:snapToGrid/>
          <w:color w:val="auto"/>
          <w:sz w:val="24"/>
          <w:szCs w:val="24"/>
        </w:rPr>
      </w:pPr>
      <w:r>
        <w:rPr>
          <w:i w:val="0"/>
          <w:snapToGrid/>
          <w:color w:val="auto"/>
          <w:sz w:val="24"/>
          <w:szCs w:val="24"/>
        </w:rPr>
        <w:t>2.7</w:t>
      </w:r>
      <w:r w:rsidRPr="00FC2D89">
        <w:rPr>
          <w:i w:val="0"/>
          <w:snapToGrid/>
          <w:color w:val="auto"/>
          <w:sz w:val="24"/>
          <w:szCs w:val="24"/>
        </w:rPr>
        <w:t>.7. Подрядчик гарантирует Заказчику отсутствие у третьих</w:t>
      </w:r>
      <w:r w:rsidRPr="00DF550E">
        <w:rPr>
          <w:i w:val="0"/>
          <w:snapToGrid/>
          <w:color w:val="auto"/>
          <w:sz w:val="24"/>
          <w:szCs w:val="24"/>
        </w:rPr>
        <w:t xml:space="preserve"> лиц права воспрепятствовать выполнению работ или ограничивать их выполнение на основе подготовленной По</w:t>
      </w:r>
      <w:r>
        <w:rPr>
          <w:i w:val="0"/>
          <w:snapToGrid/>
          <w:color w:val="auto"/>
          <w:sz w:val="24"/>
          <w:szCs w:val="24"/>
        </w:rPr>
        <w:t>дрядчи</w:t>
      </w:r>
      <w:r w:rsidRPr="00DF550E">
        <w:rPr>
          <w:i w:val="0"/>
          <w:snapToGrid/>
          <w:color w:val="auto"/>
          <w:sz w:val="24"/>
          <w:szCs w:val="24"/>
        </w:rPr>
        <w:t>ком технической документации.</w:t>
      </w:r>
    </w:p>
    <w:p w:rsidR="00DC6400" w:rsidRDefault="00DC6400" w:rsidP="00DC6400">
      <w:pPr>
        <w:pStyle w:val="ae"/>
        <w:spacing w:line="240" w:lineRule="auto"/>
        <w:ind w:firstLine="708"/>
        <w:rPr>
          <w:i w:val="0"/>
          <w:color w:val="auto"/>
          <w:sz w:val="24"/>
          <w:szCs w:val="24"/>
        </w:rPr>
      </w:pPr>
      <w:r>
        <w:rPr>
          <w:i w:val="0"/>
          <w:sz w:val="24"/>
          <w:szCs w:val="24"/>
        </w:rPr>
        <w:t>2.7</w:t>
      </w:r>
      <w:r w:rsidRPr="00ED4E97">
        <w:rPr>
          <w:i w:val="0"/>
          <w:sz w:val="24"/>
          <w:szCs w:val="24"/>
        </w:rPr>
        <w:t xml:space="preserve">.8. </w:t>
      </w:r>
      <w:r w:rsidRPr="00FC2D89">
        <w:rPr>
          <w:i w:val="0"/>
          <w:sz w:val="24"/>
          <w:szCs w:val="24"/>
        </w:rPr>
        <w:t xml:space="preserve">Моментом исполнения обязанности Подрядчика по передаче Заказчику технической документации, перехода права собственности на техническую документацию, а также перехода риска ее случайной гибели (повреждения) является дата подписания сторонами Акта сдачи-приемки </w:t>
      </w:r>
      <w:r w:rsidRPr="00FC2D89">
        <w:rPr>
          <w:i w:val="0"/>
          <w:color w:val="auto"/>
          <w:sz w:val="24"/>
          <w:szCs w:val="24"/>
        </w:rPr>
        <w:t>выполненных работ.</w:t>
      </w:r>
    </w:p>
    <w:p w:rsidR="008B3C43" w:rsidRDefault="008B3C43" w:rsidP="008B3C43">
      <w:pPr>
        <w:suppressAutoHyphens/>
        <w:ind w:firstLine="720"/>
        <w:jc w:val="both"/>
        <w:rPr>
          <w:color w:val="000000"/>
        </w:rPr>
      </w:pPr>
      <w:r w:rsidRPr="008B3C43">
        <w:lastRenderedPageBreak/>
        <w:t>2.</w:t>
      </w:r>
      <w:r w:rsidR="00DC6400">
        <w:t>7</w:t>
      </w:r>
      <w:r w:rsidRPr="008B3C43">
        <w:t xml:space="preserve">.9. </w:t>
      </w:r>
      <w:r w:rsidRPr="003554A4">
        <w:rPr>
          <w:color w:val="000000"/>
        </w:rPr>
        <w:t xml:space="preserve">Передавать Заказчику материальные ценности, полученные в результате демонтажа оборудования, здания, сооружения в ходе выполнения работ, по акту о вторичном использовании материалов формы МР-1 (МР-1А), оформленному по образцу согласно </w:t>
      </w:r>
      <w:r w:rsidRPr="00F84698">
        <w:t xml:space="preserve">Приложению № </w:t>
      </w:r>
      <w:r w:rsidR="001430E4">
        <w:t>8</w:t>
      </w:r>
      <w:r w:rsidRPr="00F84698">
        <w:t xml:space="preserve"> к</w:t>
      </w:r>
      <w:r w:rsidRPr="00FE3E2E">
        <w:rPr>
          <w:color w:val="FF0000"/>
        </w:rPr>
        <w:t xml:space="preserve"> </w:t>
      </w:r>
      <w:r w:rsidRPr="003554A4">
        <w:rPr>
          <w:color w:val="000000"/>
        </w:rPr>
        <w:t>настоящему договору. Акты о вторичном использовании материалов формы МР-1 (МР-1А) оформляются и подписываются Подрядчиком в 3 (трех) экземплярах и предоставляются работнику Заказчика, курирующему исполнение настоящего договора. Акты о вторичном использовании материалов формы МР-1 (МР-1А) предоставляются Заказчику вместе с актами формы КС-2, подписанные комиссией и материально</w:t>
      </w:r>
      <w:r w:rsidR="00DC6400">
        <w:rPr>
          <w:color w:val="000000"/>
        </w:rPr>
        <w:t xml:space="preserve"> ответственным лицом Заказчика.</w:t>
      </w:r>
    </w:p>
    <w:p w:rsidR="00DC6400" w:rsidRPr="00E375F7" w:rsidRDefault="00DC6400" w:rsidP="00DC6400">
      <w:pPr>
        <w:spacing w:before="280"/>
        <w:ind w:firstLine="709"/>
        <w:contextualSpacing/>
        <w:jc w:val="both"/>
      </w:pPr>
      <w:r w:rsidRPr="00E375F7">
        <w:t>2.</w:t>
      </w:r>
      <w:r>
        <w:t>7.10.</w:t>
      </w:r>
      <w:r w:rsidRPr="00E375F7">
        <w:t xml:space="preserve"> Осуществить выполнение работ в соответствии с технической документацией, определяющей объем, содержание работ и другие, предъявляемые к ним требования.  </w:t>
      </w:r>
    </w:p>
    <w:p w:rsidR="00DC6400" w:rsidRPr="00E375F7" w:rsidRDefault="00DC6400" w:rsidP="00DC6400">
      <w:pPr>
        <w:tabs>
          <w:tab w:val="num" w:pos="720"/>
        </w:tabs>
        <w:ind w:firstLine="720"/>
        <w:jc w:val="both"/>
      </w:pPr>
      <w:r w:rsidRPr="00E375F7">
        <w:t xml:space="preserve">При обнаружении в ходе выполнения не учтенных в технической документации работ и в связи с этим необходимости проведения дополнительных работ и увеличения сметной стоимости, Подрядчик должен немедленно сообщить об этом Заказчику в письменной форме. В случае неполучения от Заказчика ответа на свое сообщение в течение пятнадцати календарных дней, Подрядчик обязан приостановить соответствующие работы. </w:t>
      </w:r>
    </w:p>
    <w:p w:rsidR="00DC6400" w:rsidRPr="00E375F7" w:rsidRDefault="00DC6400" w:rsidP="00DC6400">
      <w:pPr>
        <w:tabs>
          <w:tab w:val="num" w:pos="720"/>
        </w:tabs>
        <w:ind w:firstLine="720"/>
        <w:jc w:val="both"/>
      </w:pPr>
      <w:r w:rsidRPr="00E375F7">
        <w:t>Подрядчик, не выполнивший обязанности, установленной абзацем 2 настоящего пункта,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p>
    <w:p w:rsidR="00DC6400" w:rsidRPr="00E375F7" w:rsidRDefault="00DC6400" w:rsidP="00DC6400">
      <w:pPr>
        <w:tabs>
          <w:tab w:val="num" w:pos="720"/>
        </w:tabs>
        <w:ind w:firstLine="720"/>
        <w:jc w:val="both"/>
      </w:pPr>
      <w:r w:rsidRPr="00E375F7">
        <w:t>При согласии Заказчика на проведение и оплату дополнительных работ Подрядчик вправе отказаться от их выполнения лишь в случаях, когда они не входят в сферу профессиональной деятельности Подрядчика либо не могут быть выполнены Подрядчиком по не зависящим от него причинам.</w:t>
      </w:r>
    </w:p>
    <w:p w:rsidR="00DC6400" w:rsidRPr="00DC6400" w:rsidRDefault="00DC6400" w:rsidP="00DC6400">
      <w:pPr>
        <w:tabs>
          <w:tab w:val="num" w:pos="720"/>
        </w:tabs>
        <w:ind w:firstLine="720"/>
        <w:jc w:val="both"/>
        <w:rPr>
          <w:i/>
          <w:iCs/>
        </w:rPr>
      </w:pPr>
      <w:r w:rsidRPr="00E375F7">
        <w:t>2.</w:t>
      </w:r>
      <w:r>
        <w:t>7.11</w:t>
      </w:r>
      <w:r w:rsidRPr="00E375F7">
        <w:t xml:space="preserve"> Осуществлять входной контроль для проверки качества планируемых к </w:t>
      </w:r>
      <w:r w:rsidRPr="00DC6400">
        <w:t>использованию при выполнении работ материалов (оборудования) с оформлением двусторонних актов.</w:t>
      </w:r>
    </w:p>
    <w:p w:rsidR="00DC6400" w:rsidRPr="00E375F7" w:rsidRDefault="00DC6400" w:rsidP="00DC6400">
      <w:pPr>
        <w:tabs>
          <w:tab w:val="num" w:pos="720"/>
        </w:tabs>
        <w:ind w:firstLine="720"/>
        <w:jc w:val="both"/>
      </w:pPr>
      <w:r w:rsidRPr="00E375F7">
        <w:t>2.</w:t>
      </w:r>
      <w:r>
        <w:t>7.12.</w:t>
      </w:r>
      <w:r w:rsidRPr="00E375F7">
        <w:t xml:space="preserve"> Немедленно предупредить Заказчика и до получения от него указаний приостановить работы при обнаружении:</w:t>
      </w:r>
    </w:p>
    <w:p w:rsidR="00DC6400" w:rsidRPr="00E375F7" w:rsidRDefault="00DC6400" w:rsidP="00DC6400">
      <w:pPr>
        <w:tabs>
          <w:tab w:val="num" w:pos="720"/>
        </w:tabs>
        <w:ind w:firstLine="720"/>
        <w:jc w:val="both"/>
      </w:pPr>
      <w:r w:rsidRPr="00E375F7">
        <w:t xml:space="preserve">- непригодности или недоброкачественности материалов (оборудования), предоставленных Заказчиком </w:t>
      </w:r>
      <w:r w:rsidRPr="00E375F7">
        <w:rPr>
          <w:iCs/>
        </w:rPr>
        <w:t>(если такие обязанности возложены Договором на Заказчика);</w:t>
      </w:r>
    </w:p>
    <w:p w:rsidR="00DC6400" w:rsidRPr="00E375F7" w:rsidRDefault="00DC6400" w:rsidP="00DC6400">
      <w:pPr>
        <w:tabs>
          <w:tab w:val="num" w:pos="720"/>
        </w:tabs>
        <w:ind w:firstLine="720"/>
        <w:jc w:val="both"/>
      </w:pPr>
      <w:r w:rsidRPr="00E375F7">
        <w:t xml:space="preserve">- возможных неблагоприятных для Заказчика последствий выполнения его указаний о способе исполнения работ; </w:t>
      </w:r>
    </w:p>
    <w:p w:rsidR="00DC6400" w:rsidRPr="00E375F7" w:rsidRDefault="00DC6400" w:rsidP="00DC6400">
      <w:pPr>
        <w:tabs>
          <w:tab w:val="num" w:pos="720"/>
        </w:tabs>
        <w:ind w:firstLine="720"/>
        <w:jc w:val="both"/>
        <w:rPr>
          <w:rFonts w:ascii="Arial" w:hAnsi="Arial" w:cs="Arial"/>
        </w:rPr>
      </w:pPr>
      <w:r>
        <w:lastRenderedPageBreak/>
        <w:t xml:space="preserve">- </w:t>
      </w:r>
      <w:r w:rsidRPr="00E375F7">
        <w:t>иных, не зависящих от Подрядчика обстоятельств, которые грозят годности или прочности результата выполняемых работ либо создают невозможность их завершения в срок</w:t>
      </w:r>
      <w:r w:rsidRPr="00E375F7">
        <w:rPr>
          <w:rFonts w:ascii="Arial" w:hAnsi="Arial" w:cs="Arial"/>
        </w:rPr>
        <w:t>.</w:t>
      </w:r>
    </w:p>
    <w:p w:rsidR="00DC6400" w:rsidRPr="00E375F7" w:rsidRDefault="00DC6400" w:rsidP="00DC6400">
      <w:pPr>
        <w:autoSpaceDE w:val="0"/>
        <w:autoSpaceDN w:val="0"/>
        <w:adjustRightInd w:val="0"/>
        <w:ind w:firstLine="720"/>
        <w:jc w:val="both"/>
        <w:rPr>
          <w:snapToGrid w:val="0"/>
        </w:rPr>
      </w:pPr>
      <w:r w:rsidRPr="00E375F7">
        <w:rPr>
          <w:snapToGrid w:val="0"/>
        </w:rPr>
        <w:t xml:space="preserve">Подрядчик, не предупредивший Заказчика о данных обстоятельствах либо продолживший работы, не дожидаясь истечения </w:t>
      </w:r>
      <w:r w:rsidRPr="00E375F7">
        <w:t>трех</w:t>
      </w:r>
      <w:r w:rsidRPr="00E375F7">
        <w:rPr>
          <w:snapToGrid w:val="0"/>
        </w:rPr>
        <w:t xml:space="preserve"> дневного срока для ответа на предупреждение или, несмотря на своевременное указание Заказчика о прекращении работ, не вправе при предъявлении к нему или им к Заказчику соответствующих требований ссылаться на указанные обстоятельства. </w:t>
      </w:r>
    </w:p>
    <w:p w:rsidR="00DC6400" w:rsidRPr="00E375F7" w:rsidRDefault="00DC6400" w:rsidP="00DC6400">
      <w:pPr>
        <w:tabs>
          <w:tab w:val="num" w:pos="720"/>
        </w:tabs>
        <w:ind w:firstLine="720"/>
        <w:jc w:val="both"/>
        <w:rPr>
          <w:iCs/>
        </w:rPr>
      </w:pPr>
      <w:r w:rsidRPr="00E375F7">
        <w:t>2.</w:t>
      </w:r>
      <w:r w:rsidR="004C36EC">
        <w:t xml:space="preserve">7.13. </w:t>
      </w:r>
      <w:r w:rsidRPr="00E375F7">
        <w:t>Соблюдать при выполнении работ требования законов и иных правовых актов:</w:t>
      </w:r>
      <w:r w:rsidRPr="00E375F7">
        <w:rPr>
          <w:iCs/>
        </w:rPr>
        <w:t xml:space="preserve"> </w:t>
      </w:r>
    </w:p>
    <w:p w:rsidR="00DC6400" w:rsidRPr="00E375F7" w:rsidRDefault="00DC6400" w:rsidP="00DC6400">
      <w:pPr>
        <w:tabs>
          <w:tab w:val="num" w:pos="720"/>
        </w:tabs>
        <w:ind w:firstLine="720"/>
        <w:jc w:val="both"/>
      </w:pPr>
      <w:r w:rsidRPr="00E375F7">
        <w:t>- об охране окружающей среды, в том числе, санитарно-эпидемиологические, экологические и т.д.;</w:t>
      </w:r>
    </w:p>
    <w:p w:rsidR="00DC6400" w:rsidRPr="00E375F7" w:rsidRDefault="00DC6400" w:rsidP="00A86F92">
      <w:pPr>
        <w:numPr>
          <w:ilvl w:val="0"/>
          <w:numId w:val="2"/>
        </w:numPr>
        <w:tabs>
          <w:tab w:val="num" w:pos="0"/>
        </w:tabs>
        <w:ind w:left="0" w:firstLine="720"/>
        <w:jc w:val="both"/>
      </w:pPr>
      <w:r w:rsidRPr="00E375F7">
        <w:t>о безопасности работ, в том числе, технические, пожарные и т.д., включая проведение инструктажей и оснащение, содержание в надлежащем состоянии средств безопасности.</w:t>
      </w:r>
    </w:p>
    <w:p w:rsidR="00DC6400" w:rsidRPr="00E375F7" w:rsidRDefault="00DC6400" w:rsidP="00DC6400">
      <w:pPr>
        <w:tabs>
          <w:tab w:val="num" w:pos="720"/>
        </w:tabs>
        <w:ind w:firstLine="720"/>
        <w:jc w:val="both"/>
      </w:pPr>
      <w:r w:rsidRPr="00E375F7">
        <w:t>2.</w:t>
      </w:r>
      <w:r>
        <w:t>7.14</w:t>
      </w:r>
      <w:r w:rsidRPr="00E375F7">
        <w:t>.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DC6400" w:rsidRPr="00E375F7" w:rsidRDefault="00DC6400" w:rsidP="00DC6400">
      <w:pPr>
        <w:tabs>
          <w:tab w:val="num" w:pos="720"/>
        </w:tabs>
        <w:ind w:firstLine="720"/>
        <w:jc w:val="both"/>
      </w:pPr>
      <w:r w:rsidRPr="00E375F7">
        <w:t>2.</w:t>
      </w:r>
      <w:r>
        <w:t>7.15.</w:t>
      </w:r>
      <w:r w:rsidRPr="00E375F7">
        <w:t xml:space="preserve"> Вести Журнал (п. </w:t>
      </w:r>
      <w:r>
        <w:t>2.5.8.</w:t>
      </w:r>
      <w:r w:rsidRPr="00E375F7">
        <w:t xml:space="preserve"> Договора) в котором отражать ход производства работ, а также все обстоятельства, связанные с производством работ. </w:t>
      </w:r>
    </w:p>
    <w:p w:rsidR="00DC6400" w:rsidRPr="00E375F7" w:rsidRDefault="00DC6400" w:rsidP="00DC6400">
      <w:pPr>
        <w:ind w:firstLine="720"/>
        <w:jc w:val="both"/>
      </w:pPr>
      <w:r w:rsidRPr="00E375F7">
        <w:t>2.</w:t>
      </w:r>
      <w:r>
        <w:t>7.16.</w:t>
      </w:r>
      <w:r w:rsidRPr="00E375F7">
        <w:t xml:space="preserve"> Уведомлять Заказчика о выполнении скрытых работ в целях проведения их совместного освидетельствования, результаты которого оформляются сторонами</w:t>
      </w:r>
      <w:r w:rsidR="00AF2AD8">
        <w:t xml:space="preserve">. </w:t>
      </w:r>
      <w:r w:rsidRPr="00E375F7">
        <w:t>При проведении скрытых работ без подтверждения Заказчиком, Подрядчик обязан по требованию Заказчика за свой счет вскрыть любую часть работ.</w:t>
      </w:r>
    </w:p>
    <w:p w:rsidR="00DC6400" w:rsidRPr="00E375F7" w:rsidRDefault="00DC6400" w:rsidP="00DC6400">
      <w:pPr>
        <w:tabs>
          <w:tab w:val="num" w:pos="720"/>
        </w:tabs>
        <w:ind w:firstLine="708"/>
        <w:jc w:val="both"/>
      </w:pPr>
      <w:r w:rsidRPr="00E375F7">
        <w:t>2.</w:t>
      </w:r>
      <w:r>
        <w:t>7.17.</w:t>
      </w:r>
      <w:r w:rsidRPr="00E375F7">
        <w:t xml:space="preserve"> Устранять выявленные недостатки в выполняемых работах, а равно в результате выполненных работ в сроки, указанные в уведомлении Заказчика. </w:t>
      </w:r>
    </w:p>
    <w:p w:rsidR="00DC6400" w:rsidRPr="00E375F7" w:rsidRDefault="00DC6400" w:rsidP="00DC6400">
      <w:pPr>
        <w:ind w:firstLine="708"/>
        <w:jc w:val="both"/>
      </w:pPr>
      <w:r w:rsidRPr="00E375F7">
        <w:t>2.</w:t>
      </w:r>
      <w:r>
        <w:t xml:space="preserve">7.18. </w:t>
      </w:r>
      <w:r w:rsidRPr="00E375F7">
        <w:t>Моментом исполнения обязательств Подрядчиком по Договору являются даты подписания Заказчиком Актов выполненных работ, формы КС-3, КС-14, ОС-</w:t>
      </w:r>
      <w:r w:rsidRPr="00484DA7">
        <w:t>3</w:t>
      </w:r>
      <w:r w:rsidRPr="00E375F7">
        <w:t>.</w:t>
      </w:r>
    </w:p>
    <w:p w:rsidR="00DC6400" w:rsidRPr="00E375F7" w:rsidRDefault="00DC6400" w:rsidP="00DC6400">
      <w:pPr>
        <w:tabs>
          <w:tab w:val="num" w:pos="720"/>
        </w:tabs>
        <w:ind w:firstLine="708"/>
        <w:jc w:val="both"/>
      </w:pPr>
      <w:r w:rsidRPr="00E375F7">
        <w:rPr>
          <w:iCs/>
        </w:rPr>
        <w:t>2</w:t>
      </w:r>
      <w:r w:rsidRPr="00E375F7">
        <w:t>.</w:t>
      </w:r>
      <w:r>
        <w:t>7.19.</w:t>
      </w:r>
      <w:r w:rsidRPr="00E375F7">
        <w:t xml:space="preserve"> По завершении всех работ по Договору вывезти до момента окончательной сдачи результата работ отходы, остатки строительных материалов, оборудование, иное имущество, принадлежащее Подрядчику. В противном случае Заказчик вправе приостановить подписание приемо-сдаточного документа до исполнения Подрядчиком данной обязанности. </w:t>
      </w:r>
    </w:p>
    <w:p w:rsidR="00DC6400" w:rsidRPr="00F84698" w:rsidRDefault="00DC6400" w:rsidP="00DC6400">
      <w:pPr>
        <w:tabs>
          <w:tab w:val="num" w:pos="720"/>
        </w:tabs>
        <w:ind w:firstLine="720"/>
        <w:jc w:val="both"/>
      </w:pPr>
      <w:r w:rsidRPr="00E375F7">
        <w:lastRenderedPageBreak/>
        <w:t>2.</w:t>
      </w:r>
      <w:r>
        <w:t>7.20.</w:t>
      </w:r>
      <w:r w:rsidRPr="00E375F7">
        <w:t xml:space="preserve"> Передать Заказчику вместе с результатом работ исполнительную и иную документацию и информацию, касающуюся эксплуатации или </w:t>
      </w:r>
      <w:r w:rsidRPr="00F84698">
        <w:t xml:space="preserve">иного использования предмета настоящего Договора: в объеме, прописанном в Приложении № </w:t>
      </w:r>
      <w:r w:rsidR="001430E4">
        <w:t>7</w:t>
      </w:r>
      <w:r w:rsidRPr="00F84698">
        <w:t xml:space="preserve"> к Договору.</w:t>
      </w:r>
    </w:p>
    <w:p w:rsidR="00DC6400" w:rsidRPr="00E375F7" w:rsidRDefault="00DC6400" w:rsidP="00DC6400">
      <w:pPr>
        <w:autoSpaceDE w:val="0"/>
        <w:autoSpaceDN w:val="0"/>
        <w:adjustRightInd w:val="0"/>
        <w:ind w:firstLine="708"/>
        <w:jc w:val="both"/>
        <w:rPr>
          <w:snapToGrid w:val="0"/>
        </w:rPr>
      </w:pPr>
      <w:r w:rsidRPr="00F84698">
        <w:rPr>
          <w:snapToGrid w:val="0"/>
        </w:rPr>
        <w:t>2.7.21. Приступить к выполнению</w:t>
      </w:r>
      <w:r w:rsidRPr="00E375F7">
        <w:rPr>
          <w:snapToGrid w:val="0"/>
        </w:rPr>
        <w:t xml:space="preserve"> работ после получения наряда-допуска, выданного Заказчиком.</w:t>
      </w:r>
    </w:p>
    <w:p w:rsidR="00DC6400" w:rsidRPr="00E375F7" w:rsidRDefault="00DC6400" w:rsidP="00DC6400">
      <w:pPr>
        <w:autoSpaceDE w:val="0"/>
        <w:autoSpaceDN w:val="0"/>
        <w:adjustRightInd w:val="0"/>
        <w:ind w:firstLine="720"/>
        <w:jc w:val="both"/>
        <w:rPr>
          <w:snapToGrid w:val="0"/>
        </w:rPr>
      </w:pPr>
      <w:r w:rsidRPr="00E375F7">
        <w:rPr>
          <w:snapToGrid w:val="0"/>
        </w:rPr>
        <w:t>2.</w:t>
      </w:r>
      <w:r>
        <w:rPr>
          <w:snapToGrid w:val="0"/>
        </w:rPr>
        <w:t>7.22.</w:t>
      </w:r>
      <w:r w:rsidRPr="00E375F7">
        <w:rPr>
          <w:snapToGrid w:val="0"/>
        </w:rPr>
        <w:t xml:space="preserve"> Назначить ответственных лиц за контролирование выполнения работ Подрядчиком и предоставить их список Заказчику.</w:t>
      </w:r>
    </w:p>
    <w:p w:rsidR="00DC6400" w:rsidRPr="00E375F7" w:rsidRDefault="00DC6400" w:rsidP="00DC6400">
      <w:pPr>
        <w:autoSpaceDE w:val="0"/>
        <w:autoSpaceDN w:val="0"/>
        <w:adjustRightInd w:val="0"/>
        <w:ind w:firstLine="708"/>
        <w:jc w:val="both"/>
        <w:rPr>
          <w:snapToGrid w:val="0"/>
        </w:rPr>
      </w:pPr>
      <w:r w:rsidRPr="00E375F7">
        <w:rPr>
          <w:snapToGrid w:val="0"/>
        </w:rPr>
        <w:t>2.</w:t>
      </w:r>
      <w:r>
        <w:rPr>
          <w:snapToGrid w:val="0"/>
        </w:rPr>
        <w:t>7.23.</w:t>
      </w:r>
      <w:r w:rsidRPr="00E375F7">
        <w:rPr>
          <w:snapToGrid w:val="0"/>
        </w:rPr>
        <w:t xml:space="preserve"> Соблюдать правила внутриобъектового и пропускного режима на объекте Заказчика, на котором выполняются работы.</w:t>
      </w:r>
    </w:p>
    <w:p w:rsidR="00DC6400" w:rsidRPr="00E375F7" w:rsidRDefault="00DC6400" w:rsidP="00DC6400">
      <w:pPr>
        <w:autoSpaceDE w:val="0"/>
        <w:autoSpaceDN w:val="0"/>
        <w:adjustRightInd w:val="0"/>
        <w:ind w:firstLine="708"/>
        <w:jc w:val="both"/>
        <w:rPr>
          <w:snapToGrid w:val="0"/>
        </w:rPr>
      </w:pPr>
      <w:r w:rsidRPr="00E375F7">
        <w:rPr>
          <w:snapToGrid w:val="0"/>
        </w:rPr>
        <w:t>2.</w:t>
      </w:r>
      <w:r>
        <w:rPr>
          <w:snapToGrid w:val="0"/>
        </w:rPr>
        <w:t xml:space="preserve">7.24. </w:t>
      </w:r>
      <w:r w:rsidRPr="00E375F7">
        <w:rPr>
          <w:snapToGrid w:val="0"/>
        </w:rPr>
        <w:t xml:space="preserve">Соблюдать в своей деятельности при выполнении работ по настоящему Договору требования локального нормативного акта Заказчика - Стандарта </w:t>
      </w:r>
      <w:r w:rsidR="001430E4">
        <w:rPr>
          <w:snapToGrid w:val="0"/>
        </w:rPr>
        <w:t>«</w:t>
      </w:r>
      <w:r w:rsidR="001430E4" w:rsidRPr="001430E4">
        <w:rPr>
          <w:snapToGrid w:val="0"/>
        </w:rPr>
        <w:t>Управление подрядными организациями в области производственной безопасности</w:t>
      </w:r>
      <w:r w:rsidR="001430E4">
        <w:rPr>
          <w:snapToGrid w:val="0"/>
        </w:rPr>
        <w:t>»</w:t>
      </w:r>
      <w:r w:rsidRPr="00F84698">
        <w:rPr>
          <w:snapToGrid w:val="0"/>
        </w:rPr>
        <w:t xml:space="preserve"> (Приложение № </w:t>
      </w:r>
      <w:r w:rsidR="001430E4">
        <w:rPr>
          <w:snapToGrid w:val="0"/>
        </w:rPr>
        <w:t>5</w:t>
      </w:r>
      <w:r w:rsidRPr="00F84698">
        <w:rPr>
          <w:snapToGrid w:val="0"/>
        </w:rPr>
        <w:t>)</w:t>
      </w:r>
      <w:r w:rsidR="00F84698" w:rsidRPr="00F84698">
        <w:rPr>
          <w:snapToGrid w:val="0"/>
        </w:rPr>
        <w:t xml:space="preserve"> и требований перечня «Золотые правила безопасности»</w:t>
      </w:r>
      <w:r w:rsidR="00F84698">
        <w:rPr>
          <w:snapToGrid w:val="0"/>
        </w:rPr>
        <w:t xml:space="preserve"> </w:t>
      </w:r>
      <w:r w:rsidR="00F84698" w:rsidRPr="00F84698">
        <w:rPr>
          <w:snapToGrid w:val="0"/>
        </w:rPr>
        <w:t xml:space="preserve">(Приложение № </w:t>
      </w:r>
      <w:r w:rsidR="001430E4">
        <w:rPr>
          <w:snapToGrid w:val="0"/>
        </w:rPr>
        <w:t>6</w:t>
      </w:r>
      <w:r w:rsidR="00F84698" w:rsidRPr="00F84698">
        <w:rPr>
          <w:snapToGrid w:val="0"/>
        </w:rPr>
        <w:t>)</w:t>
      </w:r>
      <w:r w:rsidRPr="00F84698">
        <w:rPr>
          <w:snapToGrid w:val="0"/>
        </w:rPr>
        <w:t>.</w:t>
      </w:r>
    </w:p>
    <w:p w:rsidR="00DC6400" w:rsidRPr="00E375F7" w:rsidRDefault="00DC6400" w:rsidP="00DC6400">
      <w:pPr>
        <w:ind w:firstLine="708"/>
        <w:jc w:val="both"/>
        <w:rPr>
          <w:color w:val="000000"/>
        </w:rPr>
      </w:pPr>
      <w:r w:rsidRPr="00E375F7">
        <w:rPr>
          <w:color w:val="000000"/>
        </w:rPr>
        <w:t>2.</w:t>
      </w:r>
      <w:r>
        <w:rPr>
          <w:color w:val="000000"/>
        </w:rPr>
        <w:t>7.25.</w:t>
      </w:r>
      <w:r w:rsidRPr="00E375F7">
        <w:rPr>
          <w:color w:val="000000"/>
        </w:rPr>
        <w:t xml:space="preserve"> Заключить Договор на вывоз и утилизацию отходов, образующихся у Подрядчика в результате выполнения работ по настоящему Договору, со специализированной организацией в месячный срок, копию Договора представить Заказчику.</w:t>
      </w:r>
    </w:p>
    <w:p w:rsidR="00DC6400" w:rsidRPr="00E375F7" w:rsidRDefault="00DC6400" w:rsidP="00DC6400">
      <w:pPr>
        <w:widowControl w:val="0"/>
        <w:autoSpaceDE w:val="0"/>
        <w:autoSpaceDN w:val="0"/>
        <w:adjustRightInd w:val="0"/>
        <w:ind w:firstLine="709"/>
        <w:jc w:val="both"/>
        <w:rPr>
          <w:color w:val="000000"/>
        </w:rPr>
      </w:pPr>
      <w:r w:rsidRPr="00E375F7">
        <w:rPr>
          <w:color w:val="000000"/>
        </w:rPr>
        <w:t>2.</w:t>
      </w:r>
      <w:r>
        <w:rPr>
          <w:color w:val="000000"/>
        </w:rPr>
        <w:t>7.26.</w:t>
      </w:r>
      <w:r w:rsidRPr="00E375F7">
        <w:rPr>
          <w:color w:val="000000"/>
        </w:rPr>
        <w:t xml:space="preserve"> Самостоятельно уплачивать экологические платежи за негативное воздействие на окружающую среду в соответствии с действующим законодательством.  </w:t>
      </w:r>
    </w:p>
    <w:p w:rsidR="00DC6400" w:rsidRPr="00441C6E" w:rsidRDefault="00DC6400" w:rsidP="00DC6400">
      <w:pPr>
        <w:pStyle w:val="af4"/>
        <w:tabs>
          <w:tab w:val="num" w:pos="0"/>
        </w:tabs>
        <w:ind w:firstLine="709"/>
        <w:rPr>
          <w:rFonts w:ascii="Times New Roman" w:hAnsi="Times New Roman" w:cs="Times New Roman"/>
        </w:rPr>
      </w:pPr>
      <w:r>
        <w:rPr>
          <w:rFonts w:ascii="Times New Roman" w:hAnsi="Times New Roman" w:cs="Times New Roman"/>
          <w:b/>
        </w:rPr>
        <w:t>2.8</w:t>
      </w:r>
      <w:r w:rsidRPr="00441C6E">
        <w:rPr>
          <w:rFonts w:ascii="Times New Roman" w:hAnsi="Times New Roman" w:cs="Times New Roman"/>
          <w:b/>
        </w:rPr>
        <w:t>.</w:t>
      </w:r>
      <w:r w:rsidRPr="00441C6E">
        <w:rPr>
          <w:rFonts w:ascii="Times New Roman" w:hAnsi="Times New Roman" w:cs="Times New Roman"/>
        </w:rPr>
        <w:t xml:space="preserve"> </w:t>
      </w:r>
      <w:r w:rsidRPr="00441C6E">
        <w:rPr>
          <w:rFonts w:ascii="Times New Roman" w:hAnsi="Times New Roman" w:cs="Times New Roman"/>
          <w:b/>
        </w:rPr>
        <w:t>ПРАВА ПОДРЯДЧИКА</w:t>
      </w:r>
    </w:p>
    <w:p w:rsidR="00DC6400" w:rsidRPr="00DF550E" w:rsidRDefault="00DC6400" w:rsidP="00DC6400">
      <w:pPr>
        <w:pStyle w:val="ae"/>
        <w:spacing w:line="240" w:lineRule="auto"/>
        <w:ind w:firstLine="708"/>
        <w:rPr>
          <w:i w:val="0"/>
          <w:snapToGrid/>
          <w:color w:val="auto"/>
          <w:sz w:val="24"/>
          <w:szCs w:val="24"/>
        </w:rPr>
      </w:pPr>
      <w:r>
        <w:rPr>
          <w:i w:val="0"/>
          <w:snapToGrid/>
          <w:color w:val="auto"/>
          <w:sz w:val="24"/>
          <w:szCs w:val="24"/>
        </w:rPr>
        <w:t>2.8</w:t>
      </w:r>
      <w:r w:rsidRPr="00DF550E">
        <w:rPr>
          <w:i w:val="0"/>
          <w:snapToGrid/>
          <w:color w:val="auto"/>
          <w:sz w:val="24"/>
          <w:szCs w:val="24"/>
        </w:rPr>
        <w:t xml:space="preserve">.1. По мотивированному письменному запросу получать от </w:t>
      </w:r>
      <w:r>
        <w:rPr>
          <w:i w:val="0"/>
          <w:snapToGrid/>
          <w:color w:val="auto"/>
          <w:sz w:val="24"/>
          <w:szCs w:val="24"/>
        </w:rPr>
        <w:t>Заказчика</w:t>
      </w:r>
      <w:r w:rsidRPr="00DF550E">
        <w:rPr>
          <w:i w:val="0"/>
          <w:snapToGrid/>
          <w:color w:val="auto"/>
          <w:sz w:val="24"/>
          <w:szCs w:val="24"/>
        </w:rPr>
        <w:t xml:space="preserve"> дополнительную информацию (документацию), н</w:t>
      </w:r>
      <w:r>
        <w:rPr>
          <w:i w:val="0"/>
          <w:snapToGrid/>
          <w:color w:val="auto"/>
          <w:sz w:val="24"/>
          <w:szCs w:val="24"/>
        </w:rPr>
        <w:t>еобходимую для выполнения работ.</w:t>
      </w:r>
    </w:p>
    <w:p w:rsidR="00DC6400" w:rsidRPr="00483299" w:rsidRDefault="00DC6400" w:rsidP="00DC6400">
      <w:pPr>
        <w:pStyle w:val="af4"/>
        <w:ind w:firstLine="720"/>
        <w:rPr>
          <w:rFonts w:ascii="Times New Roman" w:hAnsi="Times New Roman" w:cs="Times New Roman"/>
        </w:rPr>
      </w:pPr>
      <w:r>
        <w:rPr>
          <w:rFonts w:ascii="Times New Roman" w:hAnsi="Times New Roman" w:cs="Times New Roman"/>
        </w:rPr>
        <w:t>2</w:t>
      </w:r>
      <w:r w:rsidRPr="00780164">
        <w:rPr>
          <w:rFonts w:ascii="Times New Roman" w:hAnsi="Times New Roman" w:cs="Times New Roman"/>
        </w:rPr>
        <w:t>.</w:t>
      </w:r>
      <w:r>
        <w:rPr>
          <w:rFonts w:ascii="Times New Roman" w:hAnsi="Times New Roman" w:cs="Times New Roman"/>
        </w:rPr>
        <w:t>8.2.</w:t>
      </w:r>
      <w:r w:rsidRPr="00780164">
        <w:rPr>
          <w:rFonts w:ascii="Times New Roman" w:hAnsi="Times New Roman" w:cs="Times New Roman"/>
        </w:rPr>
        <w:t xml:space="preserve"> </w:t>
      </w:r>
      <w:r w:rsidRPr="00483299">
        <w:rPr>
          <w:rFonts w:ascii="Times New Roman" w:hAnsi="Times New Roman" w:cs="Times New Roman"/>
        </w:rPr>
        <w:t xml:space="preserve">Подрядчик вправе, не отказываясь от исполнения </w:t>
      </w:r>
      <w:r>
        <w:rPr>
          <w:rFonts w:ascii="Times New Roman" w:hAnsi="Times New Roman" w:cs="Times New Roman"/>
        </w:rPr>
        <w:t>Договора</w:t>
      </w:r>
      <w:r w:rsidRPr="00483299">
        <w:rPr>
          <w:rFonts w:ascii="Times New Roman" w:hAnsi="Times New Roman" w:cs="Times New Roman"/>
        </w:rPr>
        <w:t>, не приступать к работ</w:t>
      </w:r>
      <w:r>
        <w:rPr>
          <w:rFonts w:ascii="Times New Roman" w:hAnsi="Times New Roman" w:cs="Times New Roman"/>
        </w:rPr>
        <w:t>ам</w:t>
      </w:r>
      <w:r w:rsidRPr="00483299">
        <w:rPr>
          <w:rFonts w:ascii="Times New Roman" w:hAnsi="Times New Roman" w:cs="Times New Roman"/>
        </w:rPr>
        <w:t>, а начат</w:t>
      </w:r>
      <w:r>
        <w:rPr>
          <w:rFonts w:ascii="Times New Roman" w:hAnsi="Times New Roman" w:cs="Times New Roman"/>
        </w:rPr>
        <w:t>ые</w:t>
      </w:r>
      <w:r w:rsidRPr="00483299">
        <w:rPr>
          <w:rFonts w:ascii="Times New Roman" w:hAnsi="Times New Roman" w:cs="Times New Roman"/>
        </w:rPr>
        <w:t xml:space="preserve"> работ</w:t>
      </w:r>
      <w:r>
        <w:rPr>
          <w:rFonts w:ascii="Times New Roman" w:hAnsi="Times New Roman" w:cs="Times New Roman"/>
        </w:rPr>
        <w:t>ы</w:t>
      </w:r>
      <w:r w:rsidRPr="00483299">
        <w:rPr>
          <w:rFonts w:ascii="Times New Roman" w:hAnsi="Times New Roman" w:cs="Times New Roman"/>
        </w:rPr>
        <w:t xml:space="preserve"> приостановить в случаях, когда нарушение Заказчиком договорных обязанностей</w:t>
      </w:r>
      <w:r w:rsidRPr="00483299">
        <w:rPr>
          <w:rFonts w:ascii="Times New Roman" w:hAnsi="Times New Roman" w:cs="Times New Roman"/>
          <w:i/>
          <w:iCs/>
        </w:rPr>
        <w:t>,</w:t>
      </w:r>
      <w:r w:rsidRPr="00483299">
        <w:rPr>
          <w:rFonts w:ascii="Times New Roman" w:hAnsi="Times New Roman" w:cs="Times New Roman"/>
        </w:rPr>
        <w:t xml:space="preserve"> препятствует исполнению Подрядчиком </w:t>
      </w:r>
      <w:r>
        <w:rPr>
          <w:rFonts w:ascii="Times New Roman" w:hAnsi="Times New Roman" w:cs="Times New Roman"/>
        </w:rPr>
        <w:t>Договора</w:t>
      </w:r>
      <w:r w:rsidRPr="00483299">
        <w:rPr>
          <w:rFonts w:ascii="Times New Roman" w:hAnsi="Times New Roman" w:cs="Times New Roman"/>
        </w:rPr>
        <w:t>, а также при наличии обстоятельств, очевидно свидетельствующих о том, что исполнение указанных обязанностей не будет произведено в установленный срок.</w:t>
      </w:r>
    </w:p>
    <w:p w:rsidR="00DC6400" w:rsidRDefault="00DC6400" w:rsidP="00DC6400">
      <w:pPr>
        <w:pStyle w:val="af4"/>
        <w:ind w:firstLine="720"/>
        <w:rPr>
          <w:rFonts w:ascii="Times New Roman" w:hAnsi="Times New Roman" w:cs="Times New Roman"/>
        </w:rPr>
      </w:pPr>
    </w:p>
    <w:p w:rsidR="00DC6400" w:rsidRPr="00DF550E" w:rsidRDefault="00DC6400" w:rsidP="00DC6400">
      <w:pPr>
        <w:jc w:val="center"/>
        <w:rPr>
          <w:b/>
        </w:rPr>
      </w:pPr>
      <w:r w:rsidRPr="0080421D">
        <w:rPr>
          <w:b/>
        </w:rPr>
        <w:t>3</w:t>
      </w:r>
      <w:r w:rsidRPr="00DF550E">
        <w:rPr>
          <w:b/>
        </w:rPr>
        <w:t xml:space="preserve">. ЦЕНА </w:t>
      </w:r>
      <w:r>
        <w:rPr>
          <w:b/>
        </w:rPr>
        <w:t>ДОГОВОРА</w:t>
      </w:r>
      <w:r w:rsidRPr="00DF550E">
        <w:rPr>
          <w:b/>
        </w:rPr>
        <w:t xml:space="preserve"> И ПОРЯДОК ОПЛАТЫ</w:t>
      </w:r>
    </w:p>
    <w:p w:rsidR="00DC6400" w:rsidRPr="00123003" w:rsidRDefault="00DC6400" w:rsidP="00DC6400">
      <w:pPr>
        <w:pStyle w:val="af4"/>
        <w:tabs>
          <w:tab w:val="num" w:pos="0"/>
        </w:tabs>
        <w:ind w:firstLine="709"/>
        <w:rPr>
          <w:rFonts w:ascii="Times New Roman" w:hAnsi="Times New Roman" w:cs="Times New Roman"/>
        </w:rPr>
      </w:pPr>
      <w:r>
        <w:rPr>
          <w:rFonts w:ascii="Times New Roman" w:hAnsi="Times New Roman" w:cs="Times New Roman"/>
        </w:rPr>
        <w:t>3</w:t>
      </w:r>
      <w:r w:rsidRPr="0057371C">
        <w:rPr>
          <w:rFonts w:ascii="Times New Roman" w:hAnsi="Times New Roman" w:cs="Times New Roman"/>
        </w:rPr>
        <w:t xml:space="preserve">.1. Цена </w:t>
      </w:r>
      <w:r>
        <w:rPr>
          <w:rFonts w:ascii="Times New Roman" w:hAnsi="Times New Roman" w:cs="Times New Roman"/>
        </w:rPr>
        <w:t>Договора</w:t>
      </w:r>
      <w:r w:rsidRPr="0057371C">
        <w:rPr>
          <w:rFonts w:ascii="Times New Roman" w:hAnsi="Times New Roman" w:cs="Times New Roman"/>
        </w:rPr>
        <w:t xml:space="preserve"> включает компенсацию издержек Подрядчика и причитающееся ему </w:t>
      </w:r>
      <w:r w:rsidRPr="00123003">
        <w:rPr>
          <w:rFonts w:ascii="Times New Roman" w:hAnsi="Times New Roman" w:cs="Times New Roman"/>
        </w:rPr>
        <w:t>вознаграждение, налоги и другие обязательные платежи, а также все иные расходы По</w:t>
      </w:r>
      <w:r>
        <w:rPr>
          <w:rFonts w:ascii="Times New Roman" w:hAnsi="Times New Roman" w:cs="Times New Roman"/>
        </w:rPr>
        <w:t>дрядчик</w:t>
      </w:r>
      <w:r w:rsidRPr="00123003">
        <w:rPr>
          <w:rFonts w:ascii="Times New Roman" w:hAnsi="Times New Roman" w:cs="Times New Roman"/>
        </w:rPr>
        <w:t>а.</w:t>
      </w:r>
    </w:p>
    <w:p w:rsidR="00DC6400" w:rsidRDefault="00DC6400" w:rsidP="00DC6400">
      <w:pPr>
        <w:pStyle w:val="af4"/>
        <w:ind w:firstLine="709"/>
        <w:rPr>
          <w:rFonts w:ascii="Times New Roman" w:hAnsi="Times New Roman" w:cs="Times New Roman"/>
        </w:rPr>
      </w:pPr>
      <w:r w:rsidRPr="00123003">
        <w:rPr>
          <w:rFonts w:ascii="Times New Roman" w:hAnsi="Times New Roman" w:cs="Times New Roman"/>
          <w:i/>
          <w:iCs/>
        </w:rPr>
        <w:lastRenderedPageBreak/>
        <w:tab/>
      </w:r>
      <w:r w:rsidRPr="00123003">
        <w:rPr>
          <w:rFonts w:ascii="Times New Roman" w:hAnsi="Times New Roman" w:cs="Times New Roman"/>
          <w:iCs/>
        </w:rPr>
        <w:t>3</w:t>
      </w:r>
      <w:r w:rsidRPr="00123003">
        <w:rPr>
          <w:rFonts w:ascii="Times New Roman" w:hAnsi="Times New Roman" w:cs="Times New Roman"/>
        </w:rPr>
        <w:t xml:space="preserve">.2. </w:t>
      </w:r>
      <w:r w:rsidRPr="00C06514">
        <w:rPr>
          <w:rFonts w:ascii="Times New Roman" w:hAnsi="Times New Roman" w:cs="Times New Roman"/>
        </w:rPr>
        <w:t xml:space="preserve">Стоимость выполняемых Подрядчиком работ по настоящему Договору определяется Сводной ведомостью </w:t>
      </w:r>
      <w:r w:rsidRPr="00F84698">
        <w:rPr>
          <w:rFonts w:ascii="Times New Roman" w:hAnsi="Times New Roman" w:cs="Times New Roman"/>
        </w:rPr>
        <w:t>работ (Приложение № 2) и составляет: ______________________ руб. (_____________________, __ копеек), в том числе НДС</w:t>
      </w:r>
      <w:r w:rsidRPr="00C06514">
        <w:rPr>
          <w:rFonts w:ascii="Times New Roman" w:hAnsi="Times New Roman" w:cs="Times New Roman"/>
        </w:rPr>
        <w:t xml:space="preserve"> 20% – _______________________, __ руб. (______________________, __ копеек).</w:t>
      </w:r>
    </w:p>
    <w:p w:rsidR="00C675E7" w:rsidRDefault="00C675E7" w:rsidP="00DC6400">
      <w:pPr>
        <w:pStyle w:val="af4"/>
        <w:ind w:firstLine="709"/>
        <w:rPr>
          <w:rFonts w:ascii="Times New Roman" w:hAnsi="Times New Roman" w:cs="Times New Roman"/>
        </w:rPr>
      </w:pPr>
      <w:r>
        <w:rPr>
          <w:rFonts w:ascii="Times New Roman" w:hAnsi="Times New Roman" w:cs="Times New Roman"/>
        </w:rPr>
        <w:t>Цена работ является твердой.</w:t>
      </w:r>
    </w:p>
    <w:p w:rsidR="00DC6400" w:rsidRPr="00DA21CA" w:rsidRDefault="00DC6400" w:rsidP="00DC6400">
      <w:pPr>
        <w:pStyle w:val="af4"/>
        <w:ind w:firstLine="709"/>
        <w:rPr>
          <w:rFonts w:ascii="Times New Roman" w:hAnsi="Times New Roman" w:cs="Times New Roman"/>
        </w:rPr>
      </w:pPr>
      <w:r w:rsidRPr="00DA21CA">
        <w:rPr>
          <w:rFonts w:ascii="Times New Roman" w:hAnsi="Times New Roman" w:cs="Times New Roman"/>
        </w:rPr>
        <w:t>Подрядчик не вправе требовать увеличения твердой цены, а Заказчик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При существенном (20% и более от цены Договора) возрастании стоимости материалов и оборудования, предоставленных Подрядчиком, а также оказываемых ему третьими лицами услуг, которые нельзя было предусмотреть при заключении Договора, Подрядчик имеет право требовать увеличения установленной цены, а при отказе Заказчика выполнить это требование - расторжения Договора в соответствии со статьей 451 Гражданского кодекса РФ в судебном порядке.</w:t>
      </w:r>
    </w:p>
    <w:p w:rsidR="00DC6400" w:rsidRDefault="00DC6400" w:rsidP="00DC6400">
      <w:pPr>
        <w:pStyle w:val="af4"/>
        <w:ind w:firstLine="709"/>
        <w:rPr>
          <w:rFonts w:ascii="Times New Roman" w:hAnsi="Times New Roman" w:cs="Times New Roman"/>
        </w:rPr>
      </w:pPr>
      <w:r w:rsidRPr="0002477C">
        <w:rPr>
          <w:rFonts w:ascii="Times New Roman" w:hAnsi="Times New Roman" w:cs="Times New Roman"/>
        </w:rPr>
        <w:t>Стоимость услуг сторонних организаций за осуществление согласования, экспертизы документации, входит в Цену Договора и дополнительно Заказчиком не оплачивается.</w:t>
      </w:r>
    </w:p>
    <w:p w:rsidR="00DC6400" w:rsidRDefault="00DC6400" w:rsidP="00DC6400">
      <w:pPr>
        <w:pStyle w:val="af4"/>
        <w:ind w:firstLine="709"/>
        <w:rPr>
          <w:rFonts w:ascii="Times New Roman" w:hAnsi="Times New Roman" w:cs="Times New Roman"/>
        </w:rPr>
      </w:pPr>
      <w:r>
        <w:rPr>
          <w:rFonts w:ascii="Times New Roman" w:hAnsi="Times New Roman" w:cs="Times New Roman"/>
        </w:rPr>
        <w:t>3</w:t>
      </w:r>
      <w:r w:rsidRPr="00DF550E">
        <w:rPr>
          <w:rFonts w:ascii="Times New Roman" w:hAnsi="Times New Roman" w:cs="Times New Roman"/>
        </w:rPr>
        <w:t>.</w:t>
      </w:r>
      <w:r>
        <w:rPr>
          <w:rFonts w:ascii="Times New Roman" w:hAnsi="Times New Roman" w:cs="Times New Roman"/>
        </w:rPr>
        <w:t>3</w:t>
      </w:r>
      <w:r w:rsidRPr="00DF550E">
        <w:rPr>
          <w:rFonts w:ascii="Times New Roman" w:hAnsi="Times New Roman" w:cs="Times New Roman"/>
        </w:rPr>
        <w:t xml:space="preserve">. </w:t>
      </w:r>
      <w:r w:rsidRPr="00F14C7B">
        <w:rPr>
          <w:rFonts w:ascii="Times New Roman" w:hAnsi="Times New Roman" w:cs="Times New Roman"/>
        </w:rPr>
        <w:t>Заказчик обязан уплатить Подрядчику</w:t>
      </w:r>
      <w:r>
        <w:rPr>
          <w:rFonts w:ascii="Times New Roman" w:hAnsi="Times New Roman" w:cs="Times New Roman"/>
        </w:rPr>
        <w:t xml:space="preserve"> за выполненные работы в следующем порядке:</w:t>
      </w:r>
    </w:p>
    <w:p w:rsidR="00DC6400" w:rsidRPr="00F05A3A" w:rsidRDefault="00DC6400" w:rsidP="00DC6400">
      <w:pPr>
        <w:pStyle w:val="af4"/>
        <w:ind w:firstLine="709"/>
        <w:rPr>
          <w:rFonts w:ascii="Times New Roman" w:hAnsi="Times New Roman" w:cs="Times New Roman"/>
        </w:rPr>
      </w:pPr>
      <w:r>
        <w:rPr>
          <w:rFonts w:ascii="Times New Roman" w:hAnsi="Times New Roman" w:cs="Times New Roman"/>
        </w:rPr>
        <w:t xml:space="preserve">3.3.1. </w:t>
      </w:r>
      <w:r w:rsidRPr="00F05A3A">
        <w:rPr>
          <w:rFonts w:ascii="Times New Roman" w:hAnsi="Times New Roman" w:cs="Times New Roman"/>
        </w:rPr>
        <w:t xml:space="preserve">Расчеты по настоящему Договору производятся путем перечисления денежных средств на расчетный счет Подрядчика. По согласованию сторон возможны иные формы расчетов, при условии, что работы выполнены качественно в согласованный срок либо с письменного согласия Заказчика досрочно. </w:t>
      </w:r>
    </w:p>
    <w:p w:rsidR="00543912" w:rsidRPr="00543912" w:rsidRDefault="00DC6400" w:rsidP="00543912">
      <w:pPr>
        <w:pStyle w:val="af4"/>
        <w:suppressAutoHyphens/>
        <w:ind w:firstLine="709"/>
        <w:rPr>
          <w:rFonts w:ascii="Times New Roman" w:hAnsi="Times New Roman" w:cs="Times New Roman"/>
          <w:iCs/>
        </w:rPr>
      </w:pPr>
      <w:r w:rsidRPr="00F05A3A">
        <w:rPr>
          <w:rFonts w:ascii="Times New Roman" w:hAnsi="Times New Roman" w:cs="Times New Roman"/>
        </w:rPr>
        <w:t xml:space="preserve">3.3.2. Заказчик </w:t>
      </w:r>
      <w:r w:rsidRPr="00ED54A9">
        <w:rPr>
          <w:rFonts w:ascii="Times New Roman" w:hAnsi="Times New Roman" w:cs="Times New Roman"/>
        </w:rPr>
        <w:t xml:space="preserve">оплачивает выполненные Подрядчиком работы (за фактически выполненные объемы) </w:t>
      </w:r>
      <w:r w:rsidR="00543912" w:rsidRPr="00ED54A9">
        <w:rPr>
          <w:rFonts w:ascii="Times New Roman" w:hAnsi="Times New Roman" w:cs="Times New Roman"/>
        </w:rPr>
        <w:t xml:space="preserve">в течение </w:t>
      </w:r>
      <w:r w:rsidR="00D96EF9">
        <w:rPr>
          <w:rFonts w:ascii="Times New Roman" w:hAnsi="Times New Roman" w:cs="Times New Roman"/>
        </w:rPr>
        <w:t>7</w:t>
      </w:r>
      <w:r w:rsidR="00587F8E">
        <w:rPr>
          <w:rFonts w:ascii="Times New Roman" w:hAnsi="Times New Roman" w:cs="Times New Roman"/>
        </w:rPr>
        <w:t xml:space="preserve"> </w:t>
      </w:r>
      <w:r w:rsidR="00543912" w:rsidRPr="00ED54A9">
        <w:rPr>
          <w:rFonts w:ascii="Times New Roman" w:hAnsi="Times New Roman" w:cs="Times New Roman"/>
        </w:rPr>
        <w:t>рабочих</w:t>
      </w:r>
      <w:r w:rsidR="00587F8E">
        <w:rPr>
          <w:rFonts w:ascii="Times New Roman" w:hAnsi="Times New Roman" w:cs="Times New Roman"/>
        </w:rPr>
        <w:t xml:space="preserve"> </w:t>
      </w:r>
      <w:r w:rsidR="00543912" w:rsidRPr="00ED54A9">
        <w:rPr>
          <w:rFonts w:ascii="Times New Roman" w:hAnsi="Times New Roman" w:cs="Times New Roman"/>
        </w:rPr>
        <w:t>дней</w:t>
      </w:r>
      <w:r w:rsidRPr="00ED54A9">
        <w:rPr>
          <w:rFonts w:ascii="Times New Roman" w:hAnsi="Times New Roman" w:cs="Times New Roman"/>
        </w:rPr>
        <w:t xml:space="preserve"> со дня сдачи работы: подписания уполномоченными представителями сторон первичных документов</w:t>
      </w:r>
      <w:r>
        <w:rPr>
          <w:rFonts w:ascii="Times New Roman" w:hAnsi="Times New Roman" w:cs="Times New Roman"/>
        </w:rPr>
        <w:t xml:space="preserve"> </w:t>
      </w:r>
      <w:r w:rsidRPr="00F14C7B">
        <w:rPr>
          <w:rFonts w:ascii="Times New Roman" w:hAnsi="Times New Roman" w:cs="Times New Roman"/>
          <w:iCs/>
        </w:rPr>
        <w:t>при условии, что работы выполнены качественно в согласованный срок либо с письменного согласия Заказчика досрочно.</w:t>
      </w:r>
      <w:r w:rsidR="00543912" w:rsidRPr="00543912">
        <w:rPr>
          <w:rFonts w:ascii="Times New Roman" w:hAnsi="Times New Roman" w:cs="Times New Roman"/>
          <w:iCs/>
        </w:rPr>
        <w:t xml:space="preserve"> В платежном поручении Заказчик указывает дату и номер Договора.</w:t>
      </w:r>
    </w:p>
    <w:p w:rsidR="00DC6400" w:rsidRDefault="00543912" w:rsidP="00543912">
      <w:pPr>
        <w:pStyle w:val="af4"/>
        <w:suppressAutoHyphens/>
        <w:ind w:firstLine="709"/>
        <w:rPr>
          <w:rFonts w:ascii="Times New Roman" w:hAnsi="Times New Roman" w:cs="Times New Roman"/>
          <w:iCs/>
        </w:rPr>
      </w:pPr>
      <w:r w:rsidRPr="00543912">
        <w:rPr>
          <w:rFonts w:ascii="Times New Roman" w:hAnsi="Times New Roman" w:cs="Times New Roman"/>
          <w:iCs/>
        </w:rPr>
        <w:tab/>
        <w:t>Счет-фактура на выполненные работы должен быть оформлен в соответствии с пп. 5, 6 ст. 169 Налогового кодекса РФ.</w:t>
      </w:r>
    </w:p>
    <w:p w:rsidR="00543912" w:rsidRPr="00543912" w:rsidRDefault="00543912" w:rsidP="00543912">
      <w:pPr>
        <w:pStyle w:val="af4"/>
        <w:ind w:firstLine="709"/>
        <w:rPr>
          <w:rFonts w:ascii="Times New Roman" w:hAnsi="Times New Roman" w:cs="Times New Roman"/>
          <w:iCs/>
        </w:rPr>
      </w:pPr>
      <w:r w:rsidRPr="00543912">
        <w:rPr>
          <w:rFonts w:ascii="Times New Roman" w:hAnsi="Times New Roman" w:cs="Times New Roman"/>
          <w:iCs/>
        </w:rPr>
        <w:t>3.4. Расчеты по настоящему Договору производятся путем перечисления денежных средств на расчетный счет Подрядчика. По согласованию Сторон возможны иные</w:t>
      </w:r>
      <w:r>
        <w:rPr>
          <w:rFonts w:ascii="Times New Roman" w:hAnsi="Times New Roman" w:cs="Times New Roman"/>
          <w:iCs/>
        </w:rPr>
        <w:t xml:space="preserve"> формы расчетов.</w:t>
      </w:r>
    </w:p>
    <w:p w:rsidR="00543912" w:rsidRPr="00543912" w:rsidRDefault="00543912" w:rsidP="00543912">
      <w:pPr>
        <w:pStyle w:val="af4"/>
        <w:ind w:firstLine="709"/>
        <w:rPr>
          <w:rFonts w:ascii="Times New Roman" w:hAnsi="Times New Roman" w:cs="Times New Roman"/>
          <w:iCs/>
        </w:rPr>
      </w:pPr>
      <w:r w:rsidRPr="00543912">
        <w:rPr>
          <w:rFonts w:ascii="Times New Roman" w:hAnsi="Times New Roman" w:cs="Times New Roman"/>
          <w:iCs/>
        </w:rPr>
        <w:t>Моментом оплаты выполненных работ по настоящему Договору при перечислении денежных средств признается дата списания обслуживающим банком денежных средств с расчетного счета Заказчика.</w:t>
      </w:r>
    </w:p>
    <w:p w:rsidR="00543912" w:rsidRPr="00543912" w:rsidRDefault="00543912" w:rsidP="00543912">
      <w:pPr>
        <w:pStyle w:val="af4"/>
        <w:ind w:firstLine="709"/>
        <w:rPr>
          <w:rFonts w:ascii="Times New Roman" w:hAnsi="Times New Roman" w:cs="Times New Roman"/>
          <w:iCs/>
        </w:rPr>
      </w:pPr>
      <w:r w:rsidRPr="00543912">
        <w:rPr>
          <w:rFonts w:ascii="Times New Roman" w:hAnsi="Times New Roman" w:cs="Times New Roman"/>
          <w:iCs/>
        </w:rPr>
        <w:lastRenderedPageBreak/>
        <w:t>Выплата общей стоимости Договора не означает, что Заказчик считает Договор выполненным со стороны Подрядчика и освобождает его от своих гарантийных обязательств.</w:t>
      </w:r>
    </w:p>
    <w:p w:rsidR="00C675E7" w:rsidRPr="00F84698" w:rsidRDefault="00543912" w:rsidP="00C675E7">
      <w:pPr>
        <w:pStyle w:val="af4"/>
        <w:tabs>
          <w:tab w:val="left" w:pos="567"/>
        </w:tabs>
        <w:ind w:firstLine="709"/>
        <w:rPr>
          <w:rFonts w:ascii="Times New Roman" w:hAnsi="Times New Roman" w:cs="Times New Roman"/>
          <w:iCs/>
        </w:rPr>
      </w:pPr>
      <w:r w:rsidRPr="00C675E7">
        <w:rPr>
          <w:rFonts w:ascii="Times New Roman" w:hAnsi="Times New Roman" w:cs="Times New Roman"/>
          <w:iCs/>
        </w:rPr>
        <w:t>3.5</w:t>
      </w:r>
      <w:r w:rsidR="00DC6400" w:rsidRPr="00C675E7">
        <w:rPr>
          <w:rFonts w:ascii="Times New Roman" w:hAnsi="Times New Roman" w:cs="Times New Roman"/>
          <w:iCs/>
        </w:rPr>
        <w:t xml:space="preserve">. </w:t>
      </w:r>
      <w:r w:rsidR="00C675E7" w:rsidRPr="00C675E7">
        <w:rPr>
          <w:rFonts w:ascii="Times New Roman" w:hAnsi="Times New Roman" w:cs="Times New Roman"/>
          <w:iCs/>
        </w:rPr>
        <w:t>Стороны договорились об обмене электронными документами. Порядок и</w:t>
      </w:r>
      <w:r w:rsidR="00C675E7" w:rsidRPr="00037FC0">
        <w:rPr>
          <w:i/>
        </w:rPr>
        <w:t xml:space="preserve"> </w:t>
      </w:r>
      <w:r w:rsidR="00C675E7" w:rsidRPr="00C675E7">
        <w:rPr>
          <w:rFonts w:ascii="Times New Roman" w:hAnsi="Times New Roman" w:cs="Times New Roman"/>
          <w:iCs/>
        </w:rPr>
        <w:t xml:space="preserve">условия обмена электронными документами </w:t>
      </w:r>
      <w:r w:rsidR="00C675E7" w:rsidRPr="00F84698">
        <w:rPr>
          <w:rFonts w:ascii="Times New Roman" w:hAnsi="Times New Roman" w:cs="Times New Roman"/>
          <w:iCs/>
        </w:rPr>
        <w:t>определены в Приложении № 3 к настоящему Договору.</w:t>
      </w:r>
    </w:p>
    <w:p w:rsidR="00DC6400" w:rsidRPr="00700959" w:rsidRDefault="00C675E7" w:rsidP="00C675E7">
      <w:pPr>
        <w:tabs>
          <w:tab w:val="left" w:pos="567"/>
        </w:tabs>
        <w:ind w:firstLine="851"/>
        <w:jc w:val="both"/>
      </w:pPr>
      <w:r w:rsidRPr="00F84698">
        <w:t>Если иной порядок не согласован Соглашением об электронном</w:t>
      </w:r>
      <w:r w:rsidRPr="00FE0D23">
        <w:t xml:space="preserve"> документообороте в случае технического сбоя внутренних систем ЭДО предоставлять:</w:t>
      </w:r>
    </w:p>
    <w:p w:rsidR="00DC6400" w:rsidRPr="00700959" w:rsidRDefault="00DC6400" w:rsidP="00543912">
      <w:pPr>
        <w:tabs>
          <w:tab w:val="left" w:pos="567"/>
        </w:tabs>
        <w:ind w:firstLine="851"/>
        <w:jc w:val="both"/>
      </w:pPr>
      <w:r w:rsidRPr="00700959">
        <w:t xml:space="preserve">а) оригиналы первичных документов </w:t>
      </w:r>
      <w:r w:rsidRPr="0056045D">
        <w:t>нарочным</w:t>
      </w:r>
      <w:r w:rsidRPr="00700959">
        <w:rPr>
          <w:i/>
        </w:rPr>
        <w:t xml:space="preserve"> </w:t>
      </w:r>
      <w:r w:rsidRPr="00700959">
        <w:t>в течение 5ти (пяти) календарных с момента выполнения работ за предусмотренный временной отрезок исполнения обязательств</w:t>
      </w:r>
      <w:r w:rsidRPr="00700959">
        <w:rPr>
          <w:i/>
        </w:rPr>
        <w:t xml:space="preserve"> </w:t>
      </w:r>
      <w:r w:rsidRPr="0056045D">
        <w:t xml:space="preserve">по </w:t>
      </w:r>
      <w:r>
        <w:t>Договору</w:t>
      </w:r>
      <w:r w:rsidRPr="0056045D">
        <w:t>,</w:t>
      </w:r>
      <w:r w:rsidRPr="00700959">
        <w:t xml:space="preserve"> если более ранний срок их предоставления не установлен условиями Договора.</w:t>
      </w:r>
    </w:p>
    <w:p w:rsidR="00913D0F" w:rsidRDefault="00700959" w:rsidP="00700959">
      <w:pPr>
        <w:tabs>
          <w:tab w:val="left" w:pos="567"/>
        </w:tabs>
        <w:ind w:firstLine="709"/>
        <w:jc w:val="both"/>
      </w:pPr>
      <w:r w:rsidRPr="00700959">
        <w:t xml:space="preserve">б) копии первичных документов посредством электронной почты в отсканированном виде (адрес: </w:t>
      </w:r>
      <w:hyperlink r:id="rId12" w:history="1">
        <w:r w:rsidR="006B501E" w:rsidRPr="00A93AE0">
          <w:rPr>
            <w:rStyle w:val="af9"/>
          </w:rPr>
          <w:t>Priem_TC3@sibgenco.ru</w:t>
        </w:r>
      </w:hyperlink>
      <w:r w:rsidR="00913D0F">
        <w:t xml:space="preserve">) </w:t>
      </w:r>
      <w:r w:rsidRPr="00700959">
        <w:t xml:space="preserve">в течение 2х (двух) календарных дней с момента выполнения работ за предусмотренный временной отрезок </w:t>
      </w:r>
      <w:r w:rsidRPr="00913D0F">
        <w:t xml:space="preserve">исполнения обязательств по </w:t>
      </w:r>
      <w:r w:rsidR="00543912">
        <w:t>Договору</w:t>
      </w:r>
      <w:r w:rsidR="00913D0F" w:rsidRPr="00913D0F">
        <w:t>.</w:t>
      </w:r>
    </w:p>
    <w:p w:rsidR="00700959" w:rsidRDefault="00700959" w:rsidP="00700959">
      <w:pPr>
        <w:tabs>
          <w:tab w:val="left" w:pos="567"/>
        </w:tabs>
        <w:ind w:firstLine="709"/>
        <w:jc w:val="both"/>
      </w:pPr>
      <w:r w:rsidRPr="00700959">
        <w:t xml:space="preserve">В целях однозначного толкования Договора сторонами под первичными документами на бумажном носителе понимаются, с учетом специфики вида и конкретного предмета Договора: </w:t>
      </w:r>
      <w:r w:rsidR="00913D0F">
        <w:t>Акт, КС-2, КС-3, счет-фактура. Счет-фактура на выполненные работы должен быть оформлен в соответствии с п.5, 6 ст.169 Налогового Кодекса РФ.</w:t>
      </w:r>
      <w:r w:rsidRPr="00700959">
        <w:t xml:space="preserve"> </w:t>
      </w:r>
    </w:p>
    <w:p w:rsidR="00CB5E74" w:rsidRPr="00700959" w:rsidRDefault="00CB5E74" w:rsidP="00700959">
      <w:pPr>
        <w:tabs>
          <w:tab w:val="left" w:pos="567"/>
        </w:tabs>
        <w:ind w:firstLine="709"/>
        <w:jc w:val="both"/>
        <w:rPr>
          <w:i/>
        </w:rPr>
      </w:pPr>
    </w:p>
    <w:p w:rsidR="00582008" w:rsidRPr="00DF550E" w:rsidRDefault="009E7295">
      <w:pPr>
        <w:pStyle w:val="af4"/>
        <w:tabs>
          <w:tab w:val="clear" w:pos="720"/>
          <w:tab w:val="left" w:pos="-1800"/>
        </w:tabs>
        <w:ind w:firstLine="540"/>
        <w:jc w:val="center"/>
        <w:rPr>
          <w:rFonts w:ascii="Times New Roman" w:hAnsi="Times New Roman" w:cs="Times New Roman"/>
          <w:b/>
        </w:rPr>
      </w:pPr>
      <w:r>
        <w:rPr>
          <w:rFonts w:ascii="Times New Roman" w:hAnsi="Times New Roman" w:cs="Times New Roman"/>
          <w:b/>
        </w:rPr>
        <w:t>4</w:t>
      </w:r>
      <w:r w:rsidR="00582008" w:rsidRPr="00DF550E">
        <w:rPr>
          <w:rFonts w:ascii="Times New Roman" w:hAnsi="Times New Roman" w:cs="Times New Roman"/>
          <w:b/>
        </w:rPr>
        <w:t>. С</w:t>
      </w:r>
      <w:r w:rsidR="002929D8" w:rsidRPr="00DF550E">
        <w:rPr>
          <w:rFonts w:ascii="Times New Roman" w:hAnsi="Times New Roman" w:cs="Times New Roman"/>
          <w:b/>
        </w:rPr>
        <w:t>РОК</w:t>
      </w:r>
      <w:r w:rsidR="00361B32">
        <w:rPr>
          <w:rFonts w:ascii="Times New Roman" w:hAnsi="Times New Roman" w:cs="Times New Roman"/>
          <w:b/>
        </w:rPr>
        <w:t>И</w:t>
      </w:r>
      <w:r w:rsidR="002929D8" w:rsidRPr="00DF550E">
        <w:rPr>
          <w:rFonts w:ascii="Times New Roman" w:hAnsi="Times New Roman" w:cs="Times New Roman"/>
          <w:b/>
        </w:rPr>
        <w:t xml:space="preserve"> ИСПОЛНЕНИЯ ОБЯЗАТЕЛЬСТВ ПО </w:t>
      </w:r>
      <w:r w:rsidR="00541CD2">
        <w:rPr>
          <w:rFonts w:ascii="Times New Roman" w:hAnsi="Times New Roman" w:cs="Times New Roman"/>
          <w:b/>
        </w:rPr>
        <w:t>ДОГОВОРУ</w:t>
      </w:r>
    </w:p>
    <w:p w:rsidR="005D4224" w:rsidRPr="00F455BC" w:rsidRDefault="00E62AB8" w:rsidP="00C675E7">
      <w:pPr>
        <w:ind w:firstLine="709"/>
        <w:jc w:val="both"/>
      </w:pPr>
      <w:r>
        <w:t>4</w:t>
      </w:r>
      <w:r w:rsidRPr="00DF550E">
        <w:t xml:space="preserve">.1. </w:t>
      </w:r>
      <w:r w:rsidR="005D4224" w:rsidRPr="00F455BC">
        <w:t>Начало – с момента заключения договора;</w:t>
      </w:r>
    </w:p>
    <w:p w:rsidR="0045631A" w:rsidRDefault="005D4224" w:rsidP="00570052">
      <w:pPr>
        <w:ind w:left="1134"/>
      </w:pPr>
      <w:r w:rsidRPr="00F455BC">
        <w:t>Окончание</w:t>
      </w:r>
      <w:r w:rsidR="0045631A">
        <w:t xml:space="preserve"> работ:</w:t>
      </w:r>
    </w:p>
    <w:p w:rsidR="00B205CF" w:rsidRDefault="0045631A" w:rsidP="007B7FD6">
      <w:pPr>
        <w:numPr>
          <w:ilvl w:val="0"/>
          <w:numId w:val="7"/>
        </w:numPr>
        <w:ind w:left="1134" w:firstLine="0"/>
      </w:pPr>
      <w:r>
        <w:t>ПИР</w:t>
      </w:r>
      <w:r w:rsidR="005C7485">
        <w:t xml:space="preserve"> </w:t>
      </w:r>
      <w:r w:rsidR="005D4224" w:rsidRPr="00F455BC">
        <w:t xml:space="preserve">– </w:t>
      </w:r>
      <w:r w:rsidR="002408C4">
        <w:t xml:space="preserve">до </w:t>
      </w:r>
      <w:r w:rsidR="00826551">
        <w:t>30</w:t>
      </w:r>
      <w:r w:rsidR="005D4224" w:rsidRPr="00F455BC">
        <w:t>.</w:t>
      </w:r>
      <w:r>
        <w:t>0</w:t>
      </w:r>
      <w:r w:rsidR="007432D1">
        <w:t>5</w:t>
      </w:r>
      <w:r w:rsidR="005D4224" w:rsidRPr="00F455BC">
        <w:t>.202</w:t>
      </w:r>
      <w:r w:rsidR="008A4F79">
        <w:t>4</w:t>
      </w:r>
      <w:r w:rsidR="005D4224" w:rsidRPr="00F455BC">
        <w:t xml:space="preserve"> года.</w:t>
      </w:r>
    </w:p>
    <w:p w:rsidR="0045631A" w:rsidRDefault="00826551" w:rsidP="007B7FD6">
      <w:pPr>
        <w:numPr>
          <w:ilvl w:val="0"/>
          <w:numId w:val="7"/>
        </w:numPr>
        <w:ind w:left="1134" w:firstLine="0"/>
      </w:pPr>
      <w:r>
        <w:t xml:space="preserve">Поставка, </w:t>
      </w:r>
      <w:r w:rsidR="00570052">
        <w:t xml:space="preserve">СМР, ПНР </w:t>
      </w:r>
      <w:r w:rsidR="00570052" w:rsidRPr="00F455BC">
        <w:t xml:space="preserve">– </w:t>
      </w:r>
      <w:r w:rsidR="0045631A">
        <w:t xml:space="preserve">до </w:t>
      </w:r>
      <w:r>
        <w:t>31</w:t>
      </w:r>
      <w:r w:rsidR="0045631A">
        <w:t>.</w:t>
      </w:r>
      <w:r w:rsidR="005C7485">
        <w:t>0</w:t>
      </w:r>
      <w:r>
        <w:t>7</w:t>
      </w:r>
      <w:r w:rsidR="0045631A">
        <w:t>.2024</w:t>
      </w:r>
      <w:r w:rsidR="002408C4">
        <w:t xml:space="preserve"> </w:t>
      </w:r>
      <w:r w:rsidR="0045631A">
        <w:t>года.</w:t>
      </w:r>
    </w:p>
    <w:p w:rsidR="005D4224" w:rsidRPr="00DF550E" w:rsidRDefault="005D4224" w:rsidP="00C675E7">
      <w:pPr>
        <w:ind w:firstLine="709"/>
      </w:pPr>
    </w:p>
    <w:p w:rsidR="00E62AB8" w:rsidRPr="000D3F62" w:rsidRDefault="00E62AB8" w:rsidP="00E62AB8">
      <w:pPr>
        <w:pStyle w:val="af4"/>
        <w:tabs>
          <w:tab w:val="clear" w:pos="720"/>
          <w:tab w:val="left" w:pos="-1800"/>
          <w:tab w:val="left" w:pos="1134"/>
          <w:tab w:val="left" w:pos="1276"/>
          <w:tab w:val="left" w:pos="1701"/>
        </w:tabs>
        <w:ind w:firstLine="540"/>
        <w:jc w:val="center"/>
        <w:rPr>
          <w:rFonts w:ascii="Times New Roman" w:hAnsi="Times New Roman" w:cs="Times New Roman"/>
          <w:b/>
        </w:rPr>
      </w:pPr>
      <w:r w:rsidRPr="000D3F62">
        <w:rPr>
          <w:rFonts w:ascii="Times New Roman" w:hAnsi="Times New Roman" w:cs="Times New Roman"/>
          <w:b/>
        </w:rPr>
        <w:t>5. КАЧЕСТВО РАБОТ</w:t>
      </w:r>
      <w:r>
        <w:rPr>
          <w:rFonts w:ascii="Times New Roman" w:hAnsi="Times New Roman" w:cs="Times New Roman"/>
          <w:b/>
        </w:rPr>
        <w:t xml:space="preserve">, </w:t>
      </w:r>
      <w:r w:rsidRPr="000D3F62">
        <w:rPr>
          <w:rFonts w:ascii="Times New Roman" w:hAnsi="Times New Roman" w:cs="Times New Roman"/>
          <w:b/>
          <w:bCs/>
        </w:rPr>
        <w:t>ГАРАНТИЙНЫЕ ОБЯЗАТЕЛЬСТВА ПОДРЯДЧИКА</w:t>
      </w:r>
    </w:p>
    <w:p w:rsidR="00E62AB8" w:rsidRDefault="00E62AB8" w:rsidP="00E62AB8">
      <w:pPr>
        <w:pStyle w:val="af4"/>
        <w:ind w:firstLine="709"/>
        <w:rPr>
          <w:rFonts w:ascii="Times New Roman" w:hAnsi="Times New Roman" w:cs="Times New Roman"/>
          <w:iCs/>
        </w:rPr>
      </w:pPr>
      <w:r w:rsidRPr="00361B32">
        <w:rPr>
          <w:rFonts w:ascii="Times New Roman" w:hAnsi="Times New Roman" w:cs="Times New Roman"/>
        </w:rPr>
        <w:t>5.</w:t>
      </w:r>
      <w:r>
        <w:rPr>
          <w:rFonts w:ascii="Times New Roman" w:hAnsi="Times New Roman" w:cs="Times New Roman"/>
        </w:rPr>
        <w:t>1</w:t>
      </w:r>
      <w:r w:rsidRPr="00361B32">
        <w:rPr>
          <w:rFonts w:ascii="Times New Roman" w:hAnsi="Times New Roman" w:cs="Times New Roman"/>
        </w:rPr>
        <w:t xml:space="preserve">. Качество выполняемых Подрядчиком работ должно соответствовать условиям </w:t>
      </w:r>
      <w:r>
        <w:rPr>
          <w:rFonts w:ascii="Times New Roman" w:hAnsi="Times New Roman" w:cs="Times New Roman"/>
        </w:rPr>
        <w:t>Договора</w:t>
      </w:r>
      <w:r w:rsidRPr="00361B32">
        <w:rPr>
          <w:rFonts w:ascii="Times New Roman" w:hAnsi="Times New Roman" w:cs="Times New Roman"/>
        </w:rPr>
        <w:t>, требованиям</w:t>
      </w:r>
      <w:r w:rsidRPr="00A074ED">
        <w:rPr>
          <w:rFonts w:ascii="Times New Roman" w:hAnsi="Times New Roman" w:cs="Times New Roman"/>
        </w:rPr>
        <w:t xml:space="preserve">: </w:t>
      </w:r>
      <w:r w:rsidRPr="00A074ED">
        <w:rPr>
          <w:rFonts w:ascii="Times New Roman" w:hAnsi="Times New Roman" w:cs="Times New Roman"/>
          <w:iCs/>
        </w:rPr>
        <w:t>действующих ГОСТов, СНИПов</w:t>
      </w:r>
      <w:r>
        <w:rPr>
          <w:rFonts w:ascii="Times New Roman" w:hAnsi="Times New Roman" w:cs="Times New Roman"/>
          <w:iCs/>
        </w:rPr>
        <w:t>, Сводов правил.</w:t>
      </w:r>
    </w:p>
    <w:p w:rsidR="00E62AB8" w:rsidRDefault="00E62AB8" w:rsidP="00E62AB8">
      <w:pPr>
        <w:pStyle w:val="af4"/>
        <w:ind w:firstLine="709"/>
        <w:rPr>
          <w:rFonts w:ascii="Times New Roman" w:hAnsi="Times New Roman" w:cs="Times New Roman"/>
        </w:rPr>
      </w:pPr>
      <w:r w:rsidRPr="000D3F62">
        <w:rPr>
          <w:rFonts w:ascii="Times New Roman" w:hAnsi="Times New Roman" w:cs="Times New Roman"/>
        </w:rPr>
        <w:t>5.2. Приемка и оценка выполненных работ по настоящему Договору определяется в соответствии с требованиями Технического задания (Приложение №</w:t>
      </w:r>
      <w:r w:rsidR="00344ED8">
        <w:rPr>
          <w:rFonts w:ascii="Times New Roman" w:hAnsi="Times New Roman" w:cs="Times New Roman"/>
        </w:rPr>
        <w:t xml:space="preserve"> </w:t>
      </w:r>
      <w:r w:rsidRPr="000D3F62">
        <w:rPr>
          <w:rFonts w:ascii="Times New Roman" w:hAnsi="Times New Roman" w:cs="Times New Roman"/>
        </w:rPr>
        <w:t>1) и требованиями, указанными в п. 5.1. Договора.</w:t>
      </w:r>
    </w:p>
    <w:p w:rsidR="00E62AB8" w:rsidRPr="00304F87" w:rsidRDefault="00E62AB8" w:rsidP="00E62AB8">
      <w:pPr>
        <w:pStyle w:val="af4"/>
        <w:ind w:firstLine="709"/>
        <w:rPr>
          <w:rFonts w:ascii="Times New Roman" w:hAnsi="Times New Roman" w:cs="Times New Roman"/>
        </w:rPr>
      </w:pPr>
      <w:r w:rsidRPr="009E7295">
        <w:rPr>
          <w:rFonts w:ascii="Times New Roman" w:hAnsi="Times New Roman" w:cs="Times New Roman"/>
        </w:rPr>
        <w:lastRenderedPageBreak/>
        <w:t>5.</w:t>
      </w:r>
      <w:r>
        <w:rPr>
          <w:rFonts w:ascii="Times New Roman" w:hAnsi="Times New Roman" w:cs="Times New Roman"/>
        </w:rPr>
        <w:t>3</w:t>
      </w:r>
      <w:r w:rsidRPr="00DF550E">
        <w:rPr>
          <w:rFonts w:ascii="Times New Roman" w:hAnsi="Times New Roman" w:cs="Times New Roman"/>
        </w:rPr>
        <w:t>.</w:t>
      </w:r>
      <w:r w:rsidRPr="00DF550E">
        <w:rPr>
          <w:rFonts w:ascii="Times New Roman" w:hAnsi="Times New Roman" w:cs="Times New Roman"/>
          <w:i/>
        </w:rPr>
        <w:t xml:space="preserve"> </w:t>
      </w:r>
      <w:r w:rsidRPr="00304F87">
        <w:rPr>
          <w:rFonts w:ascii="Times New Roman" w:hAnsi="Times New Roman" w:cs="Times New Roman"/>
        </w:rPr>
        <w:t>Подрядчик гарантирует достижение объектом работ</w:t>
      </w:r>
      <w:r>
        <w:rPr>
          <w:rFonts w:ascii="Times New Roman" w:hAnsi="Times New Roman" w:cs="Times New Roman"/>
        </w:rPr>
        <w:t>,</w:t>
      </w:r>
      <w:r w:rsidRPr="00304F87">
        <w:rPr>
          <w:rFonts w:ascii="Times New Roman" w:hAnsi="Times New Roman" w:cs="Times New Roman"/>
        </w:rPr>
        <w:t xml:space="preserve"> указанных в технической документации показателей и возможность его эксплуатации в соответствии с </w:t>
      </w:r>
      <w:r>
        <w:rPr>
          <w:rFonts w:ascii="Times New Roman" w:hAnsi="Times New Roman" w:cs="Times New Roman"/>
        </w:rPr>
        <w:t>Договором</w:t>
      </w:r>
      <w:r w:rsidRPr="00304F87">
        <w:rPr>
          <w:rFonts w:ascii="Times New Roman" w:hAnsi="Times New Roman" w:cs="Times New Roman"/>
        </w:rPr>
        <w:t xml:space="preserve"> на протяжении гарантийного срока. </w:t>
      </w:r>
    </w:p>
    <w:p w:rsidR="00E62AB8" w:rsidRPr="00304F87" w:rsidRDefault="00E62AB8" w:rsidP="00E62AB8">
      <w:pPr>
        <w:pStyle w:val="af4"/>
        <w:ind w:firstLine="709"/>
        <w:rPr>
          <w:rFonts w:ascii="Times New Roman" w:hAnsi="Times New Roman" w:cs="Times New Roman"/>
        </w:rPr>
      </w:pPr>
      <w:r w:rsidRPr="00304F87">
        <w:rPr>
          <w:rFonts w:ascii="Times New Roman" w:hAnsi="Times New Roman" w:cs="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E62AB8" w:rsidRPr="00304F87" w:rsidRDefault="00E62AB8" w:rsidP="00E62AB8">
      <w:pPr>
        <w:pStyle w:val="af4"/>
        <w:ind w:firstLine="720"/>
        <w:rPr>
          <w:rFonts w:ascii="Times New Roman" w:hAnsi="Times New Roman" w:cs="Times New Roman"/>
        </w:rPr>
      </w:pPr>
      <w:r w:rsidRPr="00304F87">
        <w:rPr>
          <w:rFonts w:ascii="Times New Roman" w:hAnsi="Times New Roman" w:cs="Times New Roman"/>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E62AB8" w:rsidRPr="0005529A" w:rsidRDefault="00E62AB8" w:rsidP="00E62AB8">
      <w:pPr>
        <w:pStyle w:val="af4"/>
        <w:ind w:firstLine="709"/>
        <w:rPr>
          <w:rFonts w:ascii="Times New Roman" w:hAnsi="Times New Roman" w:cs="Times New Roman"/>
        </w:rPr>
      </w:pPr>
      <w:r w:rsidRPr="00304F87">
        <w:rPr>
          <w:rFonts w:ascii="Times New Roman" w:hAnsi="Times New Roman" w:cs="Times New Roman"/>
        </w:rPr>
        <w:t>5.</w:t>
      </w:r>
      <w:r>
        <w:rPr>
          <w:rFonts w:ascii="Times New Roman" w:hAnsi="Times New Roman" w:cs="Times New Roman"/>
        </w:rPr>
        <w:t>4</w:t>
      </w:r>
      <w:r w:rsidRPr="00304F87">
        <w:rPr>
          <w:rFonts w:ascii="Times New Roman" w:hAnsi="Times New Roman" w:cs="Times New Roman"/>
        </w:rPr>
        <w:t xml:space="preserve">. </w:t>
      </w:r>
      <w:r w:rsidRPr="0005529A">
        <w:rPr>
          <w:rFonts w:ascii="Times New Roman" w:hAnsi="Times New Roman" w:cs="Times New Roman"/>
        </w:rPr>
        <w:t xml:space="preserve">Качество оказываемых услуг Подрядчиком должно соответствовать условиям </w:t>
      </w:r>
      <w:r>
        <w:rPr>
          <w:rFonts w:ascii="Times New Roman" w:hAnsi="Times New Roman" w:cs="Times New Roman"/>
        </w:rPr>
        <w:t>Договора</w:t>
      </w:r>
      <w:r w:rsidRPr="0005529A">
        <w:rPr>
          <w:rFonts w:ascii="Times New Roman" w:hAnsi="Times New Roman" w:cs="Times New Roman"/>
        </w:rPr>
        <w:t xml:space="preserve">, обычно предъявляемым к соответствующего рода услугам требованиям, а также предусмотренным правовыми актами или в установленном ими порядке обязательным требованиям. </w:t>
      </w:r>
    </w:p>
    <w:p w:rsidR="00E62AB8" w:rsidRPr="00DF550E" w:rsidRDefault="00E62AB8" w:rsidP="00E62AB8">
      <w:pPr>
        <w:pStyle w:val="af4"/>
        <w:ind w:firstLine="708"/>
        <w:rPr>
          <w:rFonts w:ascii="Times New Roman" w:hAnsi="Times New Roman" w:cs="Times New Roman"/>
        </w:rPr>
      </w:pPr>
      <w:r w:rsidRPr="0005529A">
        <w:rPr>
          <w:rFonts w:ascii="Times New Roman" w:hAnsi="Times New Roman" w:cs="Times New Roman"/>
        </w:rPr>
        <w:t>5.</w:t>
      </w:r>
      <w:r>
        <w:rPr>
          <w:rFonts w:ascii="Times New Roman" w:hAnsi="Times New Roman" w:cs="Times New Roman"/>
        </w:rPr>
        <w:t>5</w:t>
      </w:r>
      <w:r w:rsidRPr="0005529A">
        <w:rPr>
          <w:rFonts w:ascii="Times New Roman" w:hAnsi="Times New Roman" w:cs="Times New Roman"/>
        </w:rPr>
        <w:t>. При возникновении спора по поводу недостатков выполненных работ/ оказанных услуг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w:t>
      </w:r>
      <w:r w:rsidRPr="00DF550E">
        <w:rPr>
          <w:rFonts w:ascii="Times New Roman" w:hAnsi="Times New Roman" w:cs="Times New Roman"/>
        </w:rPr>
        <w:t xml:space="preserve"> отсутствие нарушений </w:t>
      </w:r>
      <w:r>
        <w:rPr>
          <w:rFonts w:ascii="Times New Roman" w:hAnsi="Times New Roman" w:cs="Times New Roman"/>
        </w:rPr>
        <w:t>Договора</w:t>
      </w:r>
      <w:r w:rsidRPr="00DF550E">
        <w:rPr>
          <w:rFonts w:ascii="Times New Roman" w:hAnsi="Times New Roman" w:cs="Times New Roman"/>
        </w:rPr>
        <w:t xml:space="preserve"> По</w:t>
      </w:r>
      <w:r>
        <w:rPr>
          <w:rFonts w:ascii="Times New Roman" w:hAnsi="Times New Roman" w:cs="Times New Roman"/>
        </w:rPr>
        <w:t>дрядчик</w:t>
      </w:r>
      <w:r w:rsidRPr="00DF550E">
        <w:rPr>
          <w:rFonts w:ascii="Times New Roman" w:hAnsi="Times New Roman" w:cs="Times New Roman"/>
        </w:rPr>
        <w:t>ом или причинной связи между его действиями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то - обе стороны поровну.</w:t>
      </w:r>
    </w:p>
    <w:p w:rsidR="00E62AB8" w:rsidRPr="00E94F02" w:rsidRDefault="00E62AB8" w:rsidP="00E62AB8">
      <w:pPr>
        <w:pStyle w:val="af4"/>
        <w:ind w:firstLine="709"/>
        <w:rPr>
          <w:rFonts w:ascii="Times New Roman" w:hAnsi="Times New Roman" w:cs="Times New Roman"/>
        </w:rPr>
      </w:pPr>
      <w:r w:rsidRPr="00E94F02">
        <w:rPr>
          <w:rFonts w:ascii="Times New Roman" w:hAnsi="Times New Roman" w:cs="Times New Roman"/>
        </w:rPr>
        <w:t>5.6. Гарантийные обязательства подрядчика:</w:t>
      </w:r>
    </w:p>
    <w:p w:rsidR="00E62AB8" w:rsidRPr="00E94F02" w:rsidRDefault="00E62AB8" w:rsidP="00E62AB8">
      <w:pPr>
        <w:pStyle w:val="af4"/>
        <w:ind w:firstLine="709"/>
        <w:rPr>
          <w:rFonts w:ascii="Times New Roman" w:hAnsi="Times New Roman" w:cs="Times New Roman"/>
        </w:rPr>
      </w:pPr>
      <w:r w:rsidRPr="00E94F02">
        <w:rPr>
          <w:rFonts w:ascii="Times New Roman" w:hAnsi="Times New Roman" w:cs="Times New Roman"/>
        </w:rPr>
        <w:t>5.6.1. Для результата работ устанавливается гарантийный срок: 24 месяца с момента подписания Акта приемки в эксплуатацию, результат работ должен в течение всего гарантийного срока соответствовать условиям Договора о качестве.</w:t>
      </w:r>
    </w:p>
    <w:p w:rsidR="00E62AB8" w:rsidRPr="00E94F02" w:rsidRDefault="00E62AB8" w:rsidP="00E62AB8">
      <w:pPr>
        <w:pStyle w:val="a40"/>
        <w:spacing w:after="0" w:line="240" w:lineRule="auto"/>
        <w:ind w:firstLine="709"/>
      </w:pPr>
      <w:r w:rsidRPr="00E94F02">
        <w:t xml:space="preserve">Гарантия качества распространяется на все, составляющее результат работ. </w:t>
      </w:r>
    </w:p>
    <w:p w:rsidR="00E62AB8" w:rsidRPr="00E94F02" w:rsidRDefault="00E62AB8" w:rsidP="00E62AB8">
      <w:pPr>
        <w:pStyle w:val="af4"/>
        <w:ind w:firstLine="709"/>
        <w:rPr>
          <w:rFonts w:ascii="Times New Roman" w:hAnsi="Times New Roman" w:cs="Times New Roman"/>
        </w:rPr>
      </w:pPr>
      <w:r w:rsidRPr="00E94F02">
        <w:rPr>
          <w:rFonts w:ascii="Times New Roman" w:hAnsi="Times New Roman" w:cs="Times New Roman"/>
        </w:rPr>
        <w:t>Гарантийный срок продлевается на все время, на протяжении которого результат работ не мог использоваться вследствие обнаруженных недостатков, при условии извещения Подрядчика о недостатках в порядке, предусмотренном настоящим разделом.</w:t>
      </w:r>
    </w:p>
    <w:p w:rsidR="00E62AB8" w:rsidRPr="00E94F02" w:rsidRDefault="00E62AB8" w:rsidP="00E62AB8">
      <w:pPr>
        <w:pStyle w:val="a40"/>
        <w:spacing w:after="0" w:line="240" w:lineRule="auto"/>
        <w:ind w:firstLine="709"/>
      </w:pPr>
      <w:r w:rsidRPr="00E94F02">
        <w:t xml:space="preserve">5.6.2. При обнаружении в течение гарантийного срока недостатков в технической документации Заказчик должен заявить о них Подрядчику в разумный срок после их обнаружения. В течение 5 (пяти) дней после получения </w:t>
      </w:r>
      <w:r w:rsidRPr="00E94F02">
        <w:lastRenderedPageBreak/>
        <w:t xml:space="preserve">уведомления об обнаруженных Заказчиком недостатках Стороны составляют акт, в котором фиксируются обнаруженные недостатки. </w:t>
      </w:r>
    </w:p>
    <w:p w:rsidR="00E62AB8" w:rsidRPr="00E94F02" w:rsidRDefault="00E62AB8" w:rsidP="00E62AB8">
      <w:pPr>
        <w:pStyle w:val="a40"/>
        <w:spacing w:after="0" w:line="240" w:lineRule="auto"/>
        <w:ind w:firstLine="709"/>
      </w:pPr>
      <w:r w:rsidRPr="00E94F02">
        <w:t xml:space="preserve">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w:t>
      </w:r>
      <w:r w:rsidR="005C7485">
        <w:t>по требованию любой из Сторон.</w:t>
      </w:r>
      <w:r w:rsidRPr="00E94F02">
        <w:t xml:space="preserve"> В случае уклонения Подрядчика в течение 10 (десяти) дней от составления, указанного в настоящем пункте акта, Заказчик вправе составить соответствующий акт самостоятельно с привлечением экспертной организации. </w:t>
      </w:r>
    </w:p>
    <w:p w:rsidR="00E62AB8" w:rsidRPr="00E94F02" w:rsidRDefault="00E62AB8" w:rsidP="00E62AB8">
      <w:pPr>
        <w:pStyle w:val="a40"/>
        <w:spacing w:after="0" w:line="240" w:lineRule="auto"/>
        <w:ind w:firstLine="709"/>
      </w:pPr>
      <w:r w:rsidRPr="00E94F02">
        <w:t xml:space="preserve">При этом расходы на соответствующую экспертизу несет Подрядчик, за исключением случаев, когда экспертизой установлено отсутствие нарушений Подрядчиком настоящего Договора или причинно-следственной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 </w:t>
      </w:r>
    </w:p>
    <w:p w:rsidR="00E62AB8" w:rsidRPr="00E94F02" w:rsidRDefault="00E62AB8" w:rsidP="00E62AB8">
      <w:pPr>
        <w:pStyle w:val="af4"/>
        <w:ind w:firstLine="709"/>
        <w:rPr>
          <w:rFonts w:ascii="Times New Roman" w:hAnsi="Times New Roman" w:cs="Times New Roman"/>
        </w:rPr>
      </w:pPr>
      <w:r w:rsidRPr="00E94F02">
        <w:rPr>
          <w:rFonts w:ascii="Times New Roman" w:hAnsi="Times New Roman" w:cs="Times New Roman"/>
        </w:rPr>
        <w:t>5.6.3. В случае получения отказа Подрядчика от устранения недостатков и дефектов, указанных выше, или в случае, если в течение 10 (десяти) дней со дня подписания указанного в настоящей статье акта от Подрядчика не получено письменного отказа от устранения дефектов и недостатков либо уклонения Подрядчика от устранения соответствующих дефектов и недостатков, Заказчик вправе привлечь для устранения дефектов и недостатков другую организацию с возмещением своих расходов за счет Подрядчика.</w:t>
      </w:r>
    </w:p>
    <w:p w:rsidR="00E62AB8" w:rsidRPr="00E94F02" w:rsidRDefault="00E62AB8" w:rsidP="00E62AB8">
      <w:pPr>
        <w:pStyle w:val="a40"/>
        <w:spacing w:after="0" w:line="240" w:lineRule="auto"/>
        <w:ind w:firstLine="709"/>
      </w:pPr>
      <w:r w:rsidRPr="00E94F02">
        <w:t>5.6.5. В случаях, когда работы выполнены Подрядчиком с отступлениями от Договора, ухудшившими результат работ, или с иными недостатками, которые делают его не пригодным для использования, Заказчик вправе, по своему выбору, потребовать от Подрядчика:</w:t>
      </w:r>
    </w:p>
    <w:p w:rsidR="00E62AB8" w:rsidRPr="00E94F02" w:rsidRDefault="00E62AB8" w:rsidP="00E62AB8">
      <w:pPr>
        <w:pStyle w:val="a40"/>
        <w:spacing w:after="0" w:line="240" w:lineRule="auto"/>
        <w:ind w:firstLine="709"/>
      </w:pPr>
      <w:r w:rsidRPr="00E94F02">
        <w:t>- безвозмездного устранения недостатков в установленный в уведомлении срок;</w:t>
      </w:r>
    </w:p>
    <w:p w:rsidR="00E62AB8" w:rsidRPr="00E94F02" w:rsidRDefault="00E62AB8" w:rsidP="00E62AB8">
      <w:pPr>
        <w:pStyle w:val="a40"/>
        <w:spacing w:after="0" w:line="240" w:lineRule="auto"/>
        <w:ind w:firstLine="709"/>
      </w:pPr>
      <w:r w:rsidRPr="00E94F02">
        <w:t>- соразмерного уменьшения установленной за работы цены;</w:t>
      </w:r>
    </w:p>
    <w:p w:rsidR="00E62AB8" w:rsidRPr="00E94F02" w:rsidRDefault="00E62AB8" w:rsidP="00E62AB8">
      <w:pPr>
        <w:pStyle w:val="a40"/>
        <w:spacing w:after="0" w:line="240" w:lineRule="auto"/>
        <w:ind w:firstLine="709"/>
      </w:pPr>
      <w:r w:rsidRPr="00E94F02">
        <w:t>- возмещения своих расходов на устранение недостатков;</w:t>
      </w:r>
    </w:p>
    <w:p w:rsidR="00E62AB8" w:rsidRPr="00E94F02" w:rsidRDefault="00E62AB8" w:rsidP="00E62AB8">
      <w:pPr>
        <w:pStyle w:val="a40"/>
        <w:spacing w:after="0" w:line="240" w:lineRule="auto"/>
        <w:ind w:firstLine="709"/>
      </w:pPr>
      <w:r w:rsidRPr="00E94F02">
        <w:t xml:space="preserve">- возмещения расходов по оплате третьим лицам, которые по поручению Заказчика устранили недостатки в подрядных работах. </w:t>
      </w:r>
    </w:p>
    <w:p w:rsidR="00E62AB8" w:rsidRPr="00E94F02" w:rsidRDefault="00E62AB8" w:rsidP="00E62AB8">
      <w:pPr>
        <w:pStyle w:val="a40"/>
        <w:spacing w:after="0" w:line="240" w:lineRule="auto"/>
        <w:ind w:firstLine="709"/>
      </w:pPr>
      <w:r w:rsidRPr="00E94F02">
        <w:t xml:space="preserve">5.6.6. О предъявлении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письменно (электронной почтой, факсимильной связью и др.). Подрядчик обязан незамедлительно письменно известить Заказчика о назначении своего представителя для участия в расследовании и обеспечить его прибытие на объект не позднее трех суток с </w:t>
      </w:r>
      <w:r w:rsidRPr="00E94F02">
        <w:lastRenderedPageBreak/>
        <w:t xml:space="preserve">момента извещения. Акт расследования нарушения служит основанием для предъявления Подрядчику претензий, если установлена его вина. </w:t>
      </w:r>
    </w:p>
    <w:p w:rsidR="00E62AB8" w:rsidRPr="00E94F02" w:rsidRDefault="00E62AB8" w:rsidP="00E62AB8">
      <w:pPr>
        <w:pStyle w:val="a40"/>
        <w:spacing w:after="0" w:line="240" w:lineRule="auto"/>
        <w:ind w:firstLine="709"/>
      </w:pPr>
      <w:r w:rsidRPr="00E94F02">
        <w:t>Если Подрядчик не прибыл в течение трех суток по вызову Заказчика либо иной срок, указанный в уведомлении Заказчика, либо согласованный Сторонами для рассмотрения претензий, Заказчик вправе составить акт в одностороннем порядке и направить его Подрядчику, вместе с требованием устранить причину нарушения нормальной работы объекта ремонта в определенный Заказчиком срок с указанием дефектов и их характера.</w:t>
      </w:r>
    </w:p>
    <w:p w:rsidR="00E62AB8" w:rsidRPr="00E94F02" w:rsidRDefault="00E62AB8" w:rsidP="00E62AB8">
      <w:pPr>
        <w:pStyle w:val="a40"/>
        <w:spacing w:after="0" w:line="240" w:lineRule="auto"/>
        <w:ind w:firstLine="709"/>
      </w:pPr>
      <w:r w:rsidRPr="00E94F02">
        <w:t xml:space="preserve">Подрядчик обязан выполнить все гарантийные обязательства за свой счет и под свою ответственность. </w:t>
      </w:r>
    </w:p>
    <w:p w:rsidR="00E62AB8" w:rsidRPr="00E94F02" w:rsidRDefault="00E62AB8" w:rsidP="00E62AB8">
      <w:pPr>
        <w:pStyle w:val="a40"/>
        <w:spacing w:after="0" w:line="240" w:lineRule="auto"/>
        <w:ind w:firstLine="709"/>
      </w:pPr>
      <w:r w:rsidRPr="00E94F02">
        <w:t>Если Подрядчик не выполняет свои обязательства в согласованные с Заказчиком сроки устранения дефектов, Заказчик вправе при сохранении своих прав по гарантии, выполнить работу собственными силами либо с привлечением третьих лиц. В этом случае Подрядчик обязан возместить Заказчику все расходы на устранение дефектов и возместить убытки, причиненные Заказчику.</w:t>
      </w:r>
    </w:p>
    <w:p w:rsidR="00E62AB8" w:rsidRDefault="00E62AB8" w:rsidP="00E62AB8">
      <w:pPr>
        <w:pStyle w:val="af4"/>
        <w:ind w:firstLine="709"/>
        <w:rPr>
          <w:rFonts w:ascii="Times New Roman" w:hAnsi="Times New Roman" w:cs="Times New Roman"/>
        </w:rPr>
      </w:pPr>
      <w:r w:rsidRPr="00E94F02">
        <w:rPr>
          <w:rFonts w:ascii="Times New Roman" w:hAnsi="Times New Roman" w:cs="Times New Roman"/>
        </w:rPr>
        <w:t>В случае некачественного выполнения работ по настоящему Договору Подрядчик уплачивает Заказчику штраф в размере 20% от стоимости некачественно выполненных работ. Если Подрядчик устранит обнаруженные недостатки в течение 5 дней, (либо срока, оговоренного сторонами, а акте) вышеуказанный штраф им не уплачивается. Факт некачественного выполнения работ устанавливается комиссией с участием представителей Подрядчика и Заказчика и оформляется 2-х сторонним актом. При отказе Подрядчика от составления акта Заказчик имеет право составить акт в одностороннем по</w:t>
      </w:r>
      <w:r w:rsidRPr="000D3F62">
        <w:rPr>
          <w:rFonts w:ascii="Times New Roman" w:hAnsi="Times New Roman" w:cs="Times New Roman"/>
        </w:rPr>
        <w:t>рядке.</w:t>
      </w:r>
    </w:p>
    <w:p w:rsidR="00C675E7" w:rsidRDefault="00C675E7" w:rsidP="00E62AB8">
      <w:pPr>
        <w:pStyle w:val="af4"/>
        <w:ind w:firstLine="709"/>
        <w:rPr>
          <w:rFonts w:ascii="Times New Roman" w:hAnsi="Times New Roman" w:cs="Times New Roman"/>
        </w:rPr>
      </w:pPr>
    </w:p>
    <w:p w:rsidR="00E62AB8" w:rsidRPr="00DF550E" w:rsidRDefault="00E62AB8" w:rsidP="00E62AB8">
      <w:pPr>
        <w:pStyle w:val="22"/>
        <w:ind w:firstLine="0"/>
        <w:jc w:val="center"/>
        <w:rPr>
          <w:b w:val="0"/>
          <w:bCs w:val="0"/>
          <w:szCs w:val="24"/>
        </w:rPr>
      </w:pPr>
      <w:r>
        <w:rPr>
          <w:bCs w:val="0"/>
          <w:szCs w:val="24"/>
        </w:rPr>
        <w:t>6</w:t>
      </w:r>
      <w:r w:rsidRPr="00DF550E">
        <w:rPr>
          <w:bCs w:val="0"/>
          <w:szCs w:val="24"/>
        </w:rPr>
        <w:t xml:space="preserve">. </w:t>
      </w:r>
      <w:r w:rsidRPr="00DF550E">
        <w:rPr>
          <w:szCs w:val="24"/>
        </w:rPr>
        <w:t>ОТВЕТСТВЕННОСТЬ СТОРОН</w:t>
      </w:r>
    </w:p>
    <w:p w:rsidR="00E62AB8" w:rsidRPr="002B53BB" w:rsidRDefault="00E62AB8" w:rsidP="00E62AB8">
      <w:pPr>
        <w:pStyle w:val="af4"/>
        <w:ind w:firstLine="709"/>
        <w:rPr>
          <w:rFonts w:ascii="Times New Roman" w:hAnsi="Times New Roman" w:cs="Times New Roman"/>
        </w:rPr>
      </w:pPr>
      <w:r>
        <w:rPr>
          <w:rFonts w:ascii="Times New Roman" w:hAnsi="Times New Roman" w:cs="Times New Roman"/>
        </w:rPr>
        <w:t>6</w:t>
      </w:r>
      <w:r w:rsidRPr="00DF550E">
        <w:rPr>
          <w:rFonts w:ascii="Times New Roman" w:hAnsi="Times New Roman" w:cs="Times New Roman"/>
        </w:rPr>
        <w:t xml:space="preserve">.1. </w:t>
      </w:r>
      <w:r w:rsidRPr="002B53BB">
        <w:rPr>
          <w:rFonts w:ascii="Times New Roman" w:hAnsi="Times New Roman" w:cs="Times New Roman"/>
        </w:rPr>
        <w:t xml:space="preserve">За просрочку оплаты </w:t>
      </w:r>
      <w:r>
        <w:rPr>
          <w:rFonts w:ascii="Times New Roman" w:hAnsi="Times New Roman" w:cs="Times New Roman"/>
        </w:rPr>
        <w:t>исполненных договорных обязательств</w:t>
      </w:r>
      <w:r w:rsidRPr="002B53BB">
        <w:rPr>
          <w:rFonts w:ascii="Times New Roman" w:hAnsi="Times New Roman" w:cs="Times New Roman"/>
        </w:rPr>
        <w:t xml:space="preserve"> Подрядчиком </w:t>
      </w:r>
      <w:r>
        <w:rPr>
          <w:rFonts w:ascii="Times New Roman" w:hAnsi="Times New Roman" w:cs="Times New Roman"/>
        </w:rPr>
        <w:t xml:space="preserve">и принятых Заказчиком Заказчик </w:t>
      </w:r>
      <w:r w:rsidRPr="002B53BB">
        <w:rPr>
          <w:rFonts w:ascii="Times New Roman" w:hAnsi="Times New Roman" w:cs="Times New Roman"/>
        </w:rPr>
        <w:t xml:space="preserve">уплачивает Подрядчику проценты в соответствии со статьей 395 Гражданского кодекса РФ. </w:t>
      </w:r>
    </w:p>
    <w:p w:rsidR="00E62AB8" w:rsidRPr="002B53BB" w:rsidRDefault="00E62AB8" w:rsidP="00E62AB8">
      <w:pPr>
        <w:pStyle w:val="33"/>
      </w:pPr>
      <w:r w:rsidRPr="002B53BB">
        <w:t>6.</w:t>
      </w:r>
      <w:r>
        <w:t>2</w:t>
      </w:r>
      <w:r w:rsidRPr="002B53BB">
        <w:t xml:space="preserve">. За просрочку выполнения работ </w:t>
      </w:r>
      <w:r>
        <w:t xml:space="preserve">по Договору </w:t>
      </w:r>
      <w:r w:rsidRPr="002B53BB">
        <w:t>Подрядчик уплачив</w:t>
      </w:r>
      <w:r>
        <w:t>ает Заказчику пеню в размере 0,1</w:t>
      </w:r>
      <w:r w:rsidRPr="002B53BB">
        <w:t xml:space="preserve">% от цены </w:t>
      </w:r>
      <w:r w:rsidRPr="00ED0D83">
        <w:t>за</w:t>
      </w:r>
      <w:r w:rsidRPr="002B53BB">
        <w:t xml:space="preserve"> каждый день просрочки.</w:t>
      </w:r>
    </w:p>
    <w:p w:rsidR="00E62AB8" w:rsidRPr="002B53BB" w:rsidRDefault="00E62AB8" w:rsidP="00E62AB8">
      <w:pPr>
        <w:pStyle w:val="33"/>
      </w:pPr>
      <w:r w:rsidRPr="002B53BB">
        <w:t>За несвоевременное устранение недостатков, выявленных в ходе выполнения или в ходе приемки результата работ</w:t>
      </w:r>
      <w:r w:rsidRPr="00ED0D83">
        <w:rPr>
          <w:iCs/>
        </w:rPr>
        <w:t>,</w:t>
      </w:r>
      <w:r w:rsidRPr="002B53BB">
        <w:t xml:space="preserve"> Подрядчик уплачива</w:t>
      </w:r>
      <w:r>
        <w:t>ет Заказчику пеню в размере 0,1</w:t>
      </w:r>
      <w:r w:rsidRPr="002B53BB">
        <w:t xml:space="preserve">% от цены </w:t>
      </w:r>
      <w:r>
        <w:t>Договора</w:t>
      </w:r>
      <w:r w:rsidRPr="002B53BB">
        <w:t xml:space="preserve"> за каждый день просрочки.</w:t>
      </w:r>
    </w:p>
    <w:p w:rsidR="00E62AB8" w:rsidRPr="002B53BB" w:rsidRDefault="00E62AB8" w:rsidP="00E62AB8">
      <w:pPr>
        <w:pStyle w:val="af4"/>
        <w:tabs>
          <w:tab w:val="num" w:pos="0"/>
        </w:tabs>
        <w:ind w:firstLine="709"/>
        <w:rPr>
          <w:rFonts w:ascii="Times New Roman" w:hAnsi="Times New Roman" w:cs="Times New Roman"/>
        </w:rPr>
      </w:pPr>
      <w:r w:rsidRPr="002B53BB">
        <w:rPr>
          <w:rFonts w:ascii="Times New Roman" w:hAnsi="Times New Roman" w:cs="Times New Roman"/>
        </w:rPr>
        <w:t xml:space="preserve">При обнаружении недостатков в технической документации, включая недостатки, обнаруженные впоследствии, Подрядчик обязан безвозмездно переделать </w:t>
      </w:r>
      <w:r w:rsidRPr="002B53BB">
        <w:rPr>
          <w:rFonts w:ascii="Times New Roman" w:hAnsi="Times New Roman" w:cs="Times New Roman"/>
          <w:iCs/>
        </w:rPr>
        <w:t>результат работ</w:t>
      </w:r>
      <w:r w:rsidRPr="002B53BB">
        <w:rPr>
          <w:rFonts w:ascii="Times New Roman" w:hAnsi="Times New Roman" w:cs="Times New Roman"/>
          <w:i/>
          <w:iCs/>
        </w:rPr>
        <w:t xml:space="preserve"> </w:t>
      </w:r>
      <w:r w:rsidRPr="002B53BB">
        <w:rPr>
          <w:rFonts w:ascii="Times New Roman" w:hAnsi="Times New Roman" w:cs="Times New Roman"/>
          <w:iCs/>
        </w:rPr>
        <w:t>в срок, установленный в требовании Заказчика</w:t>
      </w:r>
      <w:r w:rsidRPr="002B53BB">
        <w:rPr>
          <w:rFonts w:ascii="Times New Roman" w:hAnsi="Times New Roman" w:cs="Times New Roman"/>
        </w:rPr>
        <w:t>, а также уплатить Заказчику штраф в размере 5% от цены работ</w:t>
      </w:r>
      <w:r>
        <w:rPr>
          <w:rFonts w:ascii="Times New Roman" w:hAnsi="Times New Roman" w:cs="Times New Roman"/>
        </w:rPr>
        <w:t xml:space="preserve"> </w:t>
      </w:r>
      <w:r w:rsidRPr="002B53BB">
        <w:rPr>
          <w:rFonts w:ascii="Times New Roman" w:hAnsi="Times New Roman" w:cs="Times New Roman"/>
        </w:rPr>
        <w:t>и возместить причиненные убытки.</w:t>
      </w:r>
    </w:p>
    <w:p w:rsidR="00E62AB8" w:rsidRPr="00150B4D" w:rsidRDefault="00E62AB8" w:rsidP="00E62AB8">
      <w:pPr>
        <w:pStyle w:val="33"/>
      </w:pPr>
      <w:r w:rsidRPr="00150B4D">
        <w:rPr>
          <w:iCs/>
        </w:rPr>
        <w:lastRenderedPageBreak/>
        <w:t>6.</w:t>
      </w:r>
      <w:r>
        <w:rPr>
          <w:iCs/>
        </w:rPr>
        <w:t>3</w:t>
      </w:r>
      <w:r w:rsidRPr="00150B4D">
        <w:rPr>
          <w:iCs/>
        </w:rPr>
        <w:t>.</w:t>
      </w:r>
      <w:r w:rsidRPr="00150B4D">
        <w:t xml:space="preserve"> За просрочку выполнения работ по</w:t>
      </w:r>
      <w:r>
        <w:t xml:space="preserve"> </w:t>
      </w:r>
      <w:r w:rsidRPr="00150B4D">
        <w:t>вине Подрядчика, последний уплачива</w:t>
      </w:r>
      <w:r>
        <w:t>ет Заказчику пеню в размере 0,1</w:t>
      </w:r>
      <w:r w:rsidRPr="00150B4D">
        <w:t xml:space="preserve">% от цены </w:t>
      </w:r>
      <w:r>
        <w:rPr>
          <w:iCs/>
        </w:rPr>
        <w:t>Договора</w:t>
      </w:r>
      <w:r w:rsidRPr="00150B4D">
        <w:rPr>
          <w:i/>
          <w:iCs/>
        </w:rPr>
        <w:t xml:space="preserve"> </w:t>
      </w:r>
      <w:r w:rsidRPr="00150B4D">
        <w:t>за каждый день просрочки.</w:t>
      </w:r>
    </w:p>
    <w:p w:rsidR="00E62AB8" w:rsidRPr="004E64A5" w:rsidRDefault="00E62AB8" w:rsidP="00E62AB8">
      <w:pPr>
        <w:pStyle w:val="af4"/>
        <w:ind w:firstLine="720"/>
        <w:rPr>
          <w:rFonts w:ascii="Times New Roman" w:hAnsi="Times New Roman" w:cs="Times New Roman"/>
        </w:rPr>
      </w:pPr>
      <w:r w:rsidRPr="00150B4D">
        <w:rPr>
          <w:rFonts w:ascii="Times New Roman" w:hAnsi="Times New Roman" w:cs="Times New Roman"/>
        </w:rPr>
        <w:t>При обнаружении недостатков в ходе приемки выполненных работ</w:t>
      </w:r>
      <w:r>
        <w:rPr>
          <w:rFonts w:ascii="Times New Roman" w:hAnsi="Times New Roman" w:cs="Times New Roman"/>
        </w:rPr>
        <w:t xml:space="preserve"> по Договору</w:t>
      </w:r>
      <w:r w:rsidRPr="00150B4D">
        <w:rPr>
          <w:rFonts w:ascii="Times New Roman" w:hAnsi="Times New Roman" w:cs="Times New Roman"/>
        </w:rPr>
        <w:t xml:space="preserve">, включая недостатки, обнаруженные впоследствии в ходе использования их результата, Подрядчик обязан безвозмездно переделать </w:t>
      </w:r>
      <w:r w:rsidRPr="00150B4D">
        <w:rPr>
          <w:rFonts w:ascii="Times New Roman" w:hAnsi="Times New Roman" w:cs="Times New Roman"/>
          <w:iCs/>
        </w:rPr>
        <w:t>результат работ</w:t>
      </w:r>
      <w:r w:rsidRPr="00150B4D">
        <w:rPr>
          <w:rFonts w:ascii="Times New Roman" w:hAnsi="Times New Roman" w:cs="Times New Roman"/>
        </w:rPr>
        <w:t xml:space="preserve">, а также уплатить Заказчику штраф в размере 5% </w:t>
      </w:r>
      <w:r>
        <w:rPr>
          <w:rFonts w:ascii="Times New Roman" w:hAnsi="Times New Roman" w:cs="Times New Roman"/>
        </w:rPr>
        <w:t>от Договора</w:t>
      </w:r>
      <w:r w:rsidRPr="004E64A5">
        <w:rPr>
          <w:rFonts w:ascii="Times New Roman" w:hAnsi="Times New Roman" w:cs="Times New Roman"/>
          <w:iCs/>
        </w:rPr>
        <w:t>.</w:t>
      </w:r>
    </w:p>
    <w:p w:rsidR="00E62AB8" w:rsidRPr="002E2B44" w:rsidRDefault="00E62AB8" w:rsidP="00E62AB8">
      <w:pPr>
        <w:pStyle w:val="af4"/>
        <w:tabs>
          <w:tab w:val="num" w:pos="0"/>
        </w:tabs>
        <w:ind w:firstLine="709"/>
        <w:rPr>
          <w:rFonts w:ascii="Times New Roman" w:hAnsi="Times New Roman" w:cs="Times New Roman"/>
        </w:rPr>
      </w:pPr>
      <w:r w:rsidRPr="002E2B44">
        <w:rPr>
          <w:rFonts w:ascii="Times New Roman" w:hAnsi="Times New Roman" w:cs="Times New Roman"/>
        </w:rPr>
        <w:t xml:space="preserve">За несвоевременное устранение недостатков, выявленных в течение гарантийного срока, Подрядчик уплачивает Заказчику пеню в размере 0,1% от цены </w:t>
      </w:r>
      <w:r>
        <w:rPr>
          <w:rFonts w:ascii="Times New Roman" w:hAnsi="Times New Roman" w:cs="Times New Roman"/>
        </w:rPr>
        <w:t>Договора</w:t>
      </w:r>
      <w:r w:rsidRPr="002E2B44">
        <w:rPr>
          <w:rFonts w:ascii="Times New Roman" w:hAnsi="Times New Roman" w:cs="Times New Roman"/>
        </w:rPr>
        <w:t xml:space="preserve"> за каждый день просрочки.</w:t>
      </w:r>
    </w:p>
    <w:p w:rsidR="00E62AB8" w:rsidRPr="003C6CC2" w:rsidRDefault="00E62AB8" w:rsidP="00E62AB8">
      <w:pPr>
        <w:pStyle w:val="af4"/>
        <w:ind w:firstLine="720"/>
        <w:rPr>
          <w:rFonts w:ascii="Times New Roman" w:hAnsi="Times New Roman" w:cs="Times New Roman"/>
        </w:rPr>
      </w:pPr>
      <w:r>
        <w:rPr>
          <w:rFonts w:ascii="Times New Roman" w:hAnsi="Times New Roman" w:cs="Times New Roman"/>
        </w:rPr>
        <w:t xml:space="preserve">6.4. </w:t>
      </w:r>
      <w:r w:rsidRPr="006F2CE4">
        <w:rPr>
          <w:rFonts w:ascii="Times New Roman" w:hAnsi="Times New Roman" w:cs="Times New Roman"/>
        </w:rPr>
        <w:t>За просрочку конечного срока исполнения обязательств</w:t>
      </w:r>
      <w:r>
        <w:rPr>
          <w:rFonts w:ascii="Times New Roman" w:hAnsi="Times New Roman" w:cs="Times New Roman"/>
        </w:rPr>
        <w:t xml:space="preserve"> по Договору</w:t>
      </w:r>
      <w:r w:rsidRPr="006F2CE4">
        <w:rPr>
          <w:rFonts w:ascii="Times New Roman" w:hAnsi="Times New Roman" w:cs="Times New Roman"/>
        </w:rPr>
        <w:t xml:space="preserve">, Подрядчик уплачивает Заказчику пеню в размере 0,1 % от цены </w:t>
      </w:r>
      <w:r>
        <w:rPr>
          <w:rFonts w:ascii="Times New Roman" w:hAnsi="Times New Roman" w:cs="Times New Roman"/>
        </w:rPr>
        <w:t>Договора</w:t>
      </w:r>
      <w:r w:rsidRPr="006F2CE4">
        <w:rPr>
          <w:rFonts w:ascii="Times New Roman" w:hAnsi="Times New Roman" w:cs="Times New Roman"/>
        </w:rPr>
        <w:t xml:space="preserve"> за каждый день просрочки.</w:t>
      </w:r>
    </w:p>
    <w:p w:rsidR="00E62AB8" w:rsidRDefault="00E62AB8" w:rsidP="00E62AB8">
      <w:pPr>
        <w:pStyle w:val="af4"/>
        <w:tabs>
          <w:tab w:val="left" w:pos="360"/>
        </w:tabs>
        <w:ind w:firstLine="709"/>
        <w:rPr>
          <w:rFonts w:ascii="Times New Roman" w:hAnsi="Times New Roman" w:cs="Times New Roman"/>
        </w:rPr>
      </w:pPr>
      <w:r>
        <w:rPr>
          <w:rFonts w:ascii="Times New Roman" w:hAnsi="Times New Roman" w:cs="Times New Roman"/>
        </w:rPr>
        <w:t>6.5. Заказчик</w:t>
      </w:r>
      <w:r w:rsidRPr="00DF550E">
        <w:rPr>
          <w:rFonts w:ascii="Times New Roman" w:hAnsi="Times New Roman" w:cs="Times New Roman"/>
        </w:rPr>
        <w:t xml:space="preserve"> вправе зачесть начисленные По</w:t>
      </w:r>
      <w:r>
        <w:rPr>
          <w:rFonts w:ascii="Times New Roman" w:hAnsi="Times New Roman" w:cs="Times New Roman"/>
        </w:rPr>
        <w:t>дрядчику по Договору неустойки</w:t>
      </w:r>
      <w:r w:rsidRPr="00DF550E">
        <w:rPr>
          <w:rFonts w:ascii="Times New Roman" w:hAnsi="Times New Roman" w:cs="Times New Roman"/>
        </w:rPr>
        <w:t xml:space="preserve"> и иных убытков в счет уменьшения оплаты по </w:t>
      </w:r>
      <w:r>
        <w:rPr>
          <w:rFonts w:ascii="Times New Roman" w:hAnsi="Times New Roman" w:cs="Times New Roman"/>
        </w:rPr>
        <w:t>Договору</w:t>
      </w:r>
      <w:r w:rsidRPr="00DF550E">
        <w:rPr>
          <w:rFonts w:ascii="Times New Roman" w:hAnsi="Times New Roman" w:cs="Times New Roman"/>
        </w:rPr>
        <w:t>, письменно уведомив об этом По</w:t>
      </w:r>
      <w:r>
        <w:rPr>
          <w:rFonts w:ascii="Times New Roman" w:hAnsi="Times New Roman" w:cs="Times New Roman"/>
        </w:rPr>
        <w:t>дрядчик</w:t>
      </w:r>
      <w:r w:rsidRPr="00DF550E">
        <w:rPr>
          <w:rFonts w:ascii="Times New Roman" w:hAnsi="Times New Roman" w:cs="Times New Roman"/>
        </w:rPr>
        <w:t>а.</w:t>
      </w:r>
    </w:p>
    <w:p w:rsidR="00E62AB8" w:rsidRDefault="00E62AB8" w:rsidP="00E62AB8">
      <w:pPr>
        <w:pStyle w:val="af4"/>
        <w:tabs>
          <w:tab w:val="left" w:pos="360"/>
        </w:tabs>
        <w:ind w:firstLine="709"/>
        <w:rPr>
          <w:rFonts w:ascii="Times New Roman" w:hAnsi="Times New Roman" w:cs="Times New Roman"/>
        </w:rPr>
      </w:pPr>
      <w:r>
        <w:rPr>
          <w:rFonts w:ascii="Times New Roman" w:hAnsi="Times New Roman" w:cs="Times New Roman"/>
        </w:rPr>
        <w:t xml:space="preserve">6.6. </w:t>
      </w:r>
      <w:r w:rsidRPr="00010742">
        <w:rPr>
          <w:rFonts w:ascii="Times New Roman" w:hAnsi="Times New Roman" w:cs="Times New Roman"/>
        </w:rPr>
        <w:t xml:space="preserve">Стороны не отвечают за неисполнение либо ненадлежащее исполнение обязательств по </w:t>
      </w:r>
      <w:r>
        <w:rPr>
          <w:rFonts w:ascii="Times New Roman" w:hAnsi="Times New Roman" w:cs="Times New Roman"/>
        </w:rPr>
        <w:t>Договору</w:t>
      </w:r>
      <w:r w:rsidRPr="00010742">
        <w:rPr>
          <w:rFonts w:ascii="Times New Roman" w:hAnsi="Times New Roman" w:cs="Times New Roman"/>
        </w:rPr>
        <w:t xml:space="preserve">, если оно явилось следствием непреодолимой силы, то есть чрезвычайных и непредотвратимых при данных условиях обстоятельств, возникших после заключения </w:t>
      </w:r>
      <w:r>
        <w:rPr>
          <w:rFonts w:ascii="Times New Roman" w:hAnsi="Times New Roman" w:cs="Times New Roman"/>
        </w:rPr>
        <w:t>Договора</w:t>
      </w:r>
      <w:r w:rsidRPr="00010742">
        <w:rPr>
          <w:rFonts w:ascii="Times New Roman" w:hAnsi="Times New Roman" w:cs="Times New Roman"/>
        </w:rPr>
        <w:t xml:space="preserve">, на период их действия, о чем одна сторона должна в письменной форме уведомить другую сторону с приложением документа, выданного компетентным государственным органом, расположенным по месту нахождения Стороны </w:t>
      </w:r>
      <w:r>
        <w:rPr>
          <w:rFonts w:ascii="Times New Roman" w:hAnsi="Times New Roman" w:cs="Times New Roman"/>
        </w:rPr>
        <w:t>Договора</w:t>
      </w:r>
      <w:r w:rsidRPr="00010742">
        <w:rPr>
          <w:rFonts w:ascii="Times New Roman" w:hAnsi="Times New Roman" w:cs="Times New Roman"/>
        </w:rPr>
        <w:t xml:space="preserve">, для которой создалась невозможность исполнения обязательств по </w:t>
      </w:r>
      <w:r>
        <w:rPr>
          <w:rFonts w:ascii="Times New Roman" w:hAnsi="Times New Roman" w:cs="Times New Roman"/>
        </w:rPr>
        <w:t>Договору</w:t>
      </w:r>
      <w:r w:rsidRPr="00010742">
        <w:rPr>
          <w:rFonts w:ascii="Times New Roman" w:hAnsi="Times New Roman" w:cs="Times New Roman"/>
        </w:rPr>
        <w:t>, не позднее 5 дней с момента начала действия форс-мажорного обстоятельства. В противном случае, сторона лишается права ссылаться на него как на основание освобождения от ответственности.</w:t>
      </w:r>
    </w:p>
    <w:p w:rsidR="00E62AB8" w:rsidRPr="000D3F62" w:rsidRDefault="00E62AB8" w:rsidP="00E62AB8">
      <w:pPr>
        <w:ind w:firstLine="709"/>
        <w:jc w:val="both"/>
      </w:pPr>
      <w:r>
        <w:t xml:space="preserve">6.7. </w:t>
      </w:r>
      <w:r w:rsidRPr="009E7D74">
        <w:t>В случае некачественного выполнения работ по настоящему Договору Подрядчик уплачивает Заказчику штраф в размере 20% от стоимости некачественно выполненных работ. Если Подрядчик устранит обнаруженные недостатки в течение 5 дней</w:t>
      </w:r>
      <w:r w:rsidRPr="009E7D74">
        <w:rPr>
          <w:i/>
          <w:iCs/>
        </w:rPr>
        <w:t xml:space="preserve">, </w:t>
      </w:r>
      <w:r w:rsidRPr="009E7D74">
        <w:t>(</w:t>
      </w:r>
      <w:r w:rsidRPr="000D3F62">
        <w:t>либо срока, оговоренного сторонами, а акте) вышеуказанный штраф им не уплачивается. Факт некачественного выполнения работ устанавливается комиссией с участием представителей Подрядчика и Заказчика и оформляется 2-х сторонним актом. При отказе Подрядчика от составления акта Заказчик имеет право составить акт в одностороннем порядке.</w:t>
      </w:r>
    </w:p>
    <w:p w:rsidR="00E62AB8" w:rsidRPr="000D3F62" w:rsidRDefault="00E62AB8" w:rsidP="00E62AB8">
      <w:pPr>
        <w:ind w:firstLine="709"/>
        <w:jc w:val="both"/>
      </w:pPr>
      <w:r w:rsidRPr="000D3F62">
        <w:t>6.</w:t>
      </w:r>
      <w:r>
        <w:t>8</w:t>
      </w:r>
      <w:r w:rsidRPr="000D3F62">
        <w:t>. В случае не предоставления или несвоевременного предоставления документов, предусмотренных пунктом 3.4 настоящего Договора Заказчик имеет право задержать оплату выполненных работ на соответствующий срок и/или взыскать с Подрядчика штрафную неустойку в размере 0,07% стоимости работ, в отношении которых не предоставлены документы, за каждый день просрочки.</w:t>
      </w:r>
    </w:p>
    <w:p w:rsidR="00E62AB8" w:rsidRPr="00583640" w:rsidRDefault="00E62AB8" w:rsidP="00E62AB8">
      <w:pPr>
        <w:pStyle w:val="af4"/>
        <w:tabs>
          <w:tab w:val="left" w:pos="360"/>
        </w:tabs>
        <w:ind w:firstLine="709"/>
        <w:rPr>
          <w:rFonts w:ascii="Times New Roman" w:hAnsi="Times New Roman" w:cs="Times New Roman"/>
        </w:rPr>
      </w:pPr>
      <w:r w:rsidRPr="000D3F62">
        <w:rPr>
          <w:rFonts w:ascii="Times New Roman" w:hAnsi="Times New Roman" w:cs="Times New Roman"/>
        </w:rPr>
        <w:lastRenderedPageBreak/>
        <w:t>6.</w:t>
      </w:r>
      <w:r>
        <w:rPr>
          <w:rFonts w:ascii="Times New Roman" w:hAnsi="Times New Roman" w:cs="Times New Roman"/>
        </w:rPr>
        <w:t>9</w:t>
      </w:r>
      <w:r w:rsidRPr="000D3F62">
        <w:rPr>
          <w:rFonts w:ascii="Times New Roman" w:hAnsi="Times New Roman" w:cs="Times New Roman"/>
        </w:rPr>
        <w:t>. Взыскание неустоек, процентов за пользование чужими денежными средствами, убытков, штрафов за нарушение любого обязательства, вытекающего из настоящего Договора, не освобождает стороны от исполнения такого обязательства в натуре.</w:t>
      </w:r>
    </w:p>
    <w:p w:rsidR="00471B9C" w:rsidRDefault="00471B9C" w:rsidP="00927B4D">
      <w:pPr>
        <w:pStyle w:val="af4"/>
        <w:tabs>
          <w:tab w:val="clear" w:pos="720"/>
        </w:tabs>
        <w:jc w:val="center"/>
        <w:rPr>
          <w:rFonts w:ascii="Times New Roman" w:hAnsi="Times New Roman" w:cs="Times New Roman"/>
          <w:b/>
        </w:rPr>
      </w:pPr>
    </w:p>
    <w:p w:rsidR="00582008" w:rsidRPr="00671FAA" w:rsidRDefault="009E7295" w:rsidP="00927B4D">
      <w:pPr>
        <w:pStyle w:val="af4"/>
        <w:tabs>
          <w:tab w:val="clear" w:pos="720"/>
        </w:tabs>
        <w:jc w:val="center"/>
        <w:rPr>
          <w:rFonts w:ascii="Times New Roman" w:hAnsi="Times New Roman" w:cs="Times New Roman"/>
        </w:rPr>
      </w:pPr>
      <w:r w:rsidRPr="00D70512">
        <w:rPr>
          <w:rFonts w:ascii="Times New Roman" w:hAnsi="Times New Roman" w:cs="Times New Roman"/>
          <w:b/>
        </w:rPr>
        <w:t>7</w:t>
      </w:r>
      <w:r w:rsidR="004C36EC">
        <w:rPr>
          <w:rFonts w:ascii="Times New Roman" w:hAnsi="Times New Roman" w:cs="Times New Roman"/>
          <w:b/>
        </w:rPr>
        <w:t xml:space="preserve">. </w:t>
      </w:r>
      <w:r w:rsidR="00582008" w:rsidRPr="00D70512">
        <w:rPr>
          <w:rFonts w:ascii="Times New Roman" w:hAnsi="Times New Roman" w:cs="Times New Roman"/>
          <w:b/>
        </w:rPr>
        <w:t>П</w:t>
      </w:r>
      <w:r w:rsidR="002929D8" w:rsidRPr="00D70512">
        <w:rPr>
          <w:rFonts w:ascii="Times New Roman" w:hAnsi="Times New Roman" w:cs="Times New Roman"/>
          <w:b/>
        </w:rPr>
        <w:t>ОРЯДОК</w:t>
      </w:r>
      <w:r w:rsidR="002929D8" w:rsidRPr="00DF550E">
        <w:rPr>
          <w:rFonts w:ascii="Times New Roman" w:hAnsi="Times New Roman" w:cs="Times New Roman"/>
          <w:b/>
        </w:rPr>
        <w:t xml:space="preserve"> РАЗРЕШЕНИЯ СПОРОВ</w:t>
      </w:r>
    </w:p>
    <w:p w:rsidR="0078750D" w:rsidRPr="00DF550E" w:rsidRDefault="009E7295" w:rsidP="00242D5F">
      <w:pPr>
        <w:pStyle w:val="af4"/>
        <w:tabs>
          <w:tab w:val="clear" w:pos="720"/>
          <w:tab w:val="left" w:pos="708"/>
        </w:tabs>
        <w:ind w:firstLine="709"/>
        <w:rPr>
          <w:rFonts w:ascii="Times New Roman" w:hAnsi="Times New Roman" w:cs="Times New Roman"/>
          <w:i/>
        </w:rPr>
      </w:pPr>
      <w:r>
        <w:rPr>
          <w:rFonts w:ascii="Times New Roman" w:hAnsi="Times New Roman" w:cs="Times New Roman"/>
        </w:rPr>
        <w:t>7</w:t>
      </w:r>
      <w:r w:rsidR="00582008" w:rsidRPr="00DF550E">
        <w:rPr>
          <w:rFonts w:ascii="Times New Roman" w:hAnsi="Times New Roman" w:cs="Times New Roman"/>
        </w:rPr>
        <w:t xml:space="preserve">.1. </w:t>
      </w:r>
      <w:r w:rsidR="0078750D" w:rsidRPr="00DF550E">
        <w:rPr>
          <w:rFonts w:ascii="Times New Roman" w:hAnsi="Times New Roman" w:cs="Times New Roman"/>
        </w:rPr>
        <w:t xml:space="preserve">В случае невозможности путем переговоров разрешения споров, разногласий, возникающих из настоящего </w:t>
      </w:r>
      <w:r w:rsidR="00541CD2">
        <w:rPr>
          <w:rFonts w:ascii="Times New Roman" w:hAnsi="Times New Roman" w:cs="Times New Roman"/>
        </w:rPr>
        <w:t>Договора</w:t>
      </w:r>
      <w:r w:rsidR="0078750D" w:rsidRPr="00DF550E">
        <w:rPr>
          <w:rFonts w:ascii="Times New Roman" w:hAnsi="Times New Roman" w:cs="Times New Roman"/>
        </w:rPr>
        <w:t xml:space="preserve"> или в связи с ним, в том числе, связанных с его изменением, исполнением,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20 дней с момента ее получения с приложением подтверждающих документов) любая из сторон обращается в Арбитражный суд </w:t>
      </w:r>
      <w:r w:rsidR="003778F1">
        <w:rPr>
          <w:rFonts w:ascii="Times New Roman" w:hAnsi="Times New Roman" w:cs="Times New Roman"/>
        </w:rPr>
        <w:t xml:space="preserve">Новосибирской </w:t>
      </w:r>
      <w:r w:rsidR="0078750D" w:rsidRPr="00DF550E">
        <w:rPr>
          <w:rFonts w:ascii="Times New Roman" w:hAnsi="Times New Roman" w:cs="Times New Roman"/>
        </w:rPr>
        <w:t>области</w:t>
      </w:r>
      <w:r w:rsidR="00112CE5" w:rsidRPr="00DF550E">
        <w:rPr>
          <w:rFonts w:ascii="Times New Roman" w:hAnsi="Times New Roman" w:cs="Times New Roman"/>
        </w:rPr>
        <w:t>.</w:t>
      </w:r>
      <w:r w:rsidR="0078750D" w:rsidRPr="00DF550E">
        <w:rPr>
          <w:rFonts w:ascii="Times New Roman" w:hAnsi="Times New Roman" w:cs="Times New Roman"/>
        </w:rPr>
        <w:t xml:space="preserve"> </w:t>
      </w:r>
    </w:p>
    <w:p w:rsidR="0078750D" w:rsidRPr="00DF550E" w:rsidRDefault="0078750D" w:rsidP="0078750D">
      <w:pPr>
        <w:pStyle w:val="af4"/>
        <w:ind w:firstLine="708"/>
        <w:rPr>
          <w:rFonts w:ascii="Times New Roman" w:hAnsi="Times New Roman" w:cs="Times New Roman"/>
        </w:rPr>
      </w:pPr>
    </w:p>
    <w:p w:rsidR="00E62AB8" w:rsidRPr="00DF550E" w:rsidRDefault="00E62AB8" w:rsidP="00E62AB8">
      <w:pPr>
        <w:jc w:val="center"/>
        <w:rPr>
          <w:b/>
        </w:rPr>
      </w:pPr>
      <w:r>
        <w:rPr>
          <w:b/>
        </w:rPr>
        <w:t xml:space="preserve">8. </w:t>
      </w:r>
      <w:r w:rsidRPr="00DF550E">
        <w:rPr>
          <w:b/>
        </w:rPr>
        <w:t>ЗАКЛЮЧИТЕЛЬНЫЕ ПОЛОЖЕНИЯ</w:t>
      </w:r>
    </w:p>
    <w:p w:rsidR="00EB7E87" w:rsidRPr="00ED54A9" w:rsidRDefault="00E62AB8" w:rsidP="005D0389">
      <w:pPr>
        <w:pStyle w:val="af4"/>
        <w:ind w:firstLine="720"/>
        <w:rPr>
          <w:rFonts w:ascii="Times New Roman" w:hAnsi="Times New Roman" w:cs="Times New Roman"/>
        </w:rPr>
      </w:pPr>
      <w:r>
        <w:rPr>
          <w:rFonts w:ascii="Times New Roman" w:hAnsi="Times New Roman" w:cs="Times New Roman"/>
        </w:rPr>
        <w:t>8</w:t>
      </w:r>
      <w:r w:rsidRPr="00ED54A9">
        <w:rPr>
          <w:rFonts w:ascii="Times New Roman" w:hAnsi="Times New Roman" w:cs="Times New Roman"/>
        </w:rPr>
        <w:t xml:space="preserve">.1. </w:t>
      </w:r>
      <w:r w:rsidR="00EB7E87" w:rsidRPr="005D0389">
        <w:rPr>
          <w:rFonts w:ascii="Times New Roman" w:hAnsi="Times New Roman" w:cs="Times New Roman"/>
        </w:rPr>
        <w:t>Договора излагается исходя из условий оформления Спецификации Сторонами в электронной форме подписания им УКЭП и передачи Спецификации (через Систему ЭДО/ либо посредством роуминга между Операторами ЭДО).</w:t>
      </w:r>
    </w:p>
    <w:p w:rsidR="00C675E7" w:rsidRPr="00C675E7" w:rsidRDefault="00E62AB8" w:rsidP="00C675E7">
      <w:pPr>
        <w:pStyle w:val="af4"/>
        <w:ind w:firstLine="720"/>
        <w:rPr>
          <w:rFonts w:ascii="Times New Roman" w:hAnsi="Times New Roman" w:cs="Times New Roman"/>
        </w:rPr>
      </w:pPr>
      <w:r w:rsidRPr="00ED54A9">
        <w:rPr>
          <w:rFonts w:ascii="Times New Roman" w:hAnsi="Times New Roman" w:cs="Times New Roman"/>
        </w:rPr>
        <w:t xml:space="preserve">8.2. </w:t>
      </w:r>
      <w:r w:rsidR="00C675E7" w:rsidRPr="00C675E7">
        <w:rPr>
          <w:rFonts w:ascii="Times New Roman" w:hAnsi="Times New Roman" w:cs="Times New Roman"/>
        </w:rPr>
        <w:t>Изменение настоящего Договора могут быть заключены в форме электронного документа и подписаны усиленными квалифицированными электронными подписями лиц, имеющих право действовать от имени каждой из Сторон, за исключением изменений, касающихся чертежей,  проектов в случае поставки Товара, изготовляемого специально для Покупателя; способа отгрузки, упаковки, наименования Грузополучателя, отгрузочных реквизитов, количества Товара; иных случаев, предусмотренных действующим законодательством РФ. Указанные изменения Договора производятся путем направления Поставщику соответствующего уведомления Покупателем.</w:t>
      </w:r>
    </w:p>
    <w:p w:rsidR="00C675E7" w:rsidRPr="00C675E7" w:rsidRDefault="00C675E7" w:rsidP="00C675E7">
      <w:pPr>
        <w:pStyle w:val="af4"/>
        <w:ind w:firstLine="720"/>
        <w:rPr>
          <w:rFonts w:ascii="Times New Roman" w:hAnsi="Times New Roman" w:cs="Times New Roman"/>
        </w:rPr>
      </w:pPr>
      <w:r w:rsidRPr="00C675E7">
        <w:rPr>
          <w:rFonts w:ascii="Times New Roman" w:hAnsi="Times New Roman" w:cs="Times New Roman"/>
        </w:rPr>
        <w:t xml:space="preserve">В случае оформления Дополнительных соглашений к Договору на бумажном носителе, указанные документы подписываются уполномоченными должностными лицами Сторон собственноручно, скрепляются печатями Сторон. </w:t>
      </w:r>
    </w:p>
    <w:p w:rsidR="00E62AB8" w:rsidRPr="00ED54A9" w:rsidRDefault="00E62AB8" w:rsidP="00E62AB8">
      <w:pPr>
        <w:pStyle w:val="af4"/>
        <w:ind w:firstLine="720"/>
        <w:rPr>
          <w:rFonts w:ascii="Times New Roman" w:hAnsi="Times New Roman" w:cs="Times New Roman"/>
        </w:rPr>
      </w:pPr>
      <w:r w:rsidRPr="00ED54A9">
        <w:rPr>
          <w:rFonts w:ascii="Times New Roman" w:hAnsi="Times New Roman" w:cs="Times New Roman"/>
        </w:rPr>
        <w:t>8.3. Настоящий договор вступает в силу с момента подписания и действует до исполнения обязательств.</w:t>
      </w:r>
    </w:p>
    <w:p w:rsidR="00E62AB8" w:rsidRPr="00ED54A9" w:rsidRDefault="00E62AB8" w:rsidP="00E62AB8">
      <w:pPr>
        <w:pStyle w:val="af4"/>
        <w:ind w:firstLine="720"/>
        <w:rPr>
          <w:rFonts w:ascii="Times New Roman" w:hAnsi="Times New Roman" w:cs="Times New Roman"/>
        </w:rPr>
      </w:pPr>
      <w:r w:rsidRPr="00ED54A9">
        <w:rPr>
          <w:rFonts w:ascii="Times New Roman" w:hAnsi="Times New Roman" w:cs="Times New Roman"/>
        </w:rPr>
        <w:t xml:space="preserve">Моментом </w:t>
      </w:r>
      <w:r w:rsidRPr="00870C39">
        <w:rPr>
          <w:rFonts w:ascii="Times New Roman" w:hAnsi="Times New Roman" w:cs="Times New Roman"/>
        </w:rPr>
        <w:t xml:space="preserve">подписания Договора является </w:t>
      </w:r>
      <w:r w:rsidR="00D167C8" w:rsidRPr="00870C39">
        <w:rPr>
          <w:rFonts w:ascii="Times New Roman" w:hAnsi="Times New Roman" w:cs="Times New Roman"/>
        </w:rPr>
        <w:t xml:space="preserve">наиболее поздняя из дат, указанных в дате подписания электронного документа </w:t>
      </w:r>
      <w:r w:rsidR="00D167C8" w:rsidRPr="00870C39">
        <w:rPr>
          <w:rFonts w:ascii="Times New Roman" w:hAnsi="Times New Roman" w:cs="Times New Roman"/>
          <w:bCs/>
        </w:rPr>
        <w:t>электронной подписью.</w:t>
      </w:r>
    </w:p>
    <w:p w:rsidR="00E62AB8" w:rsidRPr="00ED54A9" w:rsidRDefault="00344ED8" w:rsidP="00870C39">
      <w:pPr>
        <w:pStyle w:val="af4"/>
        <w:tabs>
          <w:tab w:val="clear" w:pos="720"/>
          <w:tab w:val="left" w:pos="360"/>
        </w:tabs>
        <w:ind w:firstLine="709"/>
        <w:rPr>
          <w:rFonts w:ascii="Times New Roman" w:hAnsi="Times New Roman" w:cs="Times New Roman"/>
        </w:rPr>
      </w:pPr>
      <w:r w:rsidRPr="00870C39">
        <w:rPr>
          <w:rFonts w:ascii="Times New Roman" w:hAnsi="Times New Roman" w:cs="Times New Roman"/>
        </w:rPr>
        <w:t>Настоящий Договор заключен в форме электронного документа и подписан усиленными квалифицированными электронными подписями лиц, имеющих право действовать от имени каждой из Сторон настоящего Договора</w:t>
      </w:r>
      <w:r w:rsidR="00952D06" w:rsidRPr="00870C39">
        <w:rPr>
          <w:rFonts w:ascii="Times New Roman" w:hAnsi="Times New Roman" w:cs="Times New Roman"/>
        </w:rPr>
        <w:t>.</w:t>
      </w:r>
    </w:p>
    <w:p w:rsidR="00E62AB8" w:rsidRPr="00ED54A9" w:rsidRDefault="00E62AB8" w:rsidP="00E62AB8">
      <w:pPr>
        <w:pStyle w:val="af4"/>
        <w:tabs>
          <w:tab w:val="clear" w:pos="720"/>
        </w:tabs>
        <w:ind w:firstLine="720"/>
        <w:rPr>
          <w:bCs/>
          <w:szCs w:val="23"/>
          <w:lang w:val="x-none" w:eastAsia="x-none"/>
        </w:rPr>
      </w:pPr>
      <w:r w:rsidRPr="00ED54A9">
        <w:rPr>
          <w:rFonts w:ascii="Times New Roman" w:hAnsi="Times New Roman" w:cs="Times New Roman"/>
        </w:rPr>
        <w:lastRenderedPageBreak/>
        <w:t>8.4. Заказчик вправе в одностороннем внесудебном порядке отказаться от исполнения настоящего Договора и/или расторгнуть договор при наступлении следующих обстоятельств</w:t>
      </w:r>
      <w:r w:rsidRPr="00ED54A9">
        <w:rPr>
          <w:bCs/>
          <w:szCs w:val="23"/>
          <w:lang w:val="x-none" w:eastAsia="x-none"/>
        </w:rPr>
        <w:t>:</w:t>
      </w:r>
    </w:p>
    <w:p w:rsidR="00E62AB8" w:rsidRPr="00ED54A9" w:rsidRDefault="00E62AB8" w:rsidP="00A86F92">
      <w:pPr>
        <w:numPr>
          <w:ilvl w:val="0"/>
          <w:numId w:val="3"/>
        </w:numPr>
        <w:tabs>
          <w:tab w:val="left" w:pos="993"/>
        </w:tabs>
        <w:ind w:firstLine="720"/>
        <w:jc w:val="both"/>
        <w:rPr>
          <w:bCs/>
          <w:szCs w:val="23"/>
          <w:lang w:val="x-none" w:eastAsia="x-none"/>
        </w:rPr>
      </w:pPr>
      <w:r w:rsidRPr="00ED54A9">
        <w:rPr>
          <w:bCs/>
          <w:szCs w:val="23"/>
          <w:lang w:val="x-none" w:eastAsia="x-none"/>
        </w:rPr>
        <w:t xml:space="preserve">в случае нарушения Подрядчиком сроков начала и/или окончания выполнения работ; </w:t>
      </w:r>
    </w:p>
    <w:p w:rsidR="00E62AB8" w:rsidRPr="00ED54A9" w:rsidRDefault="00E62AB8" w:rsidP="00A86F92">
      <w:pPr>
        <w:numPr>
          <w:ilvl w:val="0"/>
          <w:numId w:val="3"/>
        </w:numPr>
        <w:tabs>
          <w:tab w:val="left" w:pos="993"/>
        </w:tabs>
        <w:ind w:firstLine="720"/>
        <w:jc w:val="both"/>
        <w:rPr>
          <w:bCs/>
          <w:szCs w:val="23"/>
          <w:lang w:val="x-none" w:eastAsia="x-none"/>
        </w:rPr>
      </w:pPr>
      <w:r w:rsidRPr="00ED54A9">
        <w:rPr>
          <w:bCs/>
          <w:szCs w:val="23"/>
          <w:lang w:val="x-none" w:eastAsia="x-none"/>
        </w:rPr>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или недостоверных сведений о финансовом положении Подрядчика, его учредительных документах, разрешений/лицензий/допусков на осуществление работ, выполняемых по настоящему Договору Подрядчиком, и другой информации об обстоятельствах, имеющих существенное значение в отношении настоящего Договора.</w:t>
      </w:r>
    </w:p>
    <w:p w:rsidR="00E62AB8" w:rsidRPr="00ED54A9" w:rsidRDefault="00E62AB8" w:rsidP="00A86F92">
      <w:pPr>
        <w:numPr>
          <w:ilvl w:val="0"/>
          <w:numId w:val="3"/>
        </w:numPr>
        <w:tabs>
          <w:tab w:val="left" w:pos="993"/>
        </w:tabs>
        <w:ind w:firstLine="720"/>
        <w:jc w:val="both"/>
        <w:rPr>
          <w:bCs/>
          <w:szCs w:val="23"/>
          <w:lang w:val="x-none" w:eastAsia="x-none"/>
        </w:rPr>
      </w:pPr>
      <w:r w:rsidRPr="00ED54A9">
        <w:rPr>
          <w:bCs/>
          <w:szCs w:val="23"/>
          <w:lang w:val="x-none" w:eastAsia="x-none"/>
        </w:rPr>
        <w:t>в случае признания несостоятельности (банкротства) Подрядчика;</w:t>
      </w:r>
    </w:p>
    <w:p w:rsidR="00E62AB8" w:rsidRPr="00ED54A9" w:rsidRDefault="00E62AB8" w:rsidP="00A86F92">
      <w:pPr>
        <w:numPr>
          <w:ilvl w:val="0"/>
          <w:numId w:val="3"/>
        </w:numPr>
        <w:tabs>
          <w:tab w:val="left" w:pos="993"/>
        </w:tabs>
        <w:ind w:firstLine="720"/>
        <w:jc w:val="both"/>
        <w:rPr>
          <w:bCs/>
          <w:szCs w:val="23"/>
          <w:lang w:val="x-none" w:eastAsia="x-none"/>
        </w:rPr>
      </w:pPr>
      <w:r w:rsidRPr="00ED54A9">
        <w:rPr>
          <w:bCs/>
          <w:szCs w:val="23"/>
          <w:lang w:val="x-none" w:eastAsia="x-none"/>
        </w:rPr>
        <w:t>нарушение</w:t>
      </w:r>
      <w:r w:rsidRPr="00ED54A9">
        <w:rPr>
          <w:b/>
          <w:bCs/>
          <w:szCs w:val="23"/>
          <w:lang w:val="x-none" w:eastAsia="x-none"/>
        </w:rPr>
        <w:t xml:space="preserve"> </w:t>
      </w:r>
      <w:r w:rsidRPr="00ED54A9">
        <w:rPr>
          <w:bCs/>
          <w:szCs w:val="23"/>
          <w:lang w:val="x-none" w:eastAsia="x-none"/>
        </w:rPr>
        <w:t>Подрядчиком или его субподрядчиками требований охраны труда, техники безопасности, промышленной санитарии, пожарной безопасности и промышленной безопасности, в том числе:</w:t>
      </w:r>
    </w:p>
    <w:p w:rsidR="00E62AB8" w:rsidRPr="007B0303" w:rsidRDefault="00E62AB8" w:rsidP="00A86F92">
      <w:pPr>
        <w:numPr>
          <w:ilvl w:val="0"/>
          <w:numId w:val="4"/>
        </w:numPr>
        <w:ind w:firstLine="709"/>
        <w:jc w:val="both"/>
        <w:rPr>
          <w:bCs/>
          <w:szCs w:val="23"/>
          <w:lang w:val="x-none" w:eastAsia="x-none"/>
        </w:rPr>
      </w:pPr>
      <w:r w:rsidRPr="00ED54A9">
        <w:rPr>
          <w:bCs/>
          <w:szCs w:val="23"/>
          <w:lang w:val="x-none" w:eastAsia="x-none"/>
        </w:rPr>
        <w:t>не заполнение и не представление Заказчику документов по</w:t>
      </w:r>
      <w:r w:rsidRPr="007B0303">
        <w:rPr>
          <w:bCs/>
          <w:szCs w:val="23"/>
          <w:lang w:val="x-none" w:eastAsia="x-none"/>
        </w:rPr>
        <w:t xml:space="preserve"> проверке знаний правил техники безопасности и охраны труда, предусмотренных настоящим </w:t>
      </w:r>
      <w:r>
        <w:rPr>
          <w:bCs/>
          <w:szCs w:val="23"/>
          <w:lang w:val="x-none" w:eastAsia="x-none"/>
        </w:rPr>
        <w:t>Договором</w:t>
      </w:r>
      <w:r w:rsidRPr="007B0303">
        <w:rPr>
          <w:bCs/>
          <w:szCs w:val="23"/>
          <w:lang w:val="x-none" w:eastAsia="x-none"/>
        </w:rPr>
        <w:t xml:space="preserve"> и/или соответствующими нормативными актами, у персонала Подрядчика и его субподрядчиков </w:t>
      </w:r>
    </w:p>
    <w:p w:rsidR="00E62AB8" w:rsidRPr="007B0303" w:rsidRDefault="00E62AB8" w:rsidP="00A86F92">
      <w:pPr>
        <w:numPr>
          <w:ilvl w:val="0"/>
          <w:numId w:val="4"/>
        </w:numPr>
        <w:ind w:firstLine="709"/>
        <w:jc w:val="both"/>
        <w:rPr>
          <w:bCs/>
          <w:szCs w:val="23"/>
          <w:lang w:val="x-none" w:eastAsia="x-none"/>
        </w:rPr>
      </w:pPr>
      <w:r w:rsidRPr="007B0303">
        <w:rPr>
          <w:bCs/>
          <w:szCs w:val="23"/>
          <w:lang w:val="x-none" w:eastAsia="x-none"/>
        </w:rPr>
        <w:t xml:space="preserve">отсутствие у Подрядчика внедрённой системы производственной безопасности </w:t>
      </w:r>
    </w:p>
    <w:p w:rsidR="00E62AB8" w:rsidRPr="007B0303" w:rsidRDefault="00E62AB8" w:rsidP="00A86F92">
      <w:pPr>
        <w:numPr>
          <w:ilvl w:val="0"/>
          <w:numId w:val="4"/>
        </w:numPr>
        <w:ind w:firstLine="709"/>
        <w:jc w:val="both"/>
        <w:rPr>
          <w:bCs/>
          <w:szCs w:val="23"/>
          <w:lang w:val="x-none" w:eastAsia="x-none"/>
        </w:rPr>
      </w:pPr>
      <w:r w:rsidRPr="007B0303">
        <w:rPr>
          <w:bCs/>
          <w:szCs w:val="23"/>
          <w:lang w:val="x-none" w:eastAsia="x-none"/>
        </w:rPr>
        <w:t xml:space="preserve">привлечение Подрядчиком или его субподрядчиками к работам по настоящему </w:t>
      </w:r>
      <w:r>
        <w:rPr>
          <w:bCs/>
          <w:szCs w:val="23"/>
          <w:lang w:val="x-none" w:eastAsia="x-none"/>
        </w:rPr>
        <w:t>Договору</w:t>
      </w:r>
      <w:r w:rsidRPr="007B0303">
        <w:rPr>
          <w:bCs/>
          <w:szCs w:val="23"/>
          <w:lang w:val="x-none" w:eastAsia="x-none"/>
        </w:rPr>
        <w:t xml:space="preserve"> неквалифицированного и/или неодобренного Заказчиком персонала</w:t>
      </w:r>
    </w:p>
    <w:p w:rsidR="00E62AB8" w:rsidRPr="007B0303" w:rsidRDefault="00E62AB8" w:rsidP="00A86F92">
      <w:pPr>
        <w:numPr>
          <w:ilvl w:val="0"/>
          <w:numId w:val="4"/>
        </w:numPr>
        <w:ind w:firstLine="709"/>
        <w:jc w:val="both"/>
        <w:rPr>
          <w:bCs/>
          <w:szCs w:val="23"/>
          <w:lang w:val="x-none" w:eastAsia="x-none"/>
        </w:rPr>
      </w:pPr>
      <w:r w:rsidRPr="007B0303">
        <w:rPr>
          <w:bCs/>
          <w:szCs w:val="23"/>
          <w:lang w:val="x-none" w:eastAsia="x-none"/>
        </w:rPr>
        <w:t xml:space="preserve">нарушение Подрядчиком или субподрядчиками требований, предусмотренных настоящим </w:t>
      </w:r>
      <w:r>
        <w:rPr>
          <w:bCs/>
          <w:szCs w:val="23"/>
          <w:lang w:val="x-none" w:eastAsia="x-none"/>
        </w:rPr>
        <w:t>Договором</w:t>
      </w:r>
      <w:r w:rsidRPr="007B0303">
        <w:rPr>
          <w:bCs/>
          <w:szCs w:val="23"/>
          <w:lang w:val="x-none" w:eastAsia="x-none"/>
        </w:rPr>
        <w:t xml:space="preserve"> и/или соответствующими нормативными актами, по использованию обязательных средств индивидуальной защиты.</w:t>
      </w:r>
    </w:p>
    <w:p w:rsidR="00E62AB8" w:rsidRPr="007B0303" w:rsidRDefault="00E62AB8" w:rsidP="00E62AB8">
      <w:pPr>
        <w:ind w:firstLine="720"/>
        <w:jc w:val="both"/>
        <w:rPr>
          <w:bCs/>
          <w:szCs w:val="23"/>
          <w:lang w:val="x-none" w:eastAsia="x-none"/>
        </w:rPr>
      </w:pPr>
      <w:r w:rsidRPr="007B0303">
        <w:rPr>
          <w:bCs/>
          <w:szCs w:val="23"/>
          <w:lang w:val="x-none" w:eastAsia="x-none"/>
        </w:rPr>
        <w:t xml:space="preserve">Настоящий Договор считается расторгнутым с момента получения Подрядчиком от Заказчика Уведомления об одностороннем отказе от исполнения настоящего </w:t>
      </w:r>
      <w:r>
        <w:rPr>
          <w:bCs/>
          <w:szCs w:val="23"/>
          <w:lang w:val="x-none" w:eastAsia="x-none"/>
        </w:rPr>
        <w:t>Договора</w:t>
      </w:r>
      <w:r w:rsidRPr="007B0303">
        <w:rPr>
          <w:bCs/>
          <w:szCs w:val="23"/>
          <w:lang w:val="x-none" w:eastAsia="x-none"/>
        </w:rPr>
        <w:t>, если иной срок не указан в уведомлении.</w:t>
      </w:r>
    </w:p>
    <w:p w:rsidR="00E62AB8" w:rsidRPr="007B0303" w:rsidRDefault="00E62AB8" w:rsidP="00E62AB8">
      <w:pPr>
        <w:ind w:firstLine="720"/>
        <w:jc w:val="both"/>
        <w:rPr>
          <w:bCs/>
          <w:szCs w:val="23"/>
          <w:lang w:val="x-none" w:eastAsia="x-none"/>
        </w:rPr>
      </w:pPr>
      <w:r>
        <w:rPr>
          <w:bCs/>
          <w:szCs w:val="23"/>
          <w:lang w:eastAsia="x-none"/>
        </w:rPr>
        <w:t>8</w:t>
      </w:r>
      <w:r w:rsidRPr="007B0303">
        <w:rPr>
          <w:bCs/>
          <w:szCs w:val="23"/>
          <w:lang w:val="x-none" w:eastAsia="x-none"/>
        </w:rPr>
        <w:t xml:space="preserve">.5. Ни одна из </w:t>
      </w:r>
      <w:r w:rsidR="005C7485">
        <w:rPr>
          <w:bCs/>
          <w:szCs w:val="23"/>
          <w:lang w:eastAsia="x-none"/>
        </w:rPr>
        <w:t>сторон</w:t>
      </w:r>
      <w:r w:rsidRPr="007B0303">
        <w:rPr>
          <w:bCs/>
          <w:szCs w:val="23"/>
          <w:lang w:val="x-none" w:eastAsia="x-none"/>
        </w:rPr>
        <w:t xml:space="preserve"> не имеет права передавать свои права и обязательства по настоящему </w:t>
      </w:r>
      <w:r>
        <w:rPr>
          <w:bCs/>
          <w:szCs w:val="23"/>
          <w:lang w:val="x-none" w:eastAsia="x-none"/>
        </w:rPr>
        <w:t>Договору</w:t>
      </w:r>
      <w:r w:rsidRPr="007B0303">
        <w:rPr>
          <w:bCs/>
          <w:szCs w:val="23"/>
          <w:lang w:val="x-none" w:eastAsia="x-none"/>
        </w:rPr>
        <w:t xml:space="preserve"> третьей стороне без письменного на то согласия другой </w:t>
      </w:r>
      <w:r w:rsidR="005C7485" w:rsidRPr="007B0303">
        <w:rPr>
          <w:bCs/>
          <w:szCs w:val="23"/>
          <w:lang w:val="x-none" w:eastAsia="x-none"/>
        </w:rPr>
        <w:t>стороны</w:t>
      </w:r>
      <w:r w:rsidRPr="007B0303">
        <w:rPr>
          <w:bCs/>
          <w:szCs w:val="23"/>
          <w:lang w:val="x-none" w:eastAsia="x-none"/>
        </w:rPr>
        <w:t>.</w:t>
      </w:r>
      <w:r w:rsidRPr="007B0303">
        <w:rPr>
          <w:szCs w:val="20"/>
          <w:lang w:val="x-none" w:eastAsia="x-none"/>
        </w:rPr>
        <w:t xml:space="preserve"> Нарушение данного условия </w:t>
      </w:r>
      <w:r>
        <w:rPr>
          <w:szCs w:val="20"/>
          <w:lang w:val="x-none" w:eastAsia="x-none"/>
        </w:rPr>
        <w:t>Договора</w:t>
      </w:r>
      <w:r w:rsidRPr="007B0303">
        <w:rPr>
          <w:szCs w:val="20"/>
          <w:lang w:val="x-none" w:eastAsia="x-none"/>
        </w:rPr>
        <w:t xml:space="preserve"> влечёт уплату штрафа в размере суммы уступленного требования.</w:t>
      </w:r>
    </w:p>
    <w:p w:rsidR="00E62AB8" w:rsidRPr="007B0303" w:rsidRDefault="00E62AB8" w:rsidP="00E62AB8">
      <w:pPr>
        <w:ind w:firstLine="720"/>
        <w:jc w:val="both"/>
      </w:pPr>
      <w:r>
        <w:rPr>
          <w:bCs/>
          <w:szCs w:val="23"/>
          <w:lang w:eastAsia="x-none"/>
        </w:rPr>
        <w:t>8</w:t>
      </w:r>
      <w:r w:rsidRPr="007B0303">
        <w:rPr>
          <w:bCs/>
          <w:szCs w:val="23"/>
          <w:lang w:val="x-none" w:eastAsia="x-none"/>
        </w:rPr>
        <w:t xml:space="preserve">.6. </w:t>
      </w:r>
      <w:r w:rsidRPr="007B0303">
        <w:t xml:space="preserve">Подрядчик  обязуется возместить имущественные потери Заказчика, вызванные обстоятельствами, не связанными с нарушением обязательств, в том числе, но не ограничиваясь, предъявлением требований третьими лицами, </w:t>
      </w:r>
      <w:r w:rsidRPr="007B0303">
        <w:lastRenderedPageBreak/>
        <w:t xml:space="preserve">органами государственной власти, включая, о необходимости устранения  выявленных нарушений, об уплате предусмотренных действующим законодательством обязательных платежей, налогов, штрафов, а также потерь, возникающих в случае увеличения налоговой/таможенной нагрузки Заказчика, об уплате предусмотренных </w:t>
      </w:r>
      <w:r>
        <w:t>Договора</w:t>
      </w:r>
      <w:r w:rsidRPr="007B0303">
        <w:t xml:space="preserve">ми с третьими лицами штрафных санкций, возникших в связи с исполнением обязательств по  настоящему </w:t>
      </w:r>
      <w:r>
        <w:t>Договору</w:t>
      </w:r>
      <w:r w:rsidRPr="007B0303">
        <w:t xml:space="preserve">, о возврате имущества в судебном порядке, потери в случае наступления невозможности исполнения в случае издания органами государственной власти  соответствующих актов и иные сопутствующие </w:t>
      </w:r>
      <w:r>
        <w:t>Договору</w:t>
      </w:r>
      <w:r w:rsidRPr="007B0303">
        <w:t xml:space="preserve"> потери, которые могут возникнуть у Заказчика независимо от исполнения Подрядчиком своих обязательств по </w:t>
      </w:r>
      <w:r>
        <w:t>Договору</w:t>
      </w:r>
      <w:r w:rsidRPr="007B0303">
        <w:t>.</w:t>
      </w:r>
    </w:p>
    <w:p w:rsidR="00E62AB8" w:rsidRPr="007B0303" w:rsidRDefault="00E62AB8" w:rsidP="00E62AB8">
      <w:pPr>
        <w:ind w:firstLine="720"/>
        <w:jc w:val="both"/>
      </w:pPr>
      <w:r w:rsidRPr="007B0303">
        <w:t xml:space="preserve">Указанные в настоящем пункте имущественные потери возмещаются Подрядчиком в полном объеме в течение 5 рабочих дней с момента получения уведомления Заказчика с приложением документов, обосновывающих размер таких потерь, но не более цены </w:t>
      </w:r>
      <w:r>
        <w:t>Договора</w:t>
      </w:r>
      <w:r w:rsidRPr="007B0303">
        <w:t>.</w:t>
      </w:r>
    </w:p>
    <w:p w:rsidR="00E62AB8" w:rsidRPr="007B0303" w:rsidRDefault="00E62AB8" w:rsidP="00E62AB8">
      <w:pPr>
        <w:ind w:firstLine="720"/>
        <w:jc w:val="both"/>
        <w:rPr>
          <w:bCs/>
          <w:szCs w:val="23"/>
          <w:lang w:val="x-none" w:eastAsia="x-none"/>
        </w:rPr>
      </w:pPr>
      <w:r>
        <w:rPr>
          <w:bCs/>
          <w:szCs w:val="23"/>
          <w:lang w:val="x-none" w:eastAsia="x-none"/>
        </w:rPr>
        <w:t>8</w:t>
      </w:r>
      <w:r w:rsidRPr="007B0303">
        <w:rPr>
          <w:bCs/>
          <w:szCs w:val="23"/>
          <w:lang w:val="x-none" w:eastAsia="x-none"/>
        </w:rPr>
        <w:t>.</w:t>
      </w:r>
      <w:r>
        <w:rPr>
          <w:bCs/>
          <w:szCs w:val="23"/>
          <w:lang w:eastAsia="x-none"/>
        </w:rPr>
        <w:t>7</w:t>
      </w:r>
      <w:r w:rsidRPr="007B0303">
        <w:rPr>
          <w:bCs/>
          <w:szCs w:val="23"/>
          <w:lang w:val="x-none" w:eastAsia="x-none"/>
        </w:rPr>
        <w:t xml:space="preserve">. В целях </w:t>
      </w:r>
      <w:r w:rsidRPr="007B0303">
        <w:rPr>
          <w:szCs w:val="20"/>
          <w:lang w:val="x-none" w:eastAsia="x-none"/>
        </w:rPr>
        <w:t>защиты информации, составляющей коммерческую тайну, с</w:t>
      </w:r>
      <w:r w:rsidRPr="007B0303">
        <w:rPr>
          <w:bCs/>
          <w:szCs w:val="23"/>
          <w:lang w:val="x-none" w:eastAsia="x-none"/>
        </w:rPr>
        <w:t>тороны обязуются:</w:t>
      </w:r>
    </w:p>
    <w:p w:rsidR="00E62AB8" w:rsidRPr="007B0303" w:rsidRDefault="00E62AB8" w:rsidP="00E62AB8">
      <w:pPr>
        <w:ind w:firstLine="720"/>
        <w:jc w:val="both"/>
        <w:rPr>
          <w:szCs w:val="20"/>
          <w:lang w:val="x-none" w:eastAsia="x-none"/>
        </w:rPr>
      </w:pPr>
      <w:r>
        <w:rPr>
          <w:szCs w:val="20"/>
          <w:lang w:eastAsia="x-none"/>
        </w:rPr>
        <w:t>8</w:t>
      </w:r>
      <w:r w:rsidRPr="007B0303">
        <w:rPr>
          <w:szCs w:val="20"/>
          <w:lang w:val="x-none" w:eastAsia="x-none"/>
        </w:rPr>
        <w:t>.</w:t>
      </w:r>
      <w:r>
        <w:rPr>
          <w:szCs w:val="20"/>
          <w:lang w:eastAsia="x-none"/>
        </w:rPr>
        <w:t>7</w:t>
      </w:r>
      <w:r w:rsidRPr="007B0303">
        <w:rPr>
          <w:szCs w:val="20"/>
          <w:lang w:val="x-none" w:eastAsia="x-none"/>
        </w:rPr>
        <w:t>.1. 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rsidR="00E62AB8" w:rsidRPr="007B0303" w:rsidRDefault="00E62AB8" w:rsidP="00E62AB8">
      <w:pPr>
        <w:ind w:firstLine="720"/>
        <w:jc w:val="both"/>
        <w:rPr>
          <w:szCs w:val="20"/>
          <w:lang w:val="x-none" w:eastAsia="x-none"/>
        </w:rPr>
      </w:pPr>
      <w:r>
        <w:rPr>
          <w:szCs w:val="20"/>
          <w:lang w:eastAsia="x-none"/>
        </w:rPr>
        <w:t>8</w:t>
      </w:r>
      <w:r w:rsidRPr="007B0303">
        <w:rPr>
          <w:szCs w:val="20"/>
          <w:lang w:val="x-none" w:eastAsia="x-none"/>
        </w:rPr>
        <w:t>.</w:t>
      </w:r>
      <w:r>
        <w:rPr>
          <w:szCs w:val="20"/>
          <w:lang w:eastAsia="x-none"/>
        </w:rPr>
        <w:t>7</w:t>
      </w:r>
      <w:r w:rsidRPr="007B0303">
        <w:rPr>
          <w:szCs w:val="20"/>
          <w:lang w:val="x-none" w:eastAsia="x-none"/>
        </w:rPr>
        <w:t>.2. 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E62AB8" w:rsidRPr="007B0303" w:rsidRDefault="00E62AB8" w:rsidP="00E62AB8">
      <w:pPr>
        <w:ind w:firstLine="720"/>
        <w:jc w:val="both"/>
        <w:rPr>
          <w:szCs w:val="20"/>
          <w:lang w:val="x-none" w:eastAsia="x-none"/>
        </w:rPr>
      </w:pPr>
      <w:r>
        <w:rPr>
          <w:szCs w:val="20"/>
          <w:lang w:eastAsia="x-none"/>
        </w:rPr>
        <w:t>8</w:t>
      </w:r>
      <w:r w:rsidRPr="007B0303">
        <w:rPr>
          <w:szCs w:val="20"/>
          <w:lang w:val="x-none" w:eastAsia="x-none"/>
        </w:rPr>
        <w:t>.</w:t>
      </w:r>
      <w:r>
        <w:rPr>
          <w:szCs w:val="20"/>
          <w:lang w:eastAsia="x-none"/>
        </w:rPr>
        <w:t>7</w:t>
      </w:r>
      <w:r w:rsidRPr="007B0303">
        <w:rPr>
          <w:szCs w:val="20"/>
          <w:lang w:val="x-none" w:eastAsia="x-none"/>
        </w:rPr>
        <w:t>.3. Доступ  работников  сторон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сторона,  и  передача от стороны  стороне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стороны  с  указанием  наличия  обязательства  о неразглашении  конфиденциальной  информации  в трудовом  Договоре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E62AB8" w:rsidRPr="007B0303" w:rsidRDefault="00E62AB8" w:rsidP="00E62AB8">
      <w:pPr>
        <w:ind w:firstLine="720"/>
        <w:jc w:val="both"/>
        <w:rPr>
          <w:szCs w:val="20"/>
          <w:lang w:val="x-none" w:eastAsia="x-none"/>
        </w:rPr>
      </w:pPr>
      <w:r>
        <w:rPr>
          <w:szCs w:val="20"/>
          <w:lang w:eastAsia="x-none"/>
        </w:rPr>
        <w:t>8</w:t>
      </w:r>
      <w:r w:rsidRPr="007B0303">
        <w:rPr>
          <w:szCs w:val="20"/>
          <w:lang w:val="x-none" w:eastAsia="x-none"/>
        </w:rPr>
        <w:t>.</w:t>
      </w:r>
      <w:r>
        <w:rPr>
          <w:szCs w:val="20"/>
          <w:lang w:eastAsia="x-none"/>
        </w:rPr>
        <w:t>7</w:t>
      </w:r>
      <w:r w:rsidRPr="007B0303">
        <w:rPr>
          <w:szCs w:val="20"/>
          <w:lang w:val="x-none" w:eastAsia="x-none"/>
        </w:rPr>
        <w:t>.4.</w:t>
      </w:r>
      <w:r w:rsidRPr="007B0303">
        <w:rPr>
          <w:sz w:val="22"/>
          <w:szCs w:val="20"/>
          <w:lang w:val="x-none" w:eastAsia="x-none"/>
        </w:rPr>
        <w:t xml:space="preserve"> </w:t>
      </w:r>
      <w:r w:rsidRPr="007B0303">
        <w:rPr>
          <w:szCs w:val="20"/>
          <w:lang w:val="x-none" w:eastAsia="x-none"/>
        </w:rP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E62AB8" w:rsidRPr="00700959" w:rsidRDefault="00E62AB8" w:rsidP="00E62AB8">
      <w:pPr>
        <w:ind w:firstLine="720"/>
        <w:jc w:val="both"/>
        <w:rPr>
          <w:iCs/>
        </w:rPr>
      </w:pPr>
      <w:r>
        <w:rPr>
          <w:szCs w:val="20"/>
          <w:lang w:eastAsia="x-none"/>
        </w:rPr>
        <w:lastRenderedPageBreak/>
        <w:t>8</w:t>
      </w:r>
      <w:r w:rsidRPr="007B0303">
        <w:rPr>
          <w:szCs w:val="20"/>
          <w:lang w:val="x-none" w:eastAsia="x-none"/>
        </w:rPr>
        <w:t>.</w:t>
      </w:r>
      <w:r>
        <w:rPr>
          <w:szCs w:val="20"/>
          <w:lang w:eastAsia="x-none"/>
        </w:rPr>
        <w:t>8</w:t>
      </w:r>
      <w:r w:rsidRPr="007B0303">
        <w:rPr>
          <w:szCs w:val="20"/>
          <w:lang w:val="x-none" w:eastAsia="x-none"/>
        </w:rPr>
        <w:t xml:space="preserve">. </w:t>
      </w:r>
      <w:r w:rsidRPr="00700959">
        <w:rPr>
          <w:iCs/>
        </w:rPr>
        <w:t>Стороны признают юридическую силу сообщений, направляемых во исполнение Договора и передаваемых</w:t>
      </w:r>
      <w:r>
        <w:rPr>
          <w:iCs/>
        </w:rPr>
        <w:t xml:space="preserve"> по электронной связи на адреса, </w:t>
      </w:r>
      <w:r w:rsidRPr="00700959">
        <w:rPr>
          <w:iCs/>
        </w:rPr>
        <w:t>указанные в Договоре в разделе «МЕСТО НАХОЖДЕНИЯ, ПОЧТОВЫЕ АДРЕСА, БАНКОВСКИЕ И ИНЫЕ РЕКВИЗИТЫ СТОРОН» и гарантируют отсутствие рисков, связанных с фальсификацией, неполучением, не прочтением указанных сообщений.</w:t>
      </w:r>
    </w:p>
    <w:p w:rsidR="00E62AB8" w:rsidRPr="00700959" w:rsidRDefault="00E62AB8" w:rsidP="00E62AB8">
      <w:pPr>
        <w:ind w:firstLine="709"/>
        <w:jc w:val="both"/>
        <w:rPr>
          <w:iCs/>
        </w:rPr>
      </w:pPr>
      <w:r w:rsidRPr="00700959">
        <w:rPr>
          <w:iCs/>
        </w:rPr>
        <w:t xml:space="preserve">В случае изменения электронного адреса Сторона обязана направить другой Стороне уведомление в порядке, предусмотренном Договором. </w:t>
      </w:r>
    </w:p>
    <w:p w:rsidR="00E62AB8" w:rsidRPr="007B0303" w:rsidRDefault="00E62AB8" w:rsidP="00E62AB8">
      <w:pPr>
        <w:ind w:firstLine="720"/>
        <w:jc w:val="both"/>
        <w:rPr>
          <w:szCs w:val="20"/>
          <w:lang w:val="x-none" w:eastAsia="x-none"/>
        </w:rPr>
      </w:pPr>
      <w:r>
        <w:rPr>
          <w:szCs w:val="20"/>
          <w:lang w:eastAsia="x-none"/>
        </w:rPr>
        <w:t>8</w:t>
      </w:r>
      <w:r w:rsidRPr="007B0303">
        <w:rPr>
          <w:szCs w:val="20"/>
          <w:lang w:val="x-none" w:eastAsia="x-none"/>
        </w:rPr>
        <w:t>.</w:t>
      </w:r>
      <w:r>
        <w:rPr>
          <w:szCs w:val="20"/>
          <w:lang w:eastAsia="x-none"/>
        </w:rPr>
        <w:t>9</w:t>
      </w:r>
      <w:r w:rsidRPr="007B0303">
        <w:rPr>
          <w:szCs w:val="20"/>
          <w:lang w:val="x-none" w:eastAsia="x-none"/>
        </w:rPr>
        <w:t xml:space="preserve">. Все приложения, изменения, дополнения к настоящему </w:t>
      </w:r>
      <w:r>
        <w:rPr>
          <w:szCs w:val="20"/>
          <w:lang w:val="x-none" w:eastAsia="x-none"/>
        </w:rPr>
        <w:t>Договору</w:t>
      </w:r>
      <w:r w:rsidRPr="007B0303">
        <w:rPr>
          <w:szCs w:val="20"/>
          <w:lang w:val="x-none" w:eastAsia="x-none"/>
        </w:rPr>
        <w:t xml:space="preserve"> являются его неотъемлемой частью и действительны в случае, если они совершены в письменной форме и подписаны уполномоченными представителями сторон.</w:t>
      </w:r>
    </w:p>
    <w:p w:rsidR="00E62AB8" w:rsidRPr="007B0303" w:rsidRDefault="00E62AB8" w:rsidP="00E62AB8">
      <w:pPr>
        <w:ind w:firstLine="720"/>
        <w:jc w:val="both"/>
      </w:pPr>
      <w:r w:rsidRPr="007B0303">
        <w:t xml:space="preserve">Корреспонденция по </w:t>
      </w:r>
      <w:r>
        <w:t>Договору</w:t>
      </w:r>
      <w:r w:rsidRPr="007B0303">
        <w:t xml:space="preserve"> влечет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Гражданского Кодекса Российской Федерации).</w:t>
      </w:r>
    </w:p>
    <w:p w:rsidR="00E62AB8" w:rsidRPr="007B0303" w:rsidRDefault="00E62AB8" w:rsidP="00E62AB8">
      <w:pPr>
        <w:ind w:firstLine="720"/>
        <w:jc w:val="both"/>
      </w:pPr>
      <w:r w:rsidRPr="007B0303">
        <w:t>Корреспонденция считается доставленной, если она:</w:t>
      </w:r>
    </w:p>
    <w:p w:rsidR="00E62AB8" w:rsidRPr="007B0303" w:rsidRDefault="00E62AB8" w:rsidP="00E62AB8">
      <w:pPr>
        <w:ind w:firstLine="720"/>
        <w:jc w:val="both"/>
      </w:pPr>
      <w:r w:rsidRPr="007B0303">
        <w:t>- поступила адресату, но по обстоятельствам, зависящим от него, не была вручена или адресат не ознакомился с ней;</w:t>
      </w:r>
    </w:p>
    <w:p w:rsidR="00E62AB8" w:rsidRPr="007B0303" w:rsidRDefault="00E62AB8" w:rsidP="00E62AB8">
      <w:pPr>
        <w:ind w:firstLine="720"/>
        <w:jc w:val="both"/>
      </w:pPr>
      <w:r w:rsidRPr="007B0303">
        <w:t>- доставлена по адресу, указанному в ЕГРЮЛ или названному самим адресатом, даже если он не находится по такому адресу.</w:t>
      </w:r>
    </w:p>
    <w:p w:rsidR="00E62AB8" w:rsidRPr="007B0303" w:rsidRDefault="00E62AB8" w:rsidP="00E62AB8">
      <w:pPr>
        <w:ind w:firstLine="720"/>
        <w:jc w:val="both"/>
        <w:rPr>
          <w:bCs/>
          <w:lang w:eastAsia="x-none"/>
        </w:rPr>
      </w:pPr>
      <w:r>
        <w:rPr>
          <w:szCs w:val="20"/>
          <w:lang w:eastAsia="x-none"/>
        </w:rPr>
        <w:t>8</w:t>
      </w:r>
      <w:r w:rsidRPr="007B0303">
        <w:rPr>
          <w:szCs w:val="20"/>
          <w:lang w:val="x-none" w:eastAsia="x-none"/>
        </w:rPr>
        <w:t>.1</w:t>
      </w:r>
      <w:r>
        <w:rPr>
          <w:szCs w:val="20"/>
          <w:lang w:eastAsia="x-none"/>
        </w:rPr>
        <w:t>0</w:t>
      </w:r>
      <w:r w:rsidRPr="007B0303">
        <w:rPr>
          <w:szCs w:val="20"/>
          <w:lang w:val="x-none" w:eastAsia="x-none"/>
        </w:rPr>
        <w:t xml:space="preserve">. </w:t>
      </w:r>
      <w:r w:rsidRPr="007B0303">
        <w:rPr>
          <w:bCs/>
          <w:szCs w:val="20"/>
          <w:lang w:val="x-none" w:eastAsia="x-none"/>
        </w:rPr>
        <w:t xml:space="preserve">В случае изменения реквизитов (почтовых, банковских, отправительских и т.п.), регистрационных сведений (место нахождения, ИНН, КПП и т.п.), реорганизации, изменения наименования, формы собственности, организационно-правовой формы </w:t>
      </w:r>
      <w:r w:rsidRPr="007B0303">
        <w:rPr>
          <w:bCs/>
          <w:szCs w:val="20"/>
          <w:lang w:eastAsia="x-none"/>
        </w:rPr>
        <w:t xml:space="preserve">стороны </w:t>
      </w:r>
      <w:r w:rsidRPr="007B0303">
        <w:rPr>
          <w:bCs/>
          <w:szCs w:val="20"/>
          <w:lang w:val="x-none" w:eastAsia="x-none"/>
        </w:rPr>
        <w:t xml:space="preserve">обязаны сообщить друг другу об этом в течение 10 дней с момента возникновения таких обстоятельств. Сторона, не сообщившая другой </w:t>
      </w:r>
      <w:r w:rsidRPr="007B0303">
        <w:rPr>
          <w:bCs/>
          <w:szCs w:val="20"/>
          <w:lang w:eastAsia="x-none"/>
        </w:rPr>
        <w:t>стороне</w:t>
      </w:r>
      <w:r w:rsidRPr="007B0303">
        <w:rPr>
          <w:bCs/>
          <w:szCs w:val="20"/>
          <w:lang w:val="x-none" w:eastAsia="x-none"/>
        </w:rPr>
        <w:t xml:space="preserve"> об указанных обстоятельствах, несет риск вызванных этим</w:t>
      </w:r>
      <w:r w:rsidRPr="007B0303">
        <w:rPr>
          <w:bCs/>
          <w:lang w:val="x-none" w:eastAsia="x-none"/>
        </w:rPr>
        <w:t xml:space="preserve"> неблагополучных последствий</w:t>
      </w:r>
      <w:r w:rsidRPr="007B0303">
        <w:rPr>
          <w:bCs/>
          <w:lang w:eastAsia="x-none"/>
        </w:rPr>
        <w:t>.</w:t>
      </w:r>
    </w:p>
    <w:p w:rsidR="00E62AB8" w:rsidRPr="007B0303" w:rsidRDefault="00E62AB8" w:rsidP="00E62AB8">
      <w:pPr>
        <w:ind w:firstLine="720"/>
        <w:jc w:val="both"/>
        <w:rPr>
          <w:bCs/>
          <w:lang w:eastAsia="x-none"/>
        </w:rPr>
      </w:pPr>
      <w:r>
        <w:rPr>
          <w:bCs/>
          <w:lang w:eastAsia="x-none"/>
        </w:rPr>
        <w:t>8</w:t>
      </w:r>
      <w:r w:rsidRPr="007B0303">
        <w:rPr>
          <w:bCs/>
          <w:lang w:eastAsia="x-none"/>
        </w:rPr>
        <w:t>.1</w:t>
      </w:r>
      <w:r>
        <w:rPr>
          <w:bCs/>
          <w:lang w:eastAsia="x-none"/>
        </w:rPr>
        <w:t>1</w:t>
      </w:r>
      <w:r w:rsidRPr="007B0303">
        <w:rPr>
          <w:bCs/>
          <w:lang w:eastAsia="x-none"/>
        </w:rPr>
        <w:t xml:space="preserve">. Подрядчик гарантирует, что выполнение работ по настоящему </w:t>
      </w:r>
      <w:r>
        <w:rPr>
          <w:bCs/>
          <w:lang w:eastAsia="x-none"/>
        </w:rPr>
        <w:t>Договору</w:t>
      </w:r>
      <w:r w:rsidRPr="007B0303">
        <w:rPr>
          <w:bCs/>
          <w:lang w:eastAsia="x-none"/>
        </w:rPr>
        <w:t xml:space="preserve"> не нарушает интеллектуальные права третьих лиц, в том числе авторские и патентные. </w:t>
      </w:r>
    </w:p>
    <w:p w:rsidR="00E62AB8" w:rsidRPr="007B0303" w:rsidRDefault="00E62AB8" w:rsidP="00E62AB8">
      <w:pPr>
        <w:ind w:firstLine="720"/>
        <w:jc w:val="both"/>
        <w:rPr>
          <w:bCs/>
          <w:lang w:eastAsia="x-none"/>
        </w:rPr>
      </w:pPr>
      <w:r w:rsidRPr="007B0303">
        <w:rPr>
          <w:bCs/>
          <w:lang w:eastAsia="x-none"/>
        </w:rPr>
        <w:t>Подрядчик вправе использовать при выполнении объекты интеллектуальных прав, принадлежащих третьим лицам, только если он получил на это соответствующие разрешения (лицензии) этих лиц.</w:t>
      </w:r>
    </w:p>
    <w:p w:rsidR="00E62AB8" w:rsidRPr="007B0303" w:rsidRDefault="00E62AB8" w:rsidP="00E62AB8">
      <w:pPr>
        <w:ind w:firstLine="720"/>
        <w:jc w:val="both"/>
        <w:rPr>
          <w:bCs/>
          <w:lang w:eastAsia="x-none"/>
        </w:rPr>
      </w:pPr>
      <w:r w:rsidRPr="007B0303">
        <w:rPr>
          <w:bCs/>
          <w:lang w:eastAsia="x-none"/>
        </w:rPr>
        <w:lastRenderedPageBreak/>
        <w:t xml:space="preserve"> Интеллектуальные права на произведения, в том числе программы для ЭВМ и базы данных, изобретения, полезные модели и промышленные образцы, товарные знаки и наименования мест происхождения товаров, фирменные наименования и коммерческие обозначения, секреты производства (ноу-хау), иные объекты, признающиеся российским законодательством объектами интеллектуальных прав (здесь и далее – «Интеллектуальная Собственность»), создаваемые подрядчиком в процессе выполнения </w:t>
      </w:r>
      <w:r>
        <w:rPr>
          <w:bCs/>
          <w:lang w:eastAsia="x-none"/>
        </w:rPr>
        <w:t>Договора</w:t>
      </w:r>
      <w:r w:rsidRPr="007B0303">
        <w:rPr>
          <w:bCs/>
          <w:lang w:eastAsia="x-none"/>
        </w:rPr>
        <w:t xml:space="preserve">, возникают у подрядчика. </w:t>
      </w:r>
    </w:p>
    <w:p w:rsidR="00E62AB8" w:rsidRPr="007B0303" w:rsidRDefault="00E62AB8" w:rsidP="00E62AB8">
      <w:pPr>
        <w:ind w:firstLine="720"/>
        <w:jc w:val="both"/>
        <w:rPr>
          <w:bCs/>
          <w:lang w:eastAsia="x-none"/>
        </w:rPr>
      </w:pPr>
      <w:r w:rsidRPr="007B0303">
        <w:rPr>
          <w:bCs/>
          <w:lang w:eastAsia="x-none"/>
        </w:rPr>
        <w:t xml:space="preserve">Подрядчик настоящим предоставляет Заказчику безотзывно, на срок, достаточный для нормальной и безопасной эксплуатации результата работ </w:t>
      </w:r>
      <w:r>
        <w:rPr>
          <w:bCs/>
          <w:lang w:eastAsia="x-none"/>
        </w:rPr>
        <w:t>10 лет</w:t>
      </w:r>
      <w:r w:rsidRPr="007B0303">
        <w:rPr>
          <w:bCs/>
          <w:lang w:eastAsia="x-none"/>
        </w:rPr>
        <w:t xml:space="preserve"> (с учетом его последующей модернизации и/или реконструкции), а если такой срок невозможно установить, то на срок 99 (девяносто девять) лет), и в счет общей цены настоящего </w:t>
      </w:r>
      <w:r>
        <w:rPr>
          <w:bCs/>
          <w:lang w:eastAsia="x-none"/>
        </w:rPr>
        <w:t>Договора</w:t>
      </w:r>
      <w:r w:rsidRPr="007B0303">
        <w:rPr>
          <w:bCs/>
          <w:lang w:eastAsia="x-none"/>
        </w:rPr>
        <w:t xml:space="preserve"> на неисключительной основе имущественные права на использование (простую (неисключительную) лицензию) вышеуказанной Интеллектуальной Собственности, а также приобретет и передаст Заказчику на неисключительной основе и в счет общей цены </w:t>
      </w:r>
      <w:r>
        <w:rPr>
          <w:bCs/>
          <w:lang w:eastAsia="x-none"/>
        </w:rPr>
        <w:t>Договора</w:t>
      </w:r>
      <w:r w:rsidRPr="007B0303">
        <w:rPr>
          <w:bCs/>
          <w:lang w:eastAsia="x-none"/>
        </w:rPr>
        <w:t xml:space="preserve">, принадлежащие третьим лицам права на Интеллектуальную Собственность, необходимые для выполнения работ по </w:t>
      </w:r>
      <w:r>
        <w:rPr>
          <w:bCs/>
          <w:lang w:eastAsia="x-none"/>
        </w:rPr>
        <w:t>Договору</w:t>
      </w:r>
      <w:r w:rsidRPr="007B0303">
        <w:rPr>
          <w:bCs/>
          <w:lang w:eastAsia="x-none"/>
        </w:rPr>
        <w:t xml:space="preserve">  и/или</w:t>
      </w:r>
      <w:r>
        <w:rPr>
          <w:bCs/>
          <w:lang w:eastAsia="x-none"/>
        </w:rPr>
        <w:t xml:space="preserve"> эксплуатации  результата работ</w:t>
      </w:r>
      <w:r w:rsidRPr="007B0303">
        <w:rPr>
          <w:bCs/>
          <w:lang w:eastAsia="x-none"/>
        </w:rPr>
        <w:t xml:space="preserve">. </w:t>
      </w:r>
    </w:p>
    <w:p w:rsidR="00E62AB8" w:rsidRPr="007B0303" w:rsidRDefault="00E62AB8" w:rsidP="00E62AB8">
      <w:pPr>
        <w:ind w:firstLine="720"/>
        <w:jc w:val="both"/>
        <w:rPr>
          <w:bCs/>
          <w:lang w:eastAsia="x-none"/>
        </w:rPr>
      </w:pPr>
      <w:r w:rsidRPr="007B0303">
        <w:rPr>
          <w:bCs/>
          <w:lang w:eastAsia="x-none"/>
        </w:rPr>
        <w:t xml:space="preserve">Объем передаваемых прав на Интеллектуальную Собственность включает использование/разрешение на использование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результата работ или любой его части на всей территории, на которой могут осуществляться перечисленные действия. Объем передаваемых прав на Интеллектуальную Собственность включает также использование/разрешение на использование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любых иных установок, либо их частей, находящихся в собственности Заказчика. Тем не менее, Стороны отмечают, что Интеллектуальная Собственность не предназначается для использования на других установках Заказчика, либо для использования при выполнении работ, не предусмотренных настоящим </w:t>
      </w:r>
      <w:r>
        <w:rPr>
          <w:bCs/>
          <w:lang w:eastAsia="x-none"/>
        </w:rPr>
        <w:t>Договором</w:t>
      </w:r>
      <w:r w:rsidRPr="007B0303">
        <w:rPr>
          <w:bCs/>
          <w:lang w:eastAsia="x-none"/>
        </w:rPr>
        <w:t xml:space="preserve">. </w:t>
      </w:r>
    </w:p>
    <w:p w:rsidR="00E62AB8" w:rsidRDefault="00E62AB8" w:rsidP="00E62AB8">
      <w:pPr>
        <w:ind w:firstLine="720"/>
        <w:jc w:val="both"/>
        <w:rPr>
          <w:bCs/>
          <w:lang w:eastAsia="x-none"/>
        </w:rPr>
      </w:pPr>
      <w:r w:rsidRPr="007B0303">
        <w:rPr>
          <w:bCs/>
          <w:lang w:eastAsia="x-none"/>
        </w:rPr>
        <w:t xml:space="preserve"> Если для эффективной реализации положений, установленных настоящим разделом, в соответствии с действующим законодательством РФ потребуется регистрация каких-либо объектов Интеллектуальной Собственности, либо регистрация </w:t>
      </w:r>
      <w:r>
        <w:rPr>
          <w:bCs/>
          <w:lang w:eastAsia="x-none"/>
        </w:rPr>
        <w:t>Договора</w:t>
      </w:r>
      <w:r w:rsidRPr="007B0303">
        <w:rPr>
          <w:bCs/>
          <w:lang w:eastAsia="x-none"/>
        </w:rPr>
        <w:t xml:space="preserve">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статьей.</w:t>
      </w:r>
    </w:p>
    <w:p w:rsidR="00E62AB8" w:rsidRDefault="00E62AB8" w:rsidP="00E62AB8">
      <w:pPr>
        <w:pStyle w:val="af4"/>
        <w:tabs>
          <w:tab w:val="left" w:pos="360"/>
        </w:tabs>
        <w:ind w:firstLine="709"/>
        <w:rPr>
          <w:rFonts w:ascii="Times New Roman" w:hAnsi="Times New Roman" w:cs="Times New Roman"/>
          <w:bCs/>
          <w:lang w:eastAsia="x-none"/>
        </w:rPr>
      </w:pPr>
      <w:r>
        <w:rPr>
          <w:rFonts w:ascii="Times New Roman" w:hAnsi="Times New Roman" w:cs="Times New Roman"/>
          <w:bCs/>
          <w:lang w:eastAsia="x-none"/>
        </w:rPr>
        <w:lastRenderedPageBreak/>
        <w:tab/>
      </w:r>
      <w:r w:rsidRPr="007B0303">
        <w:rPr>
          <w:rFonts w:ascii="Times New Roman" w:hAnsi="Times New Roman" w:cs="Times New Roman"/>
          <w:bCs/>
          <w:lang w:eastAsia="x-none"/>
        </w:rPr>
        <w:t>8.1</w:t>
      </w:r>
      <w:r>
        <w:rPr>
          <w:rFonts w:ascii="Times New Roman" w:hAnsi="Times New Roman" w:cs="Times New Roman"/>
          <w:bCs/>
          <w:lang w:eastAsia="x-none"/>
        </w:rPr>
        <w:t>2</w:t>
      </w:r>
      <w:r w:rsidRPr="007B0303">
        <w:rPr>
          <w:rFonts w:ascii="Times New Roman" w:hAnsi="Times New Roman" w:cs="Times New Roman"/>
          <w:bCs/>
          <w:lang w:eastAsia="x-none"/>
        </w:rPr>
        <w:t xml:space="preserve">. </w:t>
      </w:r>
      <w:r>
        <w:rPr>
          <w:rFonts w:ascii="Times New Roman" w:hAnsi="Times New Roman" w:cs="Times New Roman"/>
          <w:bCs/>
          <w:lang w:eastAsia="x-none"/>
        </w:rPr>
        <w:t>Заказчик вправе в любое время отказаться от исполнения Договора в одностороннем внесудебном порядке и/или расторгнуть</w:t>
      </w:r>
      <w:r w:rsidRPr="007B0303">
        <w:rPr>
          <w:rFonts w:ascii="Times New Roman" w:hAnsi="Times New Roman" w:cs="Times New Roman"/>
          <w:bCs/>
          <w:lang w:eastAsia="x-none"/>
        </w:rPr>
        <w:t xml:space="preserve"> настоящий договор. Договор считается расторгнутым по истечении 5-ти календарных дней с момента отправки Заказчиком уведомления расторжении, если иная, более поздняя дата, не указана в самом тексте уведомления.</w:t>
      </w:r>
    </w:p>
    <w:p w:rsidR="00C177FE" w:rsidRDefault="00C177FE">
      <w:pPr>
        <w:pStyle w:val="af4"/>
        <w:jc w:val="center"/>
        <w:rPr>
          <w:rFonts w:ascii="Times New Roman" w:hAnsi="Times New Roman" w:cs="Times New Roman"/>
          <w:b/>
          <w:snapToGrid w:val="0"/>
        </w:rPr>
      </w:pPr>
    </w:p>
    <w:p w:rsidR="00D15961" w:rsidRPr="00A070BE" w:rsidRDefault="009E7295" w:rsidP="00D15961">
      <w:pPr>
        <w:jc w:val="center"/>
        <w:rPr>
          <w:b/>
          <w:color w:val="FF0000"/>
        </w:rPr>
      </w:pPr>
      <w:r>
        <w:rPr>
          <w:b/>
          <w:snapToGrid w:val="0"/>
        </w:rPr>
        <w:t>9</w:t>
      </w:r>
      <w:r w:rsidR="00582008" w:rsidRPr="00DF550E">
        <w:rPr>
          <w:b/>
          <w:snapToGrid w:val="0"/>
        </w:rPr>
        <w:t>.</w:t>
      </w:r>
      <w:r w:rsidR="00D15961" w:rsidRPr="00D15961">
        <w:rPr>
          <w:b/>
          <w:iCs/>
        </w:rPr>
        <w:t xml:space="preserve"> </w:t>
      </w:r>
      <w:r w:rsidR="00D15961" w:rsidRPr="00A070BE">
        <w:rPr>
          <w:b/>
        </w:rPr>
        <w:t>ЗАВЕРЕНИЯ ОБ ОБСТОЯТЕЛЬСТВАХ</w:t>
      </w:r>
    </w:p>
    <w:p w:rsidR="00D15961" w:rsidRPr="00A070BE" w:rsidRDefault="00D15961" w:rsidP="00D15961">
      <w:pPr>
        <w:ind w:firstLine="720"/>
        <w:jc w:val="both"/>
      </w:pPr>
      <w:r w:rsidRPr="00A070BE">
        <w:t>9.1. Каждая из Сторон дает другой Стороне заверения и гарантии в том, что:</w:t>
      </w:r>
    </w:p>
    <w:p w:rsidR="00D15961" w:rsidRPr="00A070BE" w:rsidRDefault="00D15961" w:rsidP="00D15961">
      <w:pPr>
        <w:ind w:firstLine="720"/>
        <w:jc w:val="both"/>
      </w:pPr>
      <w:r w:rsidRPr="00A070BE">
        <w:t>9.1.1. Сторона является действующим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D15961" w:rsidRPr="00A070BE" w:rsidRDefault="00D15961" w:rsidP="00D15961">
      <w:pPr>
        <w:ind w:firstLine="720"/>
        <w:jc w:val="both"/>
      </w:pPr>
      <w:r w:rsidRPr="00A070BE">
        <w:t xml:space="preserve">9.1.2. 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 </w:t>
      </w:r>
    </w:p>
    <w:p w:rsidR="00D15961" w:rsidRPr="00A070BE" w:rsidRDefault="00D15961" w:rsidP="00D15961">
      <w:pPr>
        <w:ind w:firstLine="720"/>
        <w:jc w:val="both"/>
      </w:pPr>
      <w:r w:rsidRPr="00A070BE">
        <w:t>9.1.3.</w:t>
      </w:r>
      <w:r w:rsidRPr="00A070BE">
        <w:tab/>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D15961" w:rsidRPr="00A070BE" w:rsidRDefault="00D15961" w:rsidP="00D15961">
      <w:pPr>
        <w:ind w:firstLine="720"/>
        <w:jc w:val="both"/>
      </w:pPr>
      <w:r w:rsidRPr="00A070BE">
        <w:t>9.1.4.</w:t>
      </w:r>
      <w:r w:rsidRPr="00A070BE">
        <w:tab/>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rsidR="00D15961" w:rsidRPr="00A070BE" w:rsidRDefault="00D15961" w:rsidP="00D15961">
      <w:pPr>
        <w:ind w:firstLine="720"/>
        <w:jc w:val="both"/>
      </w:pPr>
      <w:r w:rsidRPr="00A070BE">
        <w:t xml:space="preserve"> 9.1.5.</w:t>
      </w:r>
      <w:r w:rsidRPr="00A070BE">
        <w:tab/>
        <w:t xml:space="preserve">на момент заключения Договора в отношении нее не начаты процедуры ликвидации, не принято решение о ее ликвидации, в отношении Стороны не возбуждено производство по делу о банкротстве и не введена ни одна </w:t>
      </w:r>
      <w:r w:rsidRPr="00A070BE">
        <w:lastRenderedPageBreak/>
        <w:t>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p>
    <w:p w:rsidR="00D15961" w:rsidRPr="00A070BE" w:rsidRDefault="00D15961" w:rsidP="00D15961">
      <w:pPr>
        <w:ind w:firstLine="720"/>
        <w:jc w:val="both"/>
        <w:rPr>
          <w:bCs/>
          <w:szCs w:val="23"/>
          <w:lang w:eastAsia="x-none"/>
        </w:rPr>
      </w:pPr>
      <w:r w:rsidRPr="00A070BE">
        <w:rPr>
          <w:bCs/>
          <w:szCs w:val="23"/>
          <w:lang w:eastAsia="x-none"/>
        </w:rPr>
        <w:t>9.1.6.</w:t>
      </w:r>
      <w:r w:rsidRPr="00A070BE">
        <w:rPr>
          <w:bCs/>
          <w:szCs w:val="23"/>
          <w:lang w:val="x-none" w:eastAsia="x-none"/>
        </w:rPr>
        <w:t xml:space="preserve"> </w:t>
      </w:r>
      <w:r w:rsidRPr="00A070BE">
        <w:rPr>
          <w:bCs/>
          <w:szCs w:val="23"/>
          <w:lang w:eastAsia="x-none"/>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D15961" w:rsidRPr="00A070BE" w:rsidRDefault="00D15961" w:rsidP="00D15961">
      <w:pPr>
        <w:ind w:firstLine="720"/>
        <w:jc w:val="both"/>
        <w:rPr>
          <w:bCs/>
          <w:szCs w:val="23"/>
          <w:lang w:eastAsia="x-none"/>
        </w:rPr>
      </w:pPr>
      <w:r w:rsidRPr="00A070BE">
        <w:rPr>
          <w:bCs/>
          <w:szCs w:val="23"/>
          <w:lang w:eastAsia="x-none"/>
        </w:rPr>
        <w:t>9.1.7.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D15961" w:rsidRPr="00A070BE" w:rsidRDefault="00D15961" w:rsidP="00D15961">
      <w:pPr>
        <w:ind w:firstLine="720"/>
        <w:jc w:val="both"/>
        <w:rPr>
          <w:bCs/>
          <w:szCs w:val="23"/>
          <w:lang w:eastAsia="x-none"/>
        </w:rPr>
      </w:pPr>
      <w:r w:rsidRPr="00A070BE">
        <w:rPr>
          <w:bCs/>
          <w:szCs w:val="23"/>
          <w:lang w:eastAsia="x-none"/>
        </w:rPr>
        <w:t>9.1.8.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D15961" w:rsidRPr="00A070BE" w:rsidRDefault="00D15961" w:rsidP="00D15961">
      <w:pPr>
        <w:ind w:firstLine="720"/>
        <w:jc w:val="both"/>
        <w:rPr>
          <w:bCs/>
          <w:szCs w:val="23"/>
          <w:lang w:eastAsia="x-none"/>
        </w:rPr>
      </w:pPr>
      <w:r w:rsidRPr="00A070BE">
        <w:rPr>
          <w:bCs/>
          <w:szCs w:val="23"/>
          <w:lang w:eastAsia="x-none"/>
        </w:rPr>
        <w:t>9.1.9.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D15961" w:rsidRPr="00A070BE" w:rsidRDefault="00D15961" w:rsidP="00D15961">
      <w:pPr>
        <w:ind w:firstLine="720"/>
        <w:jc w:val="both"/>
        <w:rPr>
          <w:bCs/>
          <w:szCs w:val="23"/>
          <w:lang w:eastAsia="x-none"/>
        </w:rPr>
      </w:pPr>
      <w:r w:rsidRPr="00A070BE">
        <w:rPr>
          <w:bCs/>
          <w:szCs w:val="23"/>
          <w:lang w:eastAsia="x-none"/>
        </w:rPr>
        <w:t>9.1.10.</w:t>
      </w:r>
      <w:r w:rsidRPr="00A070BE">
        <w:rPr>
          <w:bCs/>
          <w:szCs w:val="23"/>
          <w:lang w:eastAsia="x-none"/>
        </w:rPr>
        <w:tab/>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rsidR="00D15961" w:rsidRPr="00A070BE" w:rsidRDefault="00D15961" w:rsidP="00D15961">
      <w:pPr>
        <w:ind w:firstLine="720"/>
        <w:jc w:val="both"/>
        <w:rPr>
          <w:bCs/>
          <w:szCs w:val="23"/>
          <w:lang w:eastAsia="x-none"/>
        </w:rPr>
      </w:pPr>
      <w:r w:rsidRPr="00A070BE">
        <w:rPr>
          <w:bCs/>
          <w:szCs w:val="23"/>
          <w:lang w:eastAsia="x-none"/>
        </w:rPr>
        <w:t>9.1.11. 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rsidR="00D15961" w:rsidRPr="00A070BE" w:rsidRDefault="00D15961" w:rsidP="00D15961">
      <w:pPr>
        <w:ind w:firstLine="720"/>
        <w:jc w:val="both"/>
      </w:pPr>
    </w:p>
    <w:p w:rsidR="00D15961" w:rsidRPr="00A070BE" w:rsidRDefault="00D15961" w:rsidP="00D15961">
      <w:pPr>
        <w:ind w:firstLine="720"/>
        <w:jc w:val="center"/>
        <w:rPr>
          <w:b/>
          <w:iCs/>
        </w:rPr>
      </w:pPr>
      <w:r w:rsidRPr="00A070BE">
        <w:rPr>
          <w:b/>
        </w:rPr>
        <w:t xml:space="preserve">10. </w:t>
      </w:r>
      <w:r w:rsidRPr="00A070BE">
        <w:rPr>
          <w:b/>
          <w:iCs/>
        </w:rPr>
        <w:t>АНТИКОРРУПЦИОННАЯ ОГОВОРКА</w:t>
      </w:r>
    </w:p>
    <w:p w:rsidR="00D15961" w:rsidRPr="00A070BE" w:rsidRDefault="00D15961" w:rsidP="00D15961">
      <w:pPr>
        <w:ind w:firstLine="720"/>
        <w:jc w:val="both"/>
        <w:rPr>
          <w:iCs/>
        </w:rPr>
      </w:pPr>
      <w:r w:rsidRPr="00A070BE">
        <w:rPr>
          <w:iCs/>
        </w:rPr>
        <w:t xml:space="preserve">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w:t>
      </w:r>
      <w:r w:rsidRPr="00A070BE">
        <w:rPr>
          <w:iCs/>
        </w:rPr>
        <w:lastRenderedPageBreak/>
        <w:t>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D15961" w:rsidRPr="00A070BE" w:rsidRDefault="00D15961" w:rsidP="00D15961">
      <w:pPr>
        <w:ind w:firstLine="720"/>
        <w:jc w:val="both"/>
        <w:rPr>
          <w:iCs/>
        </w:rPr>
      </w:pPr>
      <w:r w:rsidRPr="00A070BE">
        <w:rPr>
          <w:iCs/>
        </w:rPr>
        <w:t>10.2. 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D15961" w:rsidRPr="00A070BE" w:rsidRDefault="00D15961" w:rsidP="00D15961">
      <w:pPr>
        <w:ind w:firstLine="720"/>
        <w:jc w:val="both"/>
        <w:rPr>
          <w:iCs/>
        </w:rPr>
      </w:pPr>
      <w:r w:rsidRPr="00A070BE">
        <w:rPr>
          <w:iCs/>
        </w:rPr>
        <w:t>10.3. 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D15961" w:rsidRPr="00A070BE" w:rsidRDefault="00D15961" w:rsidP="00D15961">
      <w:pPr>
        <w:ind w:firstLine="720"/>
        <w:jc w:val="both"/>
        <w:rPr>
          <w:iCs/>
        </w:rPr>
      </w:pPr>
      <w:r w:rsidRPr="00A070BE">
        <w:rPr>
          <w:iCs/>
        </w:rPr>
        <w:t xml:space="preserve">10.4. В случае достоверно установленных Инициирующей Стороной нарушений установленных обязательств воздерживаться от запрещенных в пункте 10.1.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D15961" w:rsidRDefault="00D15961" w:rsidP="00D15961">
      <w:pPr>
        <w:pStyle w:val="af4"/>
        <w:ind w:firstLine="709"/>
        <w:rPr>
          <w:rFonts w:ascii="Times New Roman" w:hAnsi="Times New Roman" w:cs="Times New Roman"/>
          <w:iCs/>
        </w:rPr>
      </w:pPr>
      <w:r w:rsidRPr="00A070BE">
        <w:rPr>
          <w:rFonts w:ascii="Times New Roman" w:hAnsi="Times New Roman" w:cs="Times New Roman"/>
          <w:iCs/>
        </w:rPr>
        <w:t>10.5.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C675E7" w:rsidRDefault="00C675E7" w:rsidP="00D15961">
      <w:pPr>
        <w:pStyle w:val="af4"/>
        <w:ind w:firstLine="709"/>
        <w:rPr>
          <w:rFonts w:ascii="Times New Roman" w:hAnsi="Times New Roman" w:cs="Times New Roman"/>
          <w:b/>
          <w:snapToGrid w:val="0"/>
        </w:rPr>
      </w:pPr>
    </w:p>
    <w:p w:rsidR="00582008" w:rsidRPr="00DF550E" w:rsidRDefault="006F7958" w:rsidP="00C675E7">
      <w:pPr>
        <w:pStyle w:val="af4"/>
        <w:jc w:val="center"/>
        <w:rPr>
          <w:rFonts w:ascii="Times New Roman" w:hAnsi="Times New Roman" w:cs="Times New Roman"/>
          <w:b/>
          <w:snapToGrid w:val="0"/>
        </w:rPr>
      </w:pPr>
      <w:r>
        <w:rPr>
          <w:rFonts w:ascii="Times New Roman" w:hAnsi="Times New Roman" w:cs="Times New Roman"/>
          <w:b/>
          <w:snapToGrid w:val="0"/>
        </w:rPr>
        <w:t>1</w:t>
      </w:r>
      <w:r w:rsidR="00012533">
        <w:rPr>
          <w:rFonts w:ascii="Times New Roman" w:hAnsi="Times New Roman" w:cs="Times New Roman"/>
          <w:b/>
          <w:snapToGrid w:val="0"/>
        </w:rPr>
        <w:t>1</w:t>
      </w:r>
      <w:r>
        <w:rPr>
          <w:rFonts w:ascii="Times New Roman" w:hAnsi="Times New Roman" w:cs="Times New Roman"/>
          <w:b/>
          <w:snapToGrid w:val="0"/>
        </w:rPr>
        <w:t xml:space="preserve">. </w:t>
      </w:r>
      <w:r w:rsidR="00582008" w:rsidRPr="00DF550E">
        <w:rPr>
          <w:rFonts w:ascii="Times New Roman" w:hAnsi="Times New Roman" w:cs="Times New Roman"/>
          <w:b/>
          <w:snapToGrid w:val="0"/>
        </w:rPr>
        <w:t>О</w:t>
      </w:r>
      <w:r w:rsidR="002929D8" w:rsidRPr="00DF550E">
        <w:rPr>
          <w:rFonts w:ascii="Times New Roman" w:hAnsi="Times New Roman" w:cs="Times New Roman"/>
          <w:b/>
          <w:snapToGrid w:val="0"/>
        </w:rPr>
        <w:t>СОБЫЕ УСЛОВИЯ</w:t>
      </w:r>
    </w:p>
    <w:p w:rsidR="00012533" w:rsidRPr="001430E4" w:rsidRDefault="000E0A5C" w:rsidP="00012533">
      <w:pPr>
        <w:pStyle w:val="af4"/>
        <w:ind w:firstLine="709"/>
        <w:rPr>
          <w:rStyle w:val="af9"/>
          <w:u w:val="none"/>
        </w:rPr>
      </w:pPr>
      <w:r w:rsidRPr="00DF550E">
        <w:rPr>
          <w:rFonts w:ascii="Times New Roman" w:hAnsi="Times New Roman" w:cs="Times New Roman"/>
          <w:snapToGrid w:val="0"/>
        </w:rPr>
        <w:tab/>
      </w:r>
      <w:r w:rsidR="00012533" w:rsidRPr="00012533">
        <w:rPr>
          <w:rFonts w:ascii="Times New Roman" w:hAnsi="Times New Roman" w:cs="Times New Roman"/>
          <w:snapToGrid w:val="0"/>
        </w:rPr>
        <w:t xml:space="preserve">11.1. Подрядчик обязуется не позднее 1 рабочего дня с момента подписания договора со своей стороны, направить его скан-копию в адрес Заказчика посредством электронной почты на </w:t>
      </w:r>
      <w:r w:rsidR="00012533" w:rsidRPr="00C675E7">
        <w:rPr>
          <w:rFonts w:ascii="Times New Roman" w:hAnsi="Times New Roman" w:cs="Times New Roman"/>
          <w:snapToGrid w:val="0"/>
        </w:rPr>
        <w:t xml:space="preserve">адрес </w:t>
      </w:r>
      <w:hyperlink r:id="rId13" w:history="1">
        <w:r w:rsidR="005C7485" w:rsidRPr="005C7485">
          <w:rPr>
            <w:rStyle w:val="af9"/>
            <w:rFonts w:ascii="Times New Roman" w:hAnsi="Times New Roman" w:cs="Times New Roman"/>
            <w:snapToGrid w:val="0"/>
            <w:u w:val="none"/>
          </w:rPr>
          <w:t>Priem_TC3@sibgenco.ru</w:t>
        </w:r>
      </w:hyperlink>
      <w:r w:rsidR="001430E4">
        <w:rPr>
          <w:rStyle w:val="af9"/>
          <w:rFonts w:ascii="Times New Roman" w:hAnsi="Times New Roman" w:cs="Times New Roman"/>
          <w:snapToGrid w:val="0"/>
          <w:u w:val="none"/>
        </w:rPr>
        <w:t xml:space="preserve">, </w:t>
      </w:r>
      <w:hyperlink r:id="rId14" w:history="1">
        <w:r w:rsidR="001430E4" w:rsidRPr="001430E4">
          <w:rPr>
            <w:rStyle w:val="af9"/>
            <w:rFonts w:ascii="Times New Roman" w:hAnsi="Times New Roman" w:cs="Times New Roman"/>
            <w:snapToGrid w:val="0"/>
            <w:u w:val="none"/>
          </w:rPr>
          <w:t>IvanovSeA@sibgenco.ru</w:t>
        </w:r>
      </w:hyperlink>
    </w:p>
    <w:p w:rsidR="00012533" w:rsidRPr="00012533" w:rsidRDefault="00012533" w:rsidP="00012533">
      <w:pPr>
        <w:pStyle w:val="af4"/>
        <w:ind w:firstLine="709"/>
        <w:rPr>
          <w:rFonts w:ascii="Times New Roman" w:hAnsi="Times New Roman" w:cs="Times New Roman"/>
          <w:snapToGrid w:val="0"/>
        </w:rPr>
      </w:pPr>
      <w:r w:rsidRPr="00012533">
        <w:rPr>
          <w:rFonts w:ascii="Times New Roman" w:hAnsi="Times New Roman" w:cs="Times New Roman"/>
          <w:snapToGrid w:val="0"/>
        </w:rPr>
        <w:t>11.2. Приложения к Договору, являющиеся неотъемле</w:t>
      </w:r>
      <w:r w:rsidR="00E62AB8">
        <w:rPr>
          <w:rFonts w:ascii="Times New Roman" w:hAnsi="Times New Roman" w:cs="Times New Roman"/>
          <w:snapToGrid w:val="0"/>
        </w:rPr>
        <w:t>мой частью настоящего Договора:</w:t>
      </w:r>
    </w:p>
    <w:p w:rsidR="00012533" w:rsidRPr="00012533" w:rsidRDefault="00012533" w:rsidP="00012533">
      <w:pPr>
        <w:pStyle w:val="af4"/>
        <w:ind w:firstLine="709"/>
        <w:rPr>
          <w:rFonts w:ascii="Times New Roman" w:hAnsi="Times New Roman" w:cs="Times New Roman"/>
          <w:snapToGrid w:val="0"/>
        </w:rPr>
      </w:pPr>
      <w:r w:rsidRPr="00012533">
        <w:rPr>
          <w:rFonts w:ascii="Times New Roman" w:hAnsi="Times New Roman" w:cs="Times New Roman"/>
          <w:snapToGrid w:val="0"/>
        </w:rPr>
        <w:t>11.2.1. Приложение №</w:t>
      </w:r>
      <w:r>
        <w:rPr>
          <w:rFonts w:ascii="Times New Roman" w:hAnsi="Times New Roman" w:cs="Times New Roman"/>
          <w:snapToGrid w:val="0"/>
        </w:rPr>
        <w:t xml:space="preserve"> </w:t>
      </w:r>
      <w:r w:rsidR="00645851">
        <w:rPr>
          <w:rFonts w:ascii="Times New Roman" w:hAnsi="Times New Roman" w:cs="Times New Roman"/>
          <w:snapToGrid w:val="0"/>
        </w:rPr>
        <w:t xml:space="preserve">1 </w:t>
      </w:r>
      <w:r w:rsidR="00D167C8" w:rsidRPr="00072224">
        <w:rPr>
          <w:rFonts w:ascii="Times New Roman" w:hAnsi="Times New Roman" w:cs="Times New Roman"/>
          <w:snapToGrid w:val="0"/>
        </w:rPr>
        <w:t>–</w:t>
      </w:r>
      <w:r w:rsidR="00D167C8">
        <w:rPr>
          <w:rFonts w:ascii="Times New Roman" w:hAnsi="Times New Roman" w:cs="Times New Roman"/>
          <w:snapToGrid w:val="0"/>
        </w:rPr>
        <w:t xml:space="preserve"> </w:t>
      </w:r>
      <w:r w:rsidRPr="00012533">
        <w:rPr>
          <w:rFonts w:ascii="Times New Roman" w:hAnsi="Times New Roman" w:cs="Times New Roman"/>
          <w:snapToGrid w:val="0"/>
        </w:rPr>
        <w:t>Техническое задание;</w:t>
      </w:r>
    </w:p>
    <w:p w:rsidR="00012533" w:rsidRPr="00012533" w:rsidRDefault="00012533" w:rsidP="00012533">
      <w:pPr>
        <w:pStyle w:val="af4"/>
        <w:ind w:firstLine="709"/>
        <w:rPr>
          <w:rFonts w:ascii="Times New Roman" w:hAnsi="Times New Roman" w:cs="Times New Roman"/>
          <w:snapToGrid w:val="0"/>
        </w:rPr>
      </w:pPr>
      <w:r w:rsidRPr="00012533">
        <w:rPr>
          <w:rFonts w:ascii="Times New Roman" w:hAnsi="Times New Roman" w:cs="Times New Roman"/>
          <w:snapToGrid w:val="0"/>
        </w:rPr>
        <w:t>11.2.2. Приложение №</w:t>
      </w:r>
      <w:r>
        <w:rPr>
          <w:rFonts w:ascii="Times New Roman" w:hAnsi="Times New Roman" w:cs="Times New Roman"/>
          <w:snapToGrid w:val="0"/>
        </w:rPr>
        <w:t xml:space="preserve"> </w:t>
      </w:r>
      <w:r w:rsidR="00645851">
        <w:rPr>
          <w:rFonts w:ascii="Times New Roman" w:hAnsi="Times New Roman" w:cs="Times New Roman"/>
          <w:snapToGrid w:val="0"/>
        </w:rPr>
        <w:t xml:space="preserve">2 </w:t>
      </w:r>
      <w:r w:rsidR="00D167C8" w:rsidRPr="00072224">
        <w:rPr>
          <w:rFonts w:ascii="Times New Roman" w:hAnsi="Times New Roman" w:cs="Times New Roman"/>
          <w:snapToGrid w:val="0"/>
        </w:rPr>
        <w:t>–</w:t>
      </w:r>
      <w:r w:rsidR="00D167C8">
        <w:rPr>
          <w:rFonts w:ascii="Times New Roman" w:hAnsi="Times New Roman" w:cs="Times New Roman"/>
          <w:snapToGrid w:val="0"/>
        </w:rPr>
        <w:t xml:space="preserve"> </w:t>
      </w:r>
      <w:r w:rsidRPr="00012533">
        <w:rPr>
          <w:rFonts w:ascii="Times New Roman" w:hAnsi="Times New Roman" w:cs="Times New Roman"/>
          <w:snapToGrid w:val="0"/>
        </w:rPr>
        <w:t>Сводная ведомость работ;</w:t>
      </w:r>
    </w:p>
    <w:p w:rsidR="00A875D2" w:rsidRPr="00012533" w:rsidRDefault="00A875D2" w:rsidP="00A875D2">
      <w:pPr>
        <w:pStyle w:val="af4"/>
        <w:ind w:firstLine="709"/>
        <w:rPr>
          <w:rFonts w:ascii="Times New Roman" w:hAnsi="Times New Roman" w:cs="Times New Roman"/>
          <w:snapToGrid w:val="0"/>
        </w:rPr>
      </w:pPr>
      <w:r w:rsidRPr="00012533">
        <w:rPr>
          <w:rFonts w:ascii="Times New Roman" w:hAnsi="Times New Roman" w:cs="Times New Roman"/>
          <w:snapToGrid w:val="0"/>
        </w:rPr>
        <w:t>11.2.3. Приложение №</w:t>
      </w:r>
      <w:r>
        <w:rPr>
          <w:rFonts w:ascii="Times New Roman" w:hAnsi="Times New Roman" w:cs="Times New Roman"/>
          <w:snapToGrid w:val="0"/>
        </w:rPr>
        <w:t xml:space="preserve"> </w:t>
      </w:r>
      <w:r w:rsidRPr="00012533">
        <w:rPr>
          <w:rFonts w:ascii="Times New Roman" w:hAnsi="Times New Roman" w:cs="Times New Roman"/>
          <w:snapToGrid w:val="0"/>
        </w:rPr>
        <w:t xml:space="preserve">3 </w:t>
      </w:r>
      <w:r w:rsidR="00D167C8" w:rsidRPr="00072224">
        <w:rPr>
          <w:rFonts w:ascii="Times New Roman" w:hAnsi="Times New Roman" w:cs="Times New Roman"/>
          <w:snapToGrid w:val="0"/>
        </w:rPr>
        <w:t>–</w:t>
      </w:r>
      <w:r w:rsidR="00D167C8">
        <w:rPr>
          <w:rFonts w:ascii="Times New Roman" w:hAnsi="Times New Roman" w:cs="Times New Roman"/>
          <w:snapToGrid w:val="0"/>
        </w:rPr>
        <w:t xml:space="preserve"> </w:t>
      </w:r>
      <w:r w:rsidRPr="00012533">
        <w:rPr>
          <w:rFonts w:ascii="Times New Roman" w:hAnsi="Times New Roman" w:cs="Times New Roman"/>
          <w:snapToGrid w:val="0"/>
        </w:rPr>
        <w:t>Соглашение об обмене электронными документами;</w:t>
      </w:r>
    </w:p>
    <w:p w:rsidR="00A875D2" w:rsidRDefault="00A875D2" w:rsidP="00A875D2">
      <w:pPr>
        <w:pStyle w:val="af4"/>
        <w:ind w:firstLine="709"/>
        <w:rPr>
          <w:rFonts w:ascii="Times New Roman" w:hAnsi="Times New Roman" w:cs="Times New Roman"/>
          <w:snapToGrid w:val="0"/>
        </w:rPr>
      </w:pPr>
      <w:r w:rsidRPr="00012533">
        <w:rPr>
          <w:rFonts w:ascii="Times New Roman" w:hAnsi="Times New Roman" w:cs="Times New Roman"/>
          <w:snapToGrid w:val="0"/>
        </w:rPr>
        <w:t>11.2.4. Приложение №</w:t>
      </w:r>
      <w:r>
        <w:rPr>
          <w:rFonts w:ascii="Times New Roman" w:hAnsi="Times New Roman" w:cs="Times New Roman"/>
          <w:snapToGrid w:val="0"/>
        </w:rPr>
        <w:t xml:space="preserve"> </w:t>
      </w:r>
      <w:r w:rsidRPr="00012533">
        <w:rPr>
          <w:rFonts w:ascii="Times New Roman" w:hAnsi="Times New Roman" w:cs="Times New Roman"/>
          <w:snapToGrid w:val="0"/>
        </w:rPr>
        <w:t xml:space="preserve">4 </w:t>
      </w:r>
      <w:r w:rsidR="00D167C8" w:rsidRPr="00072224">
        <w:rPr>
          <w:rFonts w:ascii="Times New Roman" w:hAnsi="Times New Roman" w:cs="Times New Roman"/>
          <w:snapToGrid w:val="0"/>
        </w:rPr>
        <w:t>–</w:t>
      </w:r>
      <w:r w:rsidR="001430E4">
        <w:rPr>
          <w:rFonts w:ascii="Times New Roman" w:hAnsi="Times New Roman" w:cs="Times New Roman"/>
          <w:snapToGrid w:val="0"/>
        </w:rPr>
        <w:t xml:space="preserve"> </w:t>
      </w:r>
      <w:r w:rsidR="001430E4" w:rsidRPr="00012533">
        <w:rPr>
          <w:rFonts w:ascii="Times New Roman" w:hAnsi="Times New Roman" w:cs="Times New Roman"/>
          <w:snapToGrid w:val="0"/>
        </w:rPr>
        <w:t>Форма Акта сдачи-приемки выполненных работ</w:t>
      </w:r>
      <w:r w:rsidR="001430E4">
        <w:rPr>
          <w:rFonts w:ascii="Times New Roman" w:hAnsi="Times New Roman" w:cs="Times New Roman"/>
          <w:snapToGrid w:val="0"/>
        </w:rPr>
        <w:t>;</w:t>
      </w:r>
    </w:p>
    <w:p w:rsidR="00A875D2" w:rsidRPr="00012533" w:rsidRDefault="00A875D2" w:rsidP="00A875D2">
      <w:pPr>
        <w:pStyle w:val="af4"/>
        <w:ind w:firstLine="709"/>
        <w:rPr>
          <w:rFonts w:ascii="Times New Roman" w:hAnsi="Times New Roman" w:cs="Times New Roman"/>
          <w:snapToGrid w:val="0"/>
        </w:rPr>
      </w:pPr>
      <w:r w:rsidRPr="00072224">
        <w:rPr>
          <w:rFonts w:ascii="Times New Roman" w:hAnsi="Times New Roman" w:cs="Times New Roman"/>
          <w:snapToGrid w:val="0"/>
        </w:rPr>
        <w:t>11.2.5 Приложение № 5 –</w:t>
      </w:r>
      <w:r w:rsidR="001430E4" w:rsidRPr="001430E4">
        <w:rPr>
          <w:rFonts w:ascii="Times New Roman" w:hAnsi="Times New Roman" w:cs="Times New Roman"/>
          <w:snapToGrid w:val="0"/>
        </w:rPr>
        <w:t xml:space="preserve"> </w:t>
      </w:r>
      <w:r w:rsidR="001430E4" w:rsidRPr="00072224">
        <w:rPr>
          <w:rFonts w:ascii="Times New Roman" w:hAnsi="Times New Roman" w:cs="Times New Roman"/>
          <w:snapToGrid w:val="0"/>
        </w:rPr>
        <w:t>Стандарт «</w:t>
      </w:r>
      <w:r w:rsidR="001430E4" w:rsidRPr="00783207">
        <w:rPr>
          <w:rFonts w:ascii="Times New Roman" w:hAnsi="Times New Roman" w:cs="Times New Roman"/>
          <w:snapToGrid w:val="0"/>
        </w:rPr>
        <w:t>Управление подрядными организациями в области производственной безопасности</w:t>
      </w:r>
      <w:r w:rsidR="001430E4" w:rsidRPr="00072224">
        <w:rPr>
          <w:rFonts w:ascii="Times New Roman" w:hAnsi="Times New Roman" w:cs="Times New Roman"/>
          <w:snapToGrid w:val="0"/>
        </w:rPr>
        <w:t>»</w:t>
      </w:r>
      <w:r w:rsidRPr="00012533">
        <w:rPr>
          <w:rFonts w:ascii="Times New Roman" w:hAnsi="Times New Roman" w:cs="Times New Roman"/>
          <w:snapToGrid w:val="0"/>
        </w:rPr>
        <w:t>;</w:t>
      </w:r>
    </w:p>
    <w:p w:rsidR="00A875D2" w:rsidRDefault="00A875D2" w:rsidP="00A875D2">
      <w:pPr>
        <w:pStyle w:val="af4"/>
        <w:ind w:firstLine="709"/>
        <w:rPr>
          <w:rFonts w:ascii="Times New Roman" w:hAnsi="Times New Roman" w:cs="Times New Roman"/>
          <w:snapToGrid w:val="0"/>
        </w:rPr>
      </w:pPr>
      <w:r>
        <w:rPr>
          <w:rFonts w:ascii="Times New Roman" w:hAnsi="Times New Roman" w:cs="Times New Roman"/>
          <w:snapToGrid w:val="0"/>
        </w:rPr>
        <w:t>11.2.6</w:t>
      </w:r>
      <w:r w:rsidRPr="00012533">
        <w:rPr>
          <w:rFonts w:ascii="Times New Roman" w:hAnsi="Times New Roman" w:cs="Times New Roman"/>
          <w:snapToGrid w:val="0"/>
        </w:rPr>
        <w:t>. Приложение</w:t>
      </w:r>
      <w:r>
        <w:rPr>
          <w:rFonts w:ascii="Times New Roman" w:hAnsi="Times New Roman" w:cs="Times New Roman"/>
          <w:snapToGrid w:val="0"/>
        </w:rPr>
        <w:t xml:space="preserve"> </w:t>
      </w:r>
      <w:r w:rsidRPr="00012533">
        <w:rPr>
          <w:rFonts w:ascii="Times New Roman" w:hAnsi="Times New Roman" w:cs="Times New Roman"/>
          <w:snapToGrid w:val="0"/>
        </w:rPr>
        <w:t>№</w:t>
      </w:r>
      <w:r>
        <w:rPr>
          <w:rFonts w:ascii="Times New Roman" w:hAnsi="Times New Roman" w:cs="Times New Roman"/>
          <w:snapToGrid w:val="0"/>
        </w:rPr>
        <w:t xml:space="preserve"> 6</w:t>
      </w:r>
      <w:r w:rsidRPr="00012533">
        <w:rPr>
          <w:rFonts w:ascii="Times New Roman" w:hAnsi="Times New Roman" w:cs="Times New Roman"/>
          <w:snapToGrid w:val="0"/>
        </w:rPr>
        <w:t xml:space="preserve"> </w:t>
      </w:r>
      <w:r w:rsidR="00D167C8" w:rsidRPr="00072224">
        <w:rPr>
          <w:rFonts w:ascii="Times New Roman" w:hAnsi="Times New Roman" w:cs="Times New Roman"/>
          <w:snapToGrid w:val="0"/>
        </w:rPr>
        <w:t>–</w:t>
      </w:r>
      <w:r w:rsidR="001430E4" w:rsidRPr="001430E4">
        <w:rPr>
          <w:rFonts w:ascii="Times New Roman" w:hAnsi="Times New Roman" w:cs="Times New Roman"/>
          <w:snapToGrid w:val="0"/>
        </w:rPr>
        <w:t xml:space="preserve"> </w:t>
      </w:r>
      <w:r w:rsidR="001430E4" w:rsidRPr="00711EC5">
        <w:rPr>
          <w:rFonts w:ascii="Times New Roman" w:hAnsi="Times New Roman" w:cs="Times New Roman"/>
          <w:snapToGrid w:val="0"/>
        </w:rPr>
        <w:t>Перечень</w:t>
      </w:r>
      <w:r w:rsidR="001430E4">
        <w:rPr>
          <w:rFonts w:ascii="Times New Roman" w:hAnsi="Times New Roman" w:cs="Times New Roman"/>
          <w:snapToGrid w:val="0"/>
        </w:rPr>
        <w:t xml:space="preserve"> «Золотые правила безопасности»</w:t>
      </w:r>
      <w:r w:rsidRPr="00072224">
        <w:rPr>
          <w:rFonts w:ascii="Times New Roman" w:hAnsi="Times New Roman" w:cs="Times New Roman"/>
          <w:snapToGrid w:val="0"/>
        </w:rPr>
        <w:t>;</w:t>
      </w:r>
    </w:p>
    <w:p w:rsidR="00F84698" w:rsidRPr="00012533" w:rsidRDefault="00F84698" w:rsidP="00F84698">
      <w:pPr>
        <w:pStyle w:val="af4"/>
        <w:ind w:firstLine="709"/>
        <w:rPr>
          <w:rFonts w:ascii="Times New Roman" w:hAnsi="Times New Roman" w:cs="Times New Roman"/>
          <w:snapToGrid w:val="0"/>
        </w:rPr>
      </w:pPr>
      <w:r w:rsidRPr="00012533">
        <w:rPr>
          <w:rFonts w:ascii="Times New Roman" w:hAnsi="Times New Roman" w:cs="Times New Roman"/>
          <w:snapToGrid w:val="0"/>
        </w:rPr>
        <w:t>11.2.</w:t>
      </w:r>
      <w:r>
        <w:rPr>
          <w:rFonts w:ascii="Times New Roman" w:hAnsi="Times New Roman" w:cs="Times New Roman"/>
          <w:snapToGrid w:val="0"/>
        </w:rPr>
        <w:t>7</w:t>
      </w:r>
      <w:r w:rsidRPr="00012533">
        <w:rPr>
          <w:rFonts w:ascii="Times New Roman" w:hAnsi="Times New Roman" w:cs="Times New Roman"/>
          <w:snapToGrid w:val="0"/>
        </w:rPr>
        <w:t>. Приложение №</w:t>
      </w:r>
      <w:r>
        <w:rPr>
          <w:rFonts w:ascii="Times New Roman" w:hAnsi="Times New Roman" w:cs="Times New Roman"/>
          <w:snapToGrid w:val="0"/>
        </w:rPr>
        <w:t xml:space="preserve"> 7</w:t>
      </w:r>
      <w:r w:rsidRPr="00012533">
        <w:rPr>
          <w:rFonts w:ascii="Times New Roman" w:hAnsi="Times New Roman" w:cs="Times New Roman"/>
          <w:snapToGrid w:val="0"/>
        </w:rPr>
        <w:t xml:space="preserve"> </w:t>
      </w:r>
      <w:r w:rsidRPr="00072224">
        <w:rPr>
          <w:rFonts w:ascii="Times New Roman" w:hAnsi="Times New Roman" w:cs="Times New Roman"/>
          <w:snapToGrid w:val="0"/>
        </w:rPr>
        <w:t>–</w:t>
      </w:r>
      <w:r w:rsidR="001430E4">
        <w:rPr>
          <w:rFonts w:ascii="Times New Roman" w:hAnsi="Times New Roman" w:cs="Times New Roman"/>
          <w:snapToGrid w:val="0"/>
        </w:rPr>
        <w:t xml:space="preserve"> </w:t>
      </w:r>
      <w:r w:rsidR="001430E4" w:rsidRPr="00012533">
        <w:rPr>
          <w:rFonts w:ascii="Times New Roman" w:hAnsi="Times New Roman" w:cs="Times New Roman"/>
          <w:snapToGrid w:val="0"/>
        </w:rPr>
        <w:t>Перечень исполнительной документации</w:t>
      </w:r>
      <w:r w:rsidR="001430E4">
        <w:rPr>
          <w:rFonts w:ascii="Times New Roman" w:hAnsi="Times New Roman" w:cs="Times New Roman"/>
          <w:snapToGrid w:val="0"/>
        </w:rPr>
        <w:t>;</w:t>
      </w:r>
    </w:p>
    <w:p w:rsidR="00A875D2" w:rsidRPr="00012533" w:rsidRDefault="00A875D2" w:rsidP="00A875D2">
      <w:pPr>
        <w:pStyle w:val="af4"/>
        <w:ind w:firstLine="709"/>
        <w:rPr>
          <w:rFonts w:ascii="Times New Roman" w:hAnsi="Times New Roman" w:cs="Times New Roman"/>
          <w:snapToGrid w:val="0"/>
        </w:rPr>
      </w:pPr>
      <w:r w:rsidRPr="00012533">
        <w:rPr>
          <w:rFonts w:ascii="Times New Roman" w:hAnsi="Times New Roman" w:cs="Times New Roman"/>
          <w:snapToGrid w:val="0"/>
        </w:rPr>
        <w:t>11.2.</w:t>
      </w:r>
      <w:r w:rsidR="00F84698">
        <w:rPr>
          <w:rFonts w:ascii="Times New Roman" w:hAnsi="Times New Roman" w:cs="Times New Roman"/>
          <w:snapToGrid w:val="0"/>
        </w:rPr>
        <w:t>8</w:t>
      </w:r>
      <w:r w:rsidRPr="00012533">
        <w:rPr>
          <w:rFonts w:ascii="Times New Roman" w:hAnsi="Times New Roman" w:cs="Times New Roman"/>
          <w:snapToGrid w:val="0"/>
        </w:rPr>
        <w:t>. Приложение №</w:t>
      </w:r>
      <w:r w:rsidR="00F84698">
        <w:rPr>
          <w:rFonts w:ascii="Times New Roman" w:hAnsi="Times New Roman" w:cs="Times New Roman"/>
          <w:snapToGrid w:val="0"/>
        </w:rPr>
        <w:t xml:space="preserve"> 8</w:t>
      </w:r>
      <w:r w:rsidRPr="00012533">
        <w:rPr>
          <w:rFonts w:ascii="Times New Roman" w:hAnsi="Times New Roman" w:cs="Times New Roman"/>
          <w:snapToGrid w:val="0"/>
        </w:rPr>
        <w:t xml:space="preserve"> </w:t>
      </w:r>
      <w:r w:rsidR="00D167C8" w:rsidRPr="00072224">
        <w:rPr>
          <w:rFonts w:ascii="Times New Roman" w:hAnsi="Times New Roman" w:cs="Times New Roman"/>
          <w:snapToGrid w:val="0"/>
        </w:rPr>
        <w:t>–</w:t>
      </w:r>
      <w:r w:rsidR="001430E4">
        <w:rPr>
          <w:rFonts w:ascii="Times New Roman" w:hAnsi="Times New Roman" w:cs="Times New Roman"/>
          <w:snapToGrid w:val="0"/>
        </w:rPr>
        <w:t xml:space="preserve"> </w:t>
      </w:r>
      <w:r w:rsidR="001430E4" w:rsidRPr="00012533">
        <w:rPr>
          <w:rFonts w:ascii="Times New Roman" w:hAnsi="Times New Roman" w:cs="Times New Roman"/>
          <w:snapToGrid w:val="0"/>
        </w:rPr>
        <w:t>Акт о вторичном использовании материальных</w:t>
      </w:r>
      <w:r w:rsidR="001430E4">
        <w:rPr>
          <w:rFonts w:ascii="Times New Roman" w:hAnsi="Times New Roman" w:cs="Times New Roman"/>
          <w:snapToGrid w:val="0"/>
        </w:rPr>
        <w:t xml:space="preserve"> </w:t>
      </w:r>
      <w:r w:rsidR="001430E4" w:rsidRPr="00012533">
        <w:rPr>
          <w:rFonts w:ascii="Times New Roman" w:hAnsi="Times New Roman" w:cs="Times New Roman"/>
          <w:snapToGrid w:val="0"/>
        </w:rPr>
        <w:t>ценностей</w:t>
      </w:r>
      <w:r w:rsidR="001430E4">
        <w:rPr>
          <w:rFonts w:ascii="Times New Roman" w:hAnsi="Times New Roman" w:cs="Times New Roman"/>
          <w:snapToGrid w:val="0"/>
        </w:rPr>
        <w:t xml:space="preserve"> </w:t>
      </w:r>
      <w:r w:rsidR="001430E4" w:rsidRPr="00012533">
        <w:rPr>
          <w:rFonts w:ascii="Times New Roman" w:hAnsi="Times New Roman" w:cs="Times New Roman"/>
          <w:snapToGrid w:val="0"/>
        </w:rPr>
        <w:t>(МР-1)</w:t>
      </w:r>
      <w:r w:rsidR="001430E4">
        <w:rPr>
          <w:rFonts w:ascii="Times New Roman" w:hAnsi="Times New Roman" w:cs="Times New Roman"/>
          <w:bCs/>
        </w:rPr>
        <w:t>.</w:t>
      </w:r>
      <w:r w:rsidRPr="00012533">
        <w:rPr>
          <w:rFonts w:ascii="Times New Roman" w:hAnsi="Times New Roman" w:cs="Times New Roman"/>
          <w:snapToGrid w:val="0"/>
        </w:rPr>
        <w:t>;</w:t>
      </w:r>
    </w:p>
    <w:p w:rsidR="005B5A7C" w:rsidRDefault="005B5A7C" w:rsidP="004A0A51">
      <w:pPr>
        <w:jc w:val="center"/>
        <w:rPr>
          <w:b/>
        </w:rPr>
      </w:pPr>
    </w:p>
    <w:bookmarkEnd w:id="0"/>
    <w:p w:rsidR="00175901" w:rsidRPr="00711EC5" w:rsidRDefault="00175901" w:rsidP="00175901">
      <w:pPr>
        <w:jc w:val="center"/>
        <w:rPr>
          <w:b/>
        </w:rPr>
      </w:pPr>
      <w:r w:rsidRPr="00711EC5">
        <w:rPr>
          <w:b/>
        </w:rPr>
        <w:t>12. МЕСТО НАХОЖДЕНИЯ, ПОЧТОВЫЕ АДРЕСА, БАНКОВСКИЕ И ИНЫЕ РЕКВИЗИТЫ СТОРОН</w:t>
      </w:r>
    </w:p>
    <w:tbl>
      <w:tblPr>
        <w:tblW w:w="9712" w:type="dxa"/>
        <w:tblLook w:val="04A0" w:firstRow="1" w:lastRow="0" w:firstColumn="1" w:lastColumn="0" w:noHBand="0" w:noVBand="1"/>
      </w:tblPr>
      <w:tblGrid>
        <w:gridCol w:w="4856"/>
        <w:gridCol w:w="4856"/>
      </w:tblGrid>
      <w:tr w:rsidR="00175901" w:rsidRPr="00711EC5" w:rsidTr="00C675E7">
        <w:tc>
          <w:tcPr>
            <w:tcW w:w="4856" w:type="dxa"/>
            <w:hideMark/>
          </w:tcPr>
          <w:p w:rsidR="00175901" w:rsidRPr="00711EC5" w:rsidRDefault="00175901" w:rsidP="006D29F9">
            <w:pPr>
              <w:pStyle w:val="af4"/>
              <w:tabs>
                <w:tab w:val="clear" w:pos="720"/>
                <w:tab w:val="left" w:pos="708"/>
              </w:tabs>
              <w:spacing w:line="276" w:lineRule="auto"/>
              <w:rPr>
                <w:rFonts w:ascii="Times New Roman" w:hAnsi="Times New Roman" w:cs="Times New Roman"/>
                <w:b/>
              </w:rPr>
            </w:pPr>
            <w:r w:rsidRPr="00711EC5">
              <w:rPr>
                <w:rFonts w:ascii="Times New Roman" w:hAnsi="Times New Roman" w:cs="Times New Roman"/>
                <w:b/>
              </w:rPr>
              <w:t>ЗАКАЗЧИК:</w:t>
            </w:r>
            <w:r w:rsidRPr="00711EC5">
              <w:rPr>
                <w:rFonts w:ascii="Times New Roman" w:hAnsi="Times New Roman" w:cs="Times New Roman"/>
                <w:b/>
              </w:rPr>
              <w:tab/>
            </w:r>
          </w:p>
          <w:p w:rsidR="00A5068A" w:rsidRDefault="00A5068A" w:rsidP="00A5068A">
            <w:r>
              <w:t>АО «СИБЭКО»</w:t>
            </w:r>
          </w:p>
          <w:p w:rsidR="00A5068A" w:rsidRDefault="00A5068A" w:rsidP="00A5068A">
            <w:r>
              <w:t xml:space="preserve">Место нахождения: </w:t>
            </w:r>
          </w:p>
          <w:p w:rsidR="00A5068A" w:rsidRDefault="00A5068A" w:rsidP="00A5068A">
            <w:r>
              <w:t>630099 Новосибирская область</w:t>
            </w:r>
          </w:p>
          <w:p w:rsidR="00A5068A" w:rsidRDefault="00A5068A" w:rsidP="00A5068A">
            <w:r>
              <w:t>г. Новосибирск, ул. Чаплыгина, д.57</w:t>
            </w:r>
          </w:p>
          <w:p w:rsidR="00A5068A" w:rsidRDefault="00A5068A" w:rsidP="00A5068A">
            <w:r>
              <w:t>Почтовый адрес: Российская Федерация,</w:t>
            </w:r>
          </w:p>
          <w:p w:rsidR="00A5068A" w:rsidRDefault="00A5068A" w:rsidP="00A5068A">
            <w:r>
              <w:t>630108, Новосибирская область,</w:t>
            </w:r>
          </w:p>
          <w:p w:rsidR="00A5068A" w:rsidRDefault="00A5068A" w:rsidP="00A5068A">
            <w:r>
              <w:t>г. Новосибирск, ул. Большая, д. 310.</w:t>
            </w:r>
          </w:p>
          <w:p w:rsidR="00A5068A" w:rsidRDefault="00A5068A" w:rsidP="00A5068A">
            <w:r>
              <w:t>ИНН 5405270340, КПП 540645021</w:t>
            </w:r>
          </w:p>
          <w:p w:rsidR="00A5068A" w:rsidRDefault="00A5068A" w:rsidP="00A5068A">
            <w:r>
              <w:t>Банковские реквизиты:</w:t>
            </w:r>
          </w:p>
          <w:p w:rsidR="00A5068A" w:rsidRDefault="00A5068A" w:rsidP="00A5068A">
            <w:r>
              <w:t>р/с №4070 2810 0000 0003 0644</w:t>
            </w:r>
          </w:p>
          <w:p w:rsidR="00A5068A" w:rsidRDefault="00A5068A" w:rsidP="00A5068A">
            <w:r>
              <w:lastRenderedPageBreak/>
              <w:t>Ф-л Банка ГПБ (АО) «Западно-Сибирский»</w:t>
            </w:r>
          </w:p>
          <w:p w:rsidR="00A5068A" w:rsidRDefault="00A5068A" w:rsidP="00A5068A">
            <w:r>
              <w:t>к/с №3010 1810 2000 0000 0823</w:t>
            </w:r>
          </w:p>
          <w:p w:rsidR="00A5068A" w:rsidRDefault="00A5068A" w:rsidP="00A5068A">
            <w:r>
              <w:t>БИК 044525823</w:t>
            </w:r>
          </w:p>
          <w:p w:rsidR="00A5068A" w:rsidRDefault="00A5068A" w:rsidP="00A5068A">
            <w:r>
              <w:t>тел. (8383) 289-13-59</w:t>
            </w:r>
          </w:p>
          <w:p w:rsidR="00A5068A" w:rsidRPr="00431B33" w:rsidRDefault="00A5068A" w:rsidP="00A5068A">
            <w:r>
              <w:t xml:space="preserve">эл. почта: </w:t>
            </w:r>
            <w:hyperlink r:id="rId15" w:history="1">
              <w:r w:rsidRPr="007026F0">
                <w:rPr>
                  <w:rStyle w:val="af9"/>
                </w:rPr>
                <w:t>Priem_TC3@sibgenco.ru</w:t>
              </w:r>
            </w:hyperlink>
          </w:p>
          <w:p w:rsidR="00175901" w:rsidRPr="00711EC5" w:rsidRDefault="00175901" w:rsidP="006D29F9"/>
        </w:tc>
        <w:tc>
          <w:tcPr>
            <w:tcW w:w="4856" w:type="dxa"/>
          </w:tcPr>
          <w:p w:rsidR="00175901" w:rsidRPr="00711EC5" w:rsidRDefault="00175901" w:rsidP="006D29F9">
            <w:pPr>
              <w:pStyle w:val="af4"/>
              <w:tabs>
                <w:tab w:val="clear" w:pos="720"/>
                <w:tab w:val="left" w:pos="708"/>
              </w:tabs>
              <w:spacing w:line="276" w:lineRule="auto"/>
              <w:rPr>
                <w:rFonts w:ascii="Times New Roman" w:hAnsi="Times New Roman" w:cs="Times New Roman"/>
                <w:b/>
              </w:rPr>
            </w:pPr>
            <w:r w:rsidRPr="00711EC5">
              <w:rPr>
                <w:rFonts w:ascii="Times New Roman" w:hAnsi="Times New Roman" w:cs="Times New Roman"/>
                <w:b/>
              </w:rPr>
              <w:lastRenderedPageBreak/>
              <w:t xml:space="preserve">ПОДРЯДЧИК: </w:t>
            </w:r>
          </w:p>
          <w:p w:rsidR="00175901" w:rsidRPr="00711EC5" w:rsidRDefault="00175901" w:rsidP="006D29F9">
            <w:pPr>
              <w:pStyle w:val="af4"/>
              <w:tabs>
                <w:tab w:val="clear" w:pos="720"/>
                <w:tab w:val="left" w:pos="708"/>
              </w:tabs>
              <w:spacing w:line="276" w:lineRule="auto"/>
              <w:rPr>
                <w:rFonts w:ascii="Times New Roman" w:hAnsi="Times New Roman" w:cs="Times New Roman"/>
              </w:rPr>
            </w:pPr>
            <w:r w:rsidRPr="00711EC5">
              <w:rPr>
                <w:rFonts w:ascii="Times New Roman" w:hAnsi="Times New Roman" w:cs="Times New Roman"/>
              </w:rPr>
              <w:t>_______________</w:t>
            </w:r>
          </w:p>
          <w:p w:rsidR="00175901" w:rsidRPr="00711EC5" w:rsidRDefault="00175901" w:rsidP="006D29F9">
            <w:pPr>
              <w:pStyle w:val="af4"/>
              <w:tabs>
                <w:tab w:val="num" w:pos="4710"/>
              </w:tabs>
              <w:spacing w:line="276" w:lineRule="auto"/>
              <w:ind w:right="141"/>
              <w:rPr>
                <w:rFonts w:ascii="Times New Roman" w:hAnsi="Times New Roman" w:cs="Times New Roman"/>
                <w:lang w:val="x-none" w:eastAsia="x-none"/>
              </w:rPr>
            </w:pPr>
            <w:r w:rsidRPr="00711EC5">
              <w:rPr>
                <w:rFonts w:ascii="Times New Roman" w:hAnsi="Times New Roman" w:cs="Times New Roman"/>
                <w:u w:val="single"/>
              </w:rPr>
              <w:t>Юридический адрес:</w:t>
            </w:r>
            <w:r w:rsidRPr="00711EC5">
              <w:rPr>
                <w:rFonts w:ascii="Times New Roman" w:hAnsi="Times New Roman" w:cs="Times New Roman"/>
              </w:rPr>
              <w:t xml:space="preserve"> ________________</w:t>
            </w:r>
          </w:p>
          <w:p w:rsidR="00175901" w:rsidRPr="00711EC5" w:rsidRDefault="00175901" w:rsidP="006D29F9">
            <w:pPr>
              <w:pStyle w:val="af4"/>
              <w:tabs>
                <w:tab w:val="num" w:pos="4710"/>
              </w:tabs>
              <w:spacing w:line="276" w:lineRule="auto"/>
              <w:ind w:right="141"/>
              <w:rPr>
                <w:rFonts w:ascii="Times New Roman" w:hAnsi="Times New Roman" w:cs="Times New Roman"/>
              </w:rPr>
            </w:pPr>
          </w:p>
          <w:p w:rsidR="00175901" w:rsidRPr="00711EC5" w:rsidRDefault="00175901" w:rsidP="006D29F9">
            <w:pPr>
              <w:pStyle w:val="af4"/>
              <w:tabs>
                <w:tab w:val="num" w:pos="4710"/>
              </w:tabs>
              <w:spacing w:line="276" w:lineRule="auto"/>
              <w:ind w:right="141"/>
              <w:jc w:val="left"/>
              <w:rPr>
                <w:rFonts w:ascii="Times New Roman" w:hAnsi="Times New Roman" w:cs="Times New Roman"/>
              </w:rPr>
            </w:pPr>
            <w:r w:rsidRPr="00711EC5">
              <w:rPr>
                <w:rFonts w:ascii="Times New Roman" w:hAnsi="Times New Roman" w:cs="Times New Roman"/>
                <w:u w:val="single"/>
              </w:rPr>
              <w:t xml:space="preserve">Место нахождения: </w:t>
            </w:r>
            <w:r w:rsidRPr="00711EC5">
              <w:rPr>
                <w:rFonts w:ascii="Times New Roman" w:hAnsi="Times New Roman" w:cs="Times New Roman"/>
              </w:rPr>
              <w:t>_________________</w:t>
            </w:r>
          </w:p>
          <w:p w:rsidR="00175901" w:rsidRPr="00711EC5" w:rsidRDefault="00175901" w:rsidP="006D29F9">
            <w:pPr>
              <w:pStyle w:val="af4"/>
              <w:tabs>
                <w:tab w:val="num" w:pos="4710"/>
              </w:tabs>
              <w:spacing w:line="276" w:lineRule="auto"/>
              <w:ind w:right="141"/>
              <w:jc w:val="left"/>
              <w:rPr>
                <w:rFonts w:ascii="Times New Roman" w:hAnsi="Times New Roman" w:cs="Times New Roman"/>
              </w:rPr>
            </w:pPr>
          </w:p>
          <w:p w:rsidR="00175901" w:rsidRPr="00711EC5" w:rsidRDefault="00175901" w:rsidP="006D29F9">
            <w:pPr>
              <w:pStyle w:val="af4"/>
              <w:tabs>
                <w:tab w:val="num" w:pos="4710"/>
              </w:tabs>
              <w:spacing w:line="276" w:lineRule="auto"/>
              <w:ind w:right="141"/>
              <w:rPr>
                <w:rFonts w:ascii="Times New Roman" w:hAnsi="Times New Roman" w:cs="Times New Roman"/>
              </w:rPr>
            </w:pPr>
            <w:r w:rsidRPr="00711EC5">
              <w:rPr>
                <w:rFonts w:ascii="Times New Roman" w:hAnsi="Times New Roman" w:cs="Times New Roman"/>
              </w:rPr>
              <w:t xml:space="preserve">ИНН ____________ КПП ____________  </w:t>
            </w:r>
          </w:p>
          <w:p w:rsidR="00175901" w:rsidRPr="00711EC5" w:rsidRDefault="00175901" w:rsidP="006D29F9">
            <w:pPr>
              <w:pStyle w:val="af4"/>
              <w:tabs>
                <w:tab w:val="num" w:pos="4710"/>
              </w:tabs>
              <w:spacing w:line="276" w:lineRule="auto"/>
              <w:ind w:right="141"/>
              <w:rPr>
                <w:rFonts w:ascii="Times New Roman" w:hAnsi="Times New Roman" w:cs="Times New Roman"/>
              </w:rPr>
            </w:pPr>
            <w:r w:rsidRPr="00711EC5">
              <w:rPr>
                <w:rFonts w:ascii="Times New Roman" w:hAnsi="Times New Roman" w:cs="Times New Roman"/>
              </w:rPr>
              <w:t>Р/с _______________________</w:t>
            </w:r>
          </w:p>
          <w:p w:rsidR="00175901" w:rsidRPr="00711EC5" w:rsidRDefault="00175901" w:rsidP="006D29F9">
            <w:pPr>
              <w:pStyle w:val="af4"/>
              <w:tabs>
                <w:tab w:val="num" w:pos="4710"/>
              </w:tabs>
              <w:spacing w:line="276" w:lineRule="auto"/>
              <w:ind w:right="141"/>
              <w:rPr>
                <w:rFonts w:ascii="Times New Roman" w:hAnsi="Times New Roman" w:cs="Times New Roman"/>
              </w:rPr>
            </w:pPr>
            <w:r w:rsidRPr="00711EC5">
              <w:rPr>
                <w:rFonts w:ascii="Times New Roman" w:hAnsi="Times New Roman" w:cs="Times New Roman"/>
              </w:rPr>
              <w:t xml:space="preserve"> Банк получателя: __________________</w:t>
            </w:r>
          </w:p>
          <w:p w:rsidR="00175901" w:rsidRPr="00711EC5" w:rsidRDefault="00175901" w:rsidP="006D29F9">
            <w:pPr>
              <w:pStyle w:val="af4"/>
              <w:tabs>
                <w:tab w:val="num" w:pos="4710"/>
              </w:tabs>
              <w:spacing w:line="276" w:lineRule="auto"/>
              <w:ind w:right="141"/>
              <w:rPr>
                <w:rFonts w:ascii="Times New Roman" w:hAnsi="Times New Roman" w:cs="Times New Roman"/>
              </w:rPr>
            </w:pPr>
            <w:r w:rsidRPr="00711EC5">
              <w:rPr>
                <w:rFonts w:ascii="Times New Roman" w:hAnsi="Times New Roman" w:cs="Times New Roman"/>
              </w:rPr>
              <w:lastRenderedPageBreak/>
              <w:t>БИК _____________</w:t>
            </w:r>
          </w:p>
          <w:p w:rsidR="00175901" w:rsidRPr="00711EC5" w:rsidRDefault="00175901" w:rsidP="006D29F9">
            <w:pPr>
              <w:pStyle w:val="af4"/>
              <w:tabs>
                <w:tab w:val="num" w:pos="4710"/>
              </w:tabs>
              <w:spacing w:line="276" w:lineRule="auto"/>
              <w:ind w:right="141"/>
              <w:rPr>
                <w:rFonts w:ascii="Times New Roman" w:hAnsi="Times New Roman" w:cs="Times New Roman"/>
              </w:rPr>
            </w:pPr>
            <w:r w:rsidRPr="00711EC5">
              <w:rPr>
                <w:rFonts w:ascii="Times New Roman" w:hAnsi="Times New Roman" w:cs="Times New Roman"/>
              </w:rPr>
              <w:t>К/с ______________________</w:t>
            </w:r>
          </w:p>
          <w:p w:rsidR="00175901" w:rsidRPr="00711EC5" w:rsidRDefault="00175901" w:rsidP="006D29F9">
            <w:pPr>
              <w:pStyle w:val="af4"/>
              <w:tabs>
                <w:tab w:val="num" w:pos="4710"/>
              </w:tabs>
              <w:spacing w:line="276" w:lineRule="auto"/>
              <w:ind w:right="141"/>
              <w:rPr>
                <w:rFonts w:ascii="Times New Roman" w:hAnsi="Times New Roman" w:cs="Times New Roman"/>
              </w:rPr>
            </w:pPr>
            <w:r w:rsidRPr="00711EC5">
              <w:rPr>
                <w:rFonts w:ascii="Times New Roman" w:hAnsi="Times New Roman" w:cs="Times New Roman"/>
              </w:rPr>
              <w:t>ОКПО  ___________</w:t>
            </w:r>
          </w:p>
          <w:p w:rsidR="00175901" w:rsidRPr="00711EC5" w:rsidRDefault="00175901" w:rsidP="006D29F9">
            <w:pPr>
              <w:pStyle w:val="af4"/>
              <w:tabs>
                <w:tab w:val="num" w:pos="4710"/>
              </w:tabs>
              <w:spacing w:line="276" w:lineRule="auto"/>
              <w:ind w:right="141"/>
              <w:rPr>
                <w:rFonts w:ascii="Times New Roman" w:hAnsi="Times New Roman" w:cs="Times New Roman"/>
              </w:rPr>
            </w:pPr>
            <w:r w:rsidRPr="00711EC5">
              <w:rPr>
                <w:rFonts w:ascii="Times New Roman" w:hAnsi="Times New Roman" w:cs="Times New Roman"/>
              </w:rPr>
              <w:t>ОГРН 1___________</w:t>
            </w:r>
          </w:p>
          <w:p w:rsidR="00175901" w:rsidRPr="00711EC5" w:rsidRDefault="00175901" w:rsidP="006D29F9">
            <w:pPr>
              <w:pStyle w:val="af4"/>
              <w:spacing w:line="276" w:lineRule="auto"/>
              <w:ind w:left="-142" w:right="141" w:firstLine="34"/>
              <w:rPr>
                <w:rFonts w:ascii="Times New Roman" w:hAnsi="Times New Roman" w:cs="Times New Roman"/>
              </w:rPr>
            </w:pPr>
            <w:r w:rsidRPr="00711EC5">
              <w:rPr>
                <w:rFonts w:ascii="Times New Roman" w:hAnsi="Times New Roman" w:cs="Times New Roman"/>
              </w:rPr>
              <w:t xml:space="preserve">  Тел./факс:________________ </w:t>
            </w:r>
          </w:p>
          <w:p w:rsidR="00175901" w:rsidRPr="00711EC5" w:rsidRDefault="00175901" w:rsidP="006D29F9">
            <w:pPr>
              <w:pStyle w:val="af4"/>
              <w:spacing w:line="276" w:lineRule="auto"/>
              <w:ind w:left="-142" w:right="141" w:firstLine="34"/>
              <w:rPr>
                <w:rFonts w:ascii="Times New Roman" w:hAnsi="Times New Roman" w:cs="Times New Roman"/>
              </w:rPr>
            </w:pPr>
            <w:r w:rsidRPr="00711EC5">
              <w:rPr>
                <w:rFonts w:ascii="Times New Roman" w:hAnsi="Times New Roman" w:cs="Times New Roman"/>
              </w:rPr>
              <w:t xml:space="preserve">  Контактное лицо</w:t>
            </w:r>
          </w:p>
          <w:p w:rsidR="00175901" w:rsidRPr="00711EC5" w:rsidRDefault="00175901" w:rsidP="006D29F9">
            <w:pPr>
              <w:pStyle w:val="af4"/>
              <w:spacing w:line="276" w:lineRule="auto"/>
              <w:ind w:left="-142" w:right="141" w:firstLine="34"/>
              <w:rPr>
                <w:rFonts w:ascii="Times New Roman" w:hAnsi="Times New Roman" w:cs="Times New Roman"/>
              </w:rPr>
            </w:pPr>
            <w:r w:rsidRPr="00711EC5">
              <w:rPr>
                <w:rFonts w:ascii="Times New Roman" w:hAnsi="Times New Roman" w:cs="Times New Roman"/>
              </w:rPr>
              <w:t xml:space="preserve">_____________________________ </w:t>
            </w:r>
          </w:p>
          <w:p w:rsidR="00175901" w:rsidRPr="00711EC5" w:rsidRDefault="00175901" w:rsidP="006D29F9">
            <w:pPr>
              <w:pStyle w:val="af4"/>
              <w:spacing w:line="276" w:lineRule="auto"/>
              <w:ind w:left="-142" w:right="141" w:firstLine="34"/>
              <w:rPr>
                <w:rFonts w:ascii="Times New Roman" w:hAnsi="Times New Roman" w:cs="Times New Roman"/>
              </w:rPr>
            </w:pPr>
            <w:r w:rsidRPr="00711EC5">
              <w:rPr>
                <w:rFonts w:ascii="Times New Roman" w:hAnsi="Times New Roman" w:cs="Times New Roman"/>
              </w:rPr>
              <w:t xml:space="preserve">  Тел. ________________________</w:t>
            </w:r>
          </w:p>
          <w:p w:rsidR="00175901" w:rsidRPr="00711EC5" w:rsidRDefault="00175901" w:rsidP="006D29F9">
            <w:pPr>
              <w:pStyle w:val="af4"/>
              <w:tabs>
                <w:tab w:val="clear" w:pos="720"/>
                <w:tab w:val="left" w:pos="708"/>
              </w:tabs>
              <w:spacing w:line="276" w:lineRule="auto"/>
              <w:rPr>
                <w:rFonts w:ascii="Times New Roman" w:hAnsi="Times New Roman" w:cs="Times New Roman"/>
              </w:rPr>
            </w:pPr>
            <w:r w:rsidRPr="00711EC5">
              <w:rPr>
                <w:rFonts w:ascii="Times New Roman" w:hAnsi="Times New Roman" w:cs="Times New Roman"/>
                <w:bCs/>
              </w:rPr>
              <w:t xml:space="preserve">  </w:t>
            </w:r>
            <w:r w:rsidRPr="00711EC5">
              <w:rPr>
                <w:rFonts w:ascii="Times New Roman" w:hAnsi="Times New Roman" w:cs="Times New Roman"/>
                <w:bCs/>
                <w:lang w:val="en-US"/>
              </w:rPr>
              <w:t xml:space="preserve">e-mail: </w:t>
            </w:r>
            <w:r w:rsidRPr="00711EC5">
              <w:rPr>
                <w:rFonts w:ascii="Times New Roman" w:hAnsi="Times New Roman" w:cs="Times New Roman"/>
                <w:lang w:val="en-US"/>
              </w:rPr>
              <w:t xml:space="preserve"> </w:t>
            </w:r>
          </w:p>
        </w:tc>
      </w:tr>
    </w:tbl>
    <w:p w:rsidR="00175901" w:rsidRPr="00711EC5" w:rsidRDefault="00175901" w:rsidP="00175901">
      <w:pPr>
        <w:tabs>
          <w:tab w:val="left" w:pos="3240"/>
        </w:tabs>
        <w:jc w:val="center"/>
        <w:rPr>
          <w:b/>
          <w:bCs/>
        </w:rPr>
      </w:pPr>
      <w:r w:rsidRPr="00711EC5">
        <w:rPr>
          <w:b/>
          <w:bCs/>
        </w:rPr>
        <w:lastRenderedPageBreak/>
        <w:t>13. ПОДПИСИ СТОРОН</w:t>
      </w:r>
    </w:p>
    <w:tbl>
      <w:tblPr>
        <w:tblW w:w="0" w:type="auto"/>
        <w:tblLook w:val="04A0" w:firstRow="1" w:lastRow="0" w:firstColumn="1" w:lastColumn="0" w:noHBand="0" w:noVBand="1"/>
      </w:tblPr>
      <w:tblGrid>
        <w:gridCol w:w="4624"/>
        <w:gridCol w:w="4730"/>
      </w:tblGrid>
      <w:tr w:rsidR="00175901" w:rsidRPr="00711EC5" w:rsidTr="006D29F9">
        <w:tc>
          <w:tcPr>
            <w:tcW w:w="4856" w:type="dxa"/>
          </w:tcPr>
          <w:p w:rsidR="00A5068A" w:rsidRPr="00957CDF" w:rsidRDefault="00A5068A" w:rsidP="00A5068A">
            <w:pPr>
              <w:tabs>
                <w:tab w:val="num" w:pos="720"/>
              </w:tabs>
              <w:rPr>
                <w:b/>
                <w:bCs/>
              </w:rPr>
            </w:pPr>
            <w:r w:rsidRPr="00957CDF">
              <w:rPr>
                <w:b/>
                <w:bCs/>
              </w:rPr>
              <w:t>Заказчик:</w:t>
            </w:r>
          </w:p>
          <w:p w:rsidR="00A5068A" w:rsidRPr="00957CDF" w:rsidRDefault="00A5068A" w:rsidP="00A5068A">
            <w:pPr>
              <w:tabs>
                <w:tab w:val="num" w:pos="720"/>
              </w:tabs>
              <w:rPr>
                <w:b/>
                <w:bCs/>
              </w:rPr>
            </w:pPr>
            <w:r w:rsidRPr="00957CDF">
              <w:rPr>
                <w:b/>
                <w:bCs/>
              </w:rPr>
              <w:t xml:space="preserve">Директор Обособленного подразделения АО «СИБЭКО» Новосибирская </w:t>
            </w:r>
            <w:r>
              <w:rPr>
                <w:b/>
                <w:bCs/>
              </w:rPr>
              <w:t>ТЭЦ-3</w:t>
            </w:r>
          </w:p>
          <w:p w:rsidR="00A5068A" w:rsidRPr="00957CDF" w:rsidRDefault="00A5068A" w:rsidP="00A5068A">
            <w:pPr>
              <w:tabs>
                <w:tab w:val="num" w:pos="720"/>
              </w:tabs>
              <w:rPr>
                <w:b/>
                <w:bCs/>
              </w:rPr>
            </w:pPr>
          </w:p>
          <w:p w:rsidR="00A5068A" w:rsidRPr="00957CDF" w:rsidRDefault="00A5068A" w:rsidP="00A5068A">
            <w:pPr>
              <w:tabs>
                <w:tab w:val="num" w:pos="720"/>
              </w:tabs>
              <w:rPr>
                <w:b/>
                <w:bCs/>
              </w:rPr>
            </w:pPr>
          </w:p>
          <w:p w:rsidR="00175901" w:rsidRPr="00711EC5" w:rsidRDefault="00A5068A" w:rsidP="00A5068A">
            <w:pPr>
              <w:tabs>
                <w:tab w:val="num" w:pos="720"/>
              </w:tabs>
              <w:jc w:val="both"/>
              <w:rPr>
                <w:b/>
              </w:rPr>
            </w:pPr>
            <w:r w:rsidRPr="00957CDF">
              <w:rPr>
                <w:b/>
                <w:bCs/>
              </w:rPr>
              <w:t xml:space="preserve">_______________________ </w:t>
            </w:r>
            <w:r>
              <w:rPr>
                <w:b/>
                <w:bCs/>
              </w:rPr>
              <w:t>А.В. Бабенков</w:t>
            </w:r>
          </w:p>
          <w:p w:rsidR="00175901" w:rsidRPr="00711EC5" w:rsidRDefault="00175901" w:rsidP="006D29F9">
            <w:pPr>
              <w:tabs>
                <w:tab w:val="num" w:pos="720"/>
              </w:tabs>
              <w:jc w:val="both"/>
            </w:pPr>
          </w:p>
          <w:p w:rsidR="00175901" w:rsidRPr="00711EC5" w:rsidRDefault="00175901" w:rsidP="006D29F9">
            <w:pPr>
              <w:tabs>
                <w:tab w:val="num" w:pos="720"/>
              </w:tabs>
              <w:jc w:val="both"/>
            </w:pPr>
            <w:r w:rsidRPr="00711EC5">
              <w:t xml:space="preserve"> «____» __________ 202</w:t>
            </w:r>
            <w:r w:rsidR="00570052">
              <w:t>_</w:t>
            </w:r>
            <w:r w:rsidRPr="00711EC5">
              <w:t xml:space="preserve"> г.</w:t>
            </w:r>
          </w:p>
          <w:p w:rsidR="00175901" w:rsidRPr="00711EC5" w:rsidRDefault="00175901" w:rsidP="006D29F9">
            <w:pPr>
              <w:jc w:val="both"/>
              <w:rPr>
                <w:b/>
                <w:bCs/>
              </w:rPr>
            </w:pPr>
            <w:r w:rsidRPr="00711EC5">
              <w:rPr>
                <w:bCs/>
              </w:rPr>
              <w:t xml:space="preserve">  м.п.</w:t>
            </w:r>
          </w:p>
        </w:tc>
        <w:tc>
          <w:tcPr>
            <w:tcW w:w="4856" w:type="dxa"/>
          </w:tcPr>
          <w:p w:rsidR="00175901" w:rsidRPr="00711EC5" w:rsidRDefault="00175901" w:rsidP="006D29F9">
            <w:pPr>
              <w:tabs>
                <w:tab w:val="num" w:pos="720"/>
              </w:tabs>
            </w:pPr>
            <w:r w:rsidRPr="00711EC5">
              <w:rPr>
                <w:b/>
              </w:rPr>
              <w:t>ПОДРЯДЧИК</w:t>
            </w:r>
            <w:r w:rsidRPr="00711EC5">
              <w:t>:</w:t>
            </w:r>
          </w:p>
          <w:p w:rsidR="00175901" w:rsidRPr="00711EC5" w:rsidRDefault="00175901" w:rsidP="006D29F9">
            <w:pPr>
              <w:tabs>
                <w:tab w:val="num" w:pos="720"/>
              </w:tabs>
              <w:rPr>
                <w:b/>
              </w:rPr>
            </w:pPr>
            <w:r w:rsidRPr="00711EC5">
              <w:rPr>
                <w:b/>
              </w:rPr>
              <w:t>________________</w:t>
            </w:r>
          </w:p>
          <w:p w:rsidR="00175901" w:rsidRPr="00711EC5" w:rsidRDefault="00175901" w:rsidP="006D29F9">
            <w:pPr>
              <w:tabs>
                <w:tab w:val="num" w:pos="720"/>
              </w:tabs>
              <w:rPr>
                <w:b/>
              </w:rPr>
            </w:pPr>
            <w:r w:rsidRPr="00711EC5">
              <w:rPr>
                <w:b/>
              </w:rPr>
              <w:t>_________________________</w:t>
            </w:r>
          </w:p>
          <w:p w:rsidR="00175901" w:rsidRPr="00711EC5" w:rsidRDefault="00175901" w:rsidP="006D29F9">
            <w:pPr>
              <w:tabs>
                <w:tab w:val="num" w:pos="720"/>
              </w:tabs>
            </w:pPr>
          </w:p>
          <w:p w:rsidR="00175901" w:rsidRPr="00711EC5" w:rsidRDefault="00175901" w:rsidP="006D29F9">
            <w:pPr>
              <w:tabs>
                <w:tab w:val="num" w:pos="720"/>
              </w:tabs>
            </w:pPr>
            <w:r w:rsidRPr="00711EC5">
              <w:t>_______________/</w:t>
            </w:r>
            <w:r w:rsidRPr="00711EC5">
              <w:rPr>
                <w:b/>
              </w:rPr>
              <w:t>______________</w:t>
            </w:r>
            <w:r w:rsidRPr="00711EC5">
              <w:t>/</w:t>
            </w:r>
          </w:p>
          <w:p w:rsidR="00175901" w:rsidRPr="00711EC5" w:rsidRDefault="00175901" w:rsidP="006D29F9">
            <w:pPr>
              <w:tabs>
                <w:tab w:val="num" w:pos="720"/>
              </w:tabs>
            </w:pPr>
            <w:r w:rsidRPr="00711EC5">
              <w:t xml:space="preserve">                           </w:t>
            </w:r>
          </w:p>
          <w:p w:rsidR="00175901" w:rsidRPr="00711EC5" w:rsidRDefault="00175901" w:rsidP="006D29F9">
            <w:pPr>
              <w:tabs>
                <w:tab w:val="num" w:pos="720"/>
              </w:tabs>
            </w:pPr>
            <w:r w:rsidRPr="00711EC5">
              <w:t>«____» __________ 202</w:t>
            </w:r>
            <w:r w:rsidR="00570052">
              <w:t>_</w:t>
            </w:r>
            <w:r w:rsidRPr="00711EC5">
              <w:t xml:space="preserve"> г.</w:t>
            </w:r>
          </w:p>
          <w:p w:rsidR="00175901" w:rsidRPr="00711EC5" w:rsidRDefault="00175901" w:rsidP="006D29F9">
            <w:pPr>
              <w:rPr>
                <w:b/>
                <w:bCs/>
              </w:rPr>
            </w:pPr>
            <w:r w:rsidRPr="00711EC5">
              <w:rPr>
                <w:lang w:val="x-none" w:eastAsia="x-none"/>
              </w:rPr>
              <w:t xml:space="preserve">  м.п.</w:t>
            </w:r>
          </w:p>
        </w:tc>
      </w:tr>
    </w:tbl>
    <w:p w:rsidR="009439B7" w:rsidRPr="00570052" w:rsidRDefault="00F84698" w:rsidP="00F84698">
      <w:pPr>
        <w:suppressAutoHyphens/>
        <w:ind w:firstLine="720"/>
        <w:jc w:val="right"/>
        <w:rPr>
          <w:rFonts w:eastAsia="Calibri"/>
          <w:b/>
        </w:rPr>
      </w:pPr>
      <w:r>
        <w:rPr>
          <w:sz w:val="20"/>
        </w:rPr>
        <w:br w:type="page"/>
      </w:r>
      <w:r w:rsidR="009439B7" w:rsidRPr="00570052">
        <w:rPr>
          <w:rFonts w:eastAsia="Calibri"/>
          <w:b/>
        </w:rPr>
        <w:lastRenderedPageBreak/>
        <w:t>Приложение №1</w:t>
      </w:r>
    </w:p>
    <w:p w:rsidR="009439B7" w:rsidRPr="00552C7E" w:rsidRDefault="009439B7" w:rsidP="009439B7">
      <w:pPr>
        <w:jc w:val="right"/>
        <w:rPr>
          <w:rFonts w:eastAsia="Calibri"/>
        </w:rPr>
      </w:pPr>
      <w:r w:rsidRPr="00552C7E">
        <w:rPr>
          <w:rFonts w:eastAsia="Calibri"/>
        </w:rPr>
        <w:t>к Договору №__________ от «__» ______ 202</w:t>
      </w:r>
      <w:r w:rsidR="00570052">
        <w:rPr>
          <w:rFonts w:eastAsia="Calibri"/>
        </w:rPr>
        <w:t>_</w:t>
      </w:r>
      <w:r w:rsidRPr="00552C7E">
        <w:rPr>
          <w:rFonts w:eastAsia="Calibri"/>
        </w:rPr>
        <w:t>г</w:t>
      </w:r>
      <w:r w:rsidR="00570052">
        <w:rPr>
          <w:rFonts w:eastAsia="Calibri"/>
        </w:rPr>
        <w:t>.</w:t>
      </w:r>
    </w:p>
    <w:p w:rsidR="00826551" w:rsidRDefault="00826551" w:rsidP="00826551">
      <w:pPr>
        <w:spacing w:before="240" w:after="240"/>
        <w:ind w:firstLine="357"/>
        <w:jc w:val="center"/>
        <w:rPr>
          <w:rFonts w:eastAsia="Calibri"/>
          <w:b/>
          <w:sz w:val="28"/>
          <w:szCs w:val="28"/>
        </w:rPr>
      </w:pPr>
      <w:r w:rsidRPr="00FB01E4">
        <w:rPr>
          <w:rFonts w:eastAsia="Calibri"/>
          <w:b/>
          <w:sz w:val="28"/>
          <w:szCs w:val="28"/>
        </w:rPr>
        <w:t>ТЕХНИЧЕСКОЕ ЗАДАНИЕ</w:t>
      </w:r>
    </w:p>
    <w:p w:rsidR="00826551" w:rsidRPr="006B19CB" w:rsidRDefault="00826551" w:rsidP="00826551">
      <w:pPr>
        <w:jc w:val="center"/>
        <w:rPr>
          <w:rFonts w:eastAsia="Calibri"/>
          <w:szCs w:val="28"/>
        </w:rPr>
      </w:pPr>
      <w:r w:rsidRPr="006B19CB">
        <w:rPr>
          <w:rFonts w:eastAsia="Calibri"/>
          <w:szCs w:val="28"/>
        </w:rPr>
        <w:t>на выполнение проектирования, поставки, монтажа и пусконаладочных</w:t>
      </w:r>
      <w:r w:rsidRPr="008A4EAC">
        <w:rPr>
          <w:rFonts w:eastAsia="Calibri"/>
          <w:szCs w:val="28"/>
        </w:rPr>
        <w:t xml:space="preserve"> работ (выполнение работ «под ключ») по объекту: </w:t>
      </w:r>
      <w:r w:rsidRPr="006B19CB">
        <w:rPr>
          <w:rFonts w:eastAsia="Calibri"/>
          <w:szCs w:val="28"/>
        </w:rPr>
        <w:t>«</w:t>
      </w:r>
      <w:r w:rsidRPr="008A4EAC">
        <w:rPr>
          <w:rFonts w:eastAsia="Calibri"/>
          <w:szCs w:val="28"/>
        </w:rPr>
        <w:t>Пожарная сигнализация ГРУ 10,5 кВ 2 этаж, мастерской № 13 с выводом на ГЩУ</w:t>
      </w:r>
      <w:r w:rsidRPr="006B19CB">
        <w:rPr>
          <w:rFonts w:eastAsia="Calibri"/>
          <w:szCs w:val="28"/>
        </w:rPr>
        <w:t xml:space="preserve">» </w:t>
      </w:r>
      <w:r>
        <w:rPr>
          <w:rFonts w:eastAsia="Calibri"/>
          <w:szCs w:val="28"/>
        </w:rPr>
        <w:t>на</w:t>
      </w:r>
      <w:r w:rsidRPr="006B19CB">
        <w:rPr>
          <w:rFonts w:eastAsia="Calibri"/>
          <w:szCs w:val="28"/>
        </w:rPr>
        <w:t xml:space="preserve"> Обособленном подразделении АО</w:t>
      </w:r>
      <w:r>
        <w:rPr>
          <w:rFonts w:eastAsia="Calibri"/>
          <w:szCs w:val="28"/>
        </w:rPr>
        <w:t xml:space="preserve"> </w:t>
      </w:r>
      <w:r w:rsidRPr="006B19CB">
        <w:rPr>
          <w:rFonts w:eastAsia="Calibri"/>
          <w:szCs w:val="28"/>
        </w:rPr>
        <w:t>«СИБЭКО» Новосибирская ТЭЦ-3</w:t>
      </w:r>
    </w:p>
    <w:tbl>
      <w:tblPr>
        <w:tblW w:w="1006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1"/>
        <w:gridCol w:w="850"/>
        <w:gridCol w:w="8504"/>
        <w:gridCol w:w="7"/>
        <w:gridCol w:w="21"/>
      </w:tblGrid>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72649D">
              <w:rPr>
                <w:rFonts w:eastAsia="Calibri"/>
                <w:b/>
              </w:rPr>
              <w:t>1</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F0797D" w:rsidRDefault="00826551" w:rsidP="00E811F7">
            <w:pPr>
              <w:ind w:hanging="7"/>
              <w:rPr>
                <w:rFonts w:eastAsia="Calibri"/>
                <w:b/>
              </w:rPr>
            </w:pPr>
            <w:r w:rsidRPr="00F0797D">
              <w:rPr>
                <w:rFonts w:eastAsia="Calibri"/>
                <w:b/>
              </w:rPr>
              <w:t>НАИМЕНОВАНИЕ ПРЕДПРИЯТИЯ</w:t>
            </w: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23441A">
              <w:rPr>
                <w:rFonts w:eastAsia="Calibri"/>
              </w:rPr>
              <w:t>1.1</w:t>
            </w:r>
          </w:p>
        </w:tc>
        <w:tc>
          <w:tcPr>
            <w:tcW w:w="8504"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bCs/>
                <w:i/>
              </w:rPr>
            </w:pPr>
            <w:r>
              <w:rPr>
                <w:rFonts w:eastAsia="Calibri"/>
              </w:rPr>
              <w:t>Обособленное</w:t>
            </w:r>
            <w:r w:rsidRPr="00F13343">
              <w:rPr>
                <w:rFonts w:eastAsia="Calibri"/>
              </w:rPr>
              <w:t xml:space="preserve"> подразделение АО</w:t>
            </w:r>
            <w:r>
              <w:rPr>
                <w:rFonts w:eastAsia="Calibri"/>
              </w:rPr>
              <w:t> «</w:t>
            </w:r>
            <w:r w:rsidRPr="00F13343">
              <w:rPr>
                <w:rFonts w:eastAsia="Calibri"/>
              </w:rPr>
              <w:t>СИБЭКО</w:t>
            </w:r>
            <w:r>
              <w:rPr>
                <w:rFonts w:eastAsia="Calibri"/>
              </w:rPr>
              <w:t>»</w:t>
            </w:r>
            <w:r w:rsidRPr="00F13343">
              <w:rPr>
                <w:rFonts w:eastAsia="Calibri"/>
              </w:rPr>
              <w:t xml:space="preserve"> Новосибирская ТЭЦ-3</w:t>
            </w:r>
            <w:r>
              <w:rPr>
                <w:rFonts w:eastAsia="Calibri"/>
              </w:rPr>
              <w:t>.</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72649D">
              <w:rPr>
                <w:rFonts w:eastAsia="Calibri"/>
                <w:b/>
              </w:rPr>
              <w:t>2</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F0797D" w:rsidRDefault="00826551" w:rsidP="00E811F7">
            <w:pPr>
              <w:ind w:hanging="7"/>
              <w:rPr>
                <w:rFonts w:eastAsia="Calibri"/>
                <w:b/>
              </w:rPr>
            </w:pPr>
            <w:r w:rsidRPr="00124A5D">
              <w:rPr>
                <w:rFonts w:eastAsia="Calibri"/>
                <w:b/>
              </w:rPr>
              <w:t xml:space="preserve">ОСНОВАНИЕ ДЛЯ </w:t>
            </w:r>
            <w:r>
              <w:rPr>
                <w:rFonts w:eastAsia="Calibri"/>
                <w:b/>
              </w:rPr>
              <w:t>ВЫПОЛНЕНИЯ РАБОТ</w:t>
            </w:r>
          </w:p>
        </w:tc>
      </w:tr>
      <w:tr w:rsidR="00826551" w:rsidRPr="0023441A" w:rsidTr="00E811F7">
        <w:trPr>
          <w:gridAfter w:val="2"/>
          <w:wAfter w:w="28" w:type="dxa"/>
          <w:trHeight w:val="66"/>
        </w:trPr>
        <w:tc>
          <w:tcPr>
            <w:tcW w:w="681" w:type="dxa"/>
            <w:tcBorders>
              <w:top w:val="single" w:sz="4" w:space="0" w:color="auto"/>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23441A">
              <w:rPr>
                <w:rFonts w:eastAsia="Calibri"/>
              </w:rPr>
              <w:t>2.1</w:t>
            </w:r>
          </w:p>
        </w:tc>
        <w:tc>
          <w:tcPr>
            <w:tcW w:w="8504"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bCs/>
              </w:rPr>
            </w:pPr>
            <w:r w:rsidRPr="00E17C41">
              <w:rPr>
                <w:rFonts w:eastAsia="Calibri"/>
                <w:bCs/>
              </w:rPr>
              <w:t>Инвестиционная программа</w:t>
            </w:r>
            <w:r>
              <w:rPr>
                <w:rFonts w:eastAsia="Calibri"/>
                <w:bCs/>
              </w:rPr>
              <w:t xml:space="preserve"> Обособленного подразделения</w:t>
            </w:r>
            <w:r w:rsidRPr="00E17C41">
              <w:rPr>
                <w:rFonts w:eastAsia="Calibri"/>
                <w:bCs/>
              </w:rPr>
              <w:t xml:space="preserve"> </w:t>
            </w:r>
            <w:r>
              <w:rPr>
                <w:rFonts w:eastAsia="Calibri"/>
                <w:bCs/>
              </w:rPr>
              <w:t>АО «СИБЭКО» Новосибирская ТЭЦ-3</w:t>
            </w:r>
            <w:r w:rsidRPr="00E17C41">
              <w:rPr>
                <w:rFonts w:eastAsia="Calibri"/>
                <w:bCs/>
              </w:rPr>
              <w:t xml:space="preserve"> на 2024 год.</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72649D">
              <w:rPr>
                <w:rFonts w:eastAsia="Calibri"/>
                <w:b/>
              </w:rPr>
              <w:t>3</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F0797D" w:rsidRDefault="00826551" w:rsidP="00E811F7">
            <w:pPr>
              <w:ind w:hanging="7"/>
              <w:rPr>
                <w:rFonts w:eastAsia="Calibri"/>
                <w:b/>
              </w:rPr>
            </w:pPr>
            <w:r w:rsidRPr="00F0797D">
              <w:rPr>
                <w:rFonts w:eastAsia="Calibri"/>
                <w:b/>
              </w:rPr>
              <w:t>ВИД СТРОИТЕЛЬСТВА</w:t>
            </w:r>
          </w:p>
        </w:tc>
      </w:tr>
      <w:tr w:rsidR="00826551" w:rsidRPr="0023441A" w:rsidTr="00E811F7">
        <w:trPr>
          <w:gridAfter w:val="2"/>
          <w:wAfter w:w="28" w:type="dxa"/>
          <w:trHeight w:val="70"/>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23441A">
              <w:rPr>
                <w:rFonts w:eastAsia="Calibri"/>
              </w:rPr>
              <w:t>3.1</w:t>
            </w:r>
          </w:p>
        </w:tc>
        <w:tc>
          <w:tcPr>
            <w:tcW w:w="8504" w:type="dxa"/>
            <w:tcBorders>
              <w:top w:val="single" w:sz="4" w:space="0" w:color="auto"/>
              <w:left w:val="single" w:sz="4" w:space="0" w:color="auto"/>
              <w:bottom w:val="single" w:sz="4" w:space="0" w:color="auto"/>
              <w:right w:val="single" w:sz="4" w:space="0" w:color="auto"/>
            </w:tcBorders>
          </w:tcPr>
          <w:p w:rsidR="00826551" w:rsidRPr="00E17C41" w:rsidRDefault="00826551" w:rsidP="00E811F7">
            <w:pPr>
              <w:ind w:hanging="7"/>
              <w:rPr>
                <w:rFonts w:eastAsia="Calibri"/>
              </w:rPr>
            </w:pPr>
            <w:r w:rsidRPr="00E17C41">
              <w:rPr>
                <w:bCs/>
              </w:rPr>
              <w:t>Техническое перевооружение.</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72649D">
              <w:rPr>
                <w:rFonts w:eastAsia="Calibri"/>
                <w:b/>
              </w:rPr>
              <w:t>4</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F0797D" w:rsidRDefault="00826551" w:rsidP="00E811F7">
            <w:pPr>
              <w:ind w:hanging="7"/>
              <w:rPr>
                <w:rFonts w:eastAsia="Calibri"/>
                <w:b/>
              </w:rPr>
            </w:pPr>
            <w:r w:rsidRPr="00F0797D">
              <w:rPr>
                <w:rFonts w:eastAsia="Calibri"/>
                <w:b/>
              </w:rPr>
              <w:t>РАЙОН, ПУНКТ И ПЛОЩАДКА СТРОИТЕЛЬСТВА</w:t>
            </w: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23441A">
              <w:rPr>
                <w:rFonts w:eastAsia="Calibri"/>
              </w:rPr>
              <w:t>4.1</w:t>
            </w:r>
          </w:p>
        </w:tc>
        <w:tc>
          <w:tcPr>
            <w:tcW w:w="8504"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r w:rsidRPr="003D7B99">
              <w:rPr>
                <w:rFonts w:eastAsia="Calibri"/>
              </w:rPr>
              <w:t>Российская Федерация,</w:t>
            </w:r>
            <w:r>
              <w:rPr>
                <w:rFonts w:eastAsia="Calibri"/>
              </w:rPr>
              <w:t xml:space="preserve"> 630108, Новосибирская область, г. </w:t>
            </w:r>
            <w:r w:rsidRPr="003D7B99">
              <w:rPr>
                <w:rFonts w:eastAsia="Calibri"/>
              </w:rPr>
              <w:t xml:space="preserve">Новосибирск, </w:t>
            </w:r>
            <w:r>
              <w:rPr>
                <w:rFonts w:eastAsia="Calibri"/>
              </w:rPr>
              <w:t xml:space="preserve">                 ул. Большая, 310, Обособленное подразделение</w:t>
            </w:r>
            <w:r w:rsidRPr="00F938D2">
              <w:rPr>
                <w:rFonts w:eastAsia="Calibri"/>
              </w:rPr>
              <w:t xml:space="preserve"> </w:t>
            </w:r>
            <w:r>
              <w:rPr>
                <w:rFonts w:eastAsia="Calibri"/>
              </w:rPr>
              <w:t>АО «СИБЭКО» Новосибирской ТЭЦ-3.</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253"/>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72649D">
              <w:rPr>
                <w:rFonts w:eastAsia="Calibri"/>
                <w:b/>
              </w:rPr>
              <w:t>5</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876724" w:rsidRDefault="00826551" w:rsidP="00E811F7">
            <w:pPr>
              <w:ind w:hanging="7"/>
              <w:rPr>
                <w:rFonts w:eastAsia="Calibri"/>
                <w:b/>
                <w:i/>
              </w:rPr>
            </w:pPr>
            <w:r w:rsidRPr="00876724">
              <w:rPr>
                <w:rFonts w:eastAsia="Calibri"/>
                <w:b/>
              </w:rPr>
              <w:t>ХАРАКТЕРИСТИКА ОБЪЕКТА</w:t>
            </w:r>
          </w:p>
        </w:tc>
      </w:tr>
      <w:tr w:rsidR="00826551" w:rsidRPr="0023441A" w:rsidTr="00E811F7">
        <w:trPr>
          <w:gridAfter w:val="2"/>
          <w:wAfter w:w="28" w:type="dxa"/>
          <w:trHeight w:val="66"/>
        </w:trPr>
        <w:tc>
          <w:tcPr>
            <w:tcW w:w="681" w:type="dxa"/>
            <w:tcBorders>
              <w:top w:val="single" w:sz="4" w:space="0" w:color="auto"/>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5.1</w:t>
            </w:r>
          </w:p>
        </w:tc>
        <w:tc>
          <w:tcPr>
            <w:tcW w:w="8504" w:type="dxa"/>
            <w:tcBorders>
              <w:top w:val="single" w:sz="4" w:space="0" w:color="auto"/>
              <w:left w:val="single" w:sz="6" w:space="0" w:color="auto"/>
              <w:bottom w:val="single" w:sz="6" w:space="0" w:color="auto"/>
              <w:right w:val="single" w:sz="4" w:space="0" w:color="auto"/>
            </w:tcBorders>
          </w:tcPr>
          <w:p w:rsidR="00826551" w:rsidRDefault="00826551" w:rsidP="00E811F7">
            <w:pPr>
              <w:ind w:hanging="7"/>
              <w:rPr>
                <w:b/>
                <w:sz w:val="28"/>
                <w:szCs w:val="28"/>
              </w:rPr>
            </w:pPr>
            <w:r w:rsidRPr="002806A9">
              <w:t>Подразделение Н</w:t>
            </w:r>
            <w:r>
              <w:t xml:space="preserve">овосибирская </w:t>
            </w:r>
            <w:r w:rsidRPr="002806A9">
              <w:t>ТЭЦ-3 расположено в северной части Ленинского р</w:t>
            </w:r>
            <w:r>
              <w:t>айо</w:t>
            </w:r>
            <w:r w:rsidRPr="002806A9">
              <w:t>на</w:t>
            </w:r>
            <w:r>
              <w:t xml:space="preserve"> г. </w:t>
            </w:r>
            <w:r w:rsidRPr="002806A9">
              <w:t>Новосибирска по адресу</w:t>
            </w:r>
            <w:r>
              <w:t> </w:t>
            </w:r>
            <w:r w:rsidRPr="002806A9">
              <w:t>– ул. Большая 310. Территория промплощадки Н</w:t>
            </w:r>
            <w:r>
              <w:t xml:space="preserve">овосибирской </w:t>
            </w:r>
            <w:r w:rsidRPr="002806A9">
              <w:t>ТЭЦ</w:t>
            </w:r>
            <w:r>
              <w:t> </w:t>
            </w:r>
            <w:r w:rsidRPr="002806A9">
              <w:t xml:space="preserve">3 с южной и восточной сторон ограничена </w:t>
            </w:r>
            <w:r w:rsidRPr="002806A9">
              <w:lastRenderedPageBreak/>
              <w:t>группой промышленных предприятий, а с северной</w:t>
            </w:r>
            <w:r>
              <w:t> </w:t>
            </w:r>
            <w:r w:rsidRPr="002806A9">
              <w:t>–</w:t>
            </w:r>
            <w:r>
              <w:t> </w:t>
            </w:r>
            <w:r w:rsidRPr="002806A9">
              <w:t>северо-восточной сторон</w:t>
            </w:r>
            <w:r>
              <w:t> </w:t>
            </w:r>
            <w:r w:rsidRPr="002806A9">
              <w:t>– бессистемной застройкой частного сектора. Площадь промпло</w:t>
            </w:r>
            <w:r>
              <w:t>щадки Новосибирской ТЭЦ-3 составляет 39,7га, п</w:t>
            </w:r>
            <w:r w:rsidRPr="00AD6DA7">
              <w:t>ериметр охраняемой территории</w:t>
            </w:r>
            <w:r>
              <w:t> – 2740м.</w:t>
            </w:r>
            <w:r w:rsidRPr="002806A9">
              <w:t xml:space="preserve"> Новосибирская ТЭЦ-3 относится к числу объектов низкой категории опасности. Станция обеспечивает отпуск электрической и тепловой энергии для покрытия потребностей в горячей воде на нужды отопления и горячего водоснабжения потребителей города. Производственная мощность станции по электроэнергии 495,5</w:t>
            </w:r>
            <w:r>
              <w:t> М</w:t>
            </w:r>
            <w:r w:rsidRPr="002806A9">
              <w:t>Вт и по тепловой энергии 1126</w:t>
            </w:r>
            <w:r>
              <w:t> </w:t>
            </w:r>
            <w:r w:rsidRPr="002806A9">
              <w:t>Гкал/час.</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72649D">
              <w:rPr>
                <w:rFonts w:eastAsia="Calibri"/>
                <w:b/>
              </w:rPr>
              <w:t>6</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F0797D" w:rsidRDefault="00826551" w:rsidP="00E811F7">
            <w:pPr>
              <w:ind w:hanging="7"/>
              <w:rPr>
                <w:rFonts w:eastAsia="Calibri"/>
                <w:b/>
                <w:i/>
              </w:rPr>
            </w:pPr>
            <w:r w:rsidRPr="00F0797D">
              <w:rPr>
                <w:rFonts w:eastAsia="Calibri"/>
                <w:b/>
              </w:rPr>
              <w:t>ЦЕЛЬ РАБОТ</w:t>
            </w:r>
          </w:p>
        </w:tc>
      </w:tr>
      <w:tr w:rsidR="00826551" w:rsidRPr="0023441A" w:rsidTr="00E811F7">
        <w:trPr>
          <w:gridAfter w:val="2"/>
          <w:wAfter w:w="28" w:type="dxa"/>
          <w:trHeight w:val="66"/>
        </w:trPr>
        <w:tc>
          <w:tcPr>
            <w:tcW w:w="681" w:type="dxa"/>
            <w:tcBorders>
              <w:top w:val="single" w:sz="4" w:space="0" w:color="auto"/>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23441A">
              <w:rPr>
                <w:rFonts w:eastAsia="Calibri"/>
              </w:rPr>
              <w:t>6.1</w:t>
            </w:r>
          </w:p>
        </w:tc>
        <w:tc>
          <w:tcPr>
            <w:tcW w:w="8504" w:type="dxa"/>
            <w:tcBorders>
              <w:top w:val="single" w:sz="4" w:space="0" w:color="auto"/>
              <w:left w:val="single" w:sz="4" w:space="0" w:color="auto"/>
              <w:bottom w:val="single" w:sz="4" w:space="0" w:color="auto"/>
              <w:right w:val="single" w:sz="4" w:space="0" w:color="auto"/>
            </w:tcBorders>
          </w:tcPr>
          <w:p w:rsidR="00826551" w:rsidRPr="00EA424B" w:rsidRDefault="00826551" w:rsidP="00E811F7">
            <w:pPr>
              <w:ind w:hanging="7"/>
              <w:rPr>
                <w:rFonts w:eastAsia="Calibri"/>
              </w:rPr>
            </w:pPr>
            <w:r w:rsidRPr="00EA424B">
              <w:rPr>
                <w:rFonts w:eastAsia="Calibri"/>
              </w:rPr>
              <w:t xml:space="preserve">Повышение пожарной защищенности объекта. Приведение помещений </w:t>
            </w:r>
            <w:r w:rsidRPr="00EA424B">
              <w:rPr>
                <w:rFonts w:eastAsia="Calibri"/>
              </w:rPr>
              <w:br/>
              <w:t xml:space="preserve">ГРУ 10,5кВ 2 этаж, мастерской № 13, склад № 6 ЦТАИ к требованиям НТД </w:t>
            </w:r>
            <w:r w:rsidRPr="00EA424B">
              <w:rPr>
                <w:rFonts w:eastAsia="Calibri"/>
              </w:rPr>
              <w:br/>
              <w:t>(№ 123</w:t>
            </w:r>
            <w:r w:rsidRPr="00EA424B">
              <w:rPr>
                <w:rFonts w:eastAsia="Calibri"/>
              </w:rPr>
              <w:noBreakHyphen/>
              <w:t xml:space="preserve">ФЗ от 22.07.2008г., СП 484.1311500.2020, СП 486.13.11500.2020, </w:t>
            </w:r>
            <w:r w:rsidRPr="00EA424B">
              <w:t>СП 3.13130.2009</w:t>
            </w:r>
            <w:r>
              <w:t>)</w:t>
            </w:r>
            <w:r w:rsidRPr="00EA424B">
              <w:rPr>
                <w:rFonts w:eastAsia="Calibri"/>
              </w:rPr>
              <w:t>.</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jc w:val="center"/>
              <w:rPr>
                <w:rFonts w:eastAsia="Calibri"/>
                <w:b/>
              </w:rPr>
            </w:pPr>
            <w:r w:rsidRPr="0072649D">
              <w:rPr>
                <w:rFonts w:eastAsia="Calibri"/>
                <w:b/>
              </w:rPr>
              <w:t>7</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F0797D" w:rsidRDefault="00826551" w:rsidP="00E811F7">
            <w:pPr>
              <w:ind w:hanging="7"/>
              <w:rPr>
                <w:rFonts w:eastAsia="Calibri"/>
                <w:b/>
              </w:rPr>
            </w:pPr>
            <w:r w:rsidRPr="00F0797D">
              <w:rPr>
                <w:rFonts w:eastAsia="Calibri"/>
                <w:b/>
              </w:rPr>
              <w:t>СОСТАВ ОБОРУДОВАНИЯ</w:t>
            </w:r>
            <w:r>
              <w:rPr>
                <w:rFonts w:eastAsia="Calibri"/>
                <w:b/>
              </w:rPr>
              <w:t>,</w:t>
            </w:r>
            <w:r w:rsidRPr="00F0797D">
              <w:rPr>
                <w:rFonts w:eastAsia="Calibri"/>
                <w:b/>
              </w:rPr>
              <w:t xml:space="preserve"> ПОДЛЕЖАЩЕГО </w:t>
            </w:r>
            <w:r>
              <w:rPr>
                <w:rFonts w:eastAsia="Calibri"/>
                <w:b/>
              </w:rPr>
              <w:t>ТЕХНИЧЕКОМУ ПЕРЕВООРУЖЕНИЮ</w:t>
            </w:r>
          </w:p>
        </w:tc>
      </w:tr>
      <w:tr w:rsidR="00826551" w:rsidRPr="004674A3" w:rsidTr="00E811F7">
        <w:trPr>
          <w:gridAfter w:val="2"/>
          <w:wAfter w:w="28" w:type="dxa"/>
          <w:trHeight w:val="211"/>
        </w:trPr>
        <w:tc>
          <w:tcPr>
            <w:tcW w:w="681" w:type="dxa"/>
            <w:vMerge w:val="restart"/>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left w:val="single" w:sz="4" w:space="0" w:color="auto"/>
              <w:right w:val="single" w:sz="4" w:space="0" w:color="auto"/>
            </w:tcBorders>
          </w:tcPr>
          <w:p w:rsidR="00826551" w:rsidRPr="004674A3" w:rsidRDefault="00826551" w:rsidP="00E811F7">
            <w:pPr>
              <w:ind w:hanging="7"/>
              <w:jc w:val="center"/>
              <w:rPr>
                <w:rFonts w:eastAsia="Calibri"/>
              </w:rPr>
            </w:pPr>
            <w:r w:rsidRPr="004674A3">
              <w:rPr>
                <w:rFonts w:eastAsia="Calibri"/>
              </w:rPr>
              <w:t>7.1</w:t>
            </w:r>
          </w:p>
        </w:tc>
        <w:tc>
          <w:tcPr>
            <w:tcW w:w="8504" w:type="dxa"/>
            <w:tcBorders>
              <w:top w:val="single" w:sz="4" w:space="0" w:color="auto"/>
              <w:left w:val="single" w:sz="4" w:space="0" w:color="auto"/>
              <w:bottom w:val="single" w:sz="4" w:space="0" w:color="auto"/>
              <w:right w:val="single" w:sz="4" w:space="0" w:color="auto"/>
            </w:tcBorders>
          </w:tcPr>
          <w:p w:rsidR="00826551" w:rsidRPr="00A4509A" w:rsidRDefault="00826551" w:rsidP="00E811F7">
            <w:pPr>
              <w:ind w:hanging="7"/>
              <w:rPr>
                <w:rFonts w:eastAsia="Calibri"/>
                <w:b/>
              </w:rPr>
            </w:pPr>
            <w:r w:rsidRPr="00A4509A">
              <w:rPr>
                <w:rFonts w:eastAsia="Calibri"/>
                <w:b/>
              </w:rPr>
              <w:t>Помещение ГРУ 10,5 кВ</w:t>
            </w:r>
            <w:r>
              <w:rPr>
                <w:rFonts w:eastAsia="Calibri"/>
                <w:b/>
              </w:rPr>
              <w:t xml:space="preserve"> (3-х этажное</w:t>
            </w:r>
            <w:r w:rsidRPr="00601F26">
              <w:rPr>
                <w:rFonts w:eastAsia="Calibri"/>
                <w:b/>
              </w:rPr>
              <w:t xml:space="preserve">, </w:t>
            </w:r>
            <w:r w:rsidRPr="00601F26">
              <w:rPr>
                <w:rFonts w:eastAsia="Calibri"/>
                <w:b/>
                <w:lang w:val="en-US"/>
              </w:rPr>
              <w:t>h</w:t>
            </w:r>
            <w:r>
              <w:rPr>
                <w:rFonts w:eastAsia="Calibri"/>
                <w:b/>
                <w:vertAlign w:val="subscript"/>
              </w:rPr>
              <w:t>этажа</w:t>
            </w:r>
            <w:r w:rsidRPr="00601F26">
              <w:rPr>
                <w:rFonts w:eastAsia="Calibri"/>
                <w:b/>
              </w:rPr>
              <w:t>=4,5 м</w:t>
            </w:r>
            <w:r>
              <w:rPr>
                <w:rFonts w:eastAsia="Calibri"/>
                <w:b/>
              </w:rPr>
              <w:t>)</w:t>
            </w:r>
            <w:r w:rsidRPr="00A4509A">
              <w:rPr>
                <w:rFonts w:eastAsia="Calibri"/>
                <w:b/>
              </w:rPr>
              <w:t>:</w:t>
            </w:r>
          </w:p>
          <w:p w:rsidR="00826551" w:rsidRPr="004674A3" w:rsidRDefault="00826551" w:rsidP="00E811F7">
            <w:pPr>
              <w:ind w:hanging="7"/>
              <w:rPr>
                <w:rFonts w:eastAsia="Calibri"/>
              </w:rPr>
            </w:pPr>
            <w:r w:rsidRPr="004674A3">
              <w:rPr>
                <w:rFonts w:eastAsia="Calibri"/>
              </w:rPr>
              <w:t>Категория пожарной опасности «В3»</w:t>
            </w:r>
            <w:r>
              <w:rPr>
                <w:rFonts w:eastAsia="Calibri"/>
              </w:rPr>
              <w:t>.</w:t>
            </w:r>
          </w:p>
          <w:p w:rsidR="00826551" w:rsidRDefault="00826551" w:rsidP="00E811F7">
            <w:pPr>
              <w:ind w:hanging="7"/>
              <w:rPr>
                <w:rFonts w:eastAsia="Calibri"/>
              </w:rPr>
            </w:pPr>
            <w:r w:rsidRPr="004674A3">
              <w:rPr>
                <w:rFonts w:eastAsia="Calibri"/>
                <w:lang w:val="en-US"/>
              </w:rPr>
              <w:t>S</w:t>
            </w:r>
            <w:r>
              <w:rPr>
                <w:rFonts w:eastAsia="Calibri"/>
              </w:rPr>
              <w:t>этажа</w:t>
            </w:r>
            <w:r w:rsidRPr="004674A3">
              <w:rPr>
                <w:rFonts w:eastAsia="Calibri"/>
              </w:rPr>
              <w:t>=73,6</w:t>
            </w:r>
            <w:r>
              <w:rPr>
                <w:rFonts w:eastAsia="Calibri"/>
              </w:rPr>
              <w:t>4</w:t>
            </w:r>
            <w:r w:rsidRPr="004674A3">
              <w:rPr>
                <w:rFonts w:eastAsia="Calibri"/>
              </w:rPr>
              <w:t>*13,31=980</w:t>
            </w:r>
            <w:r>
              <w:rPr>
                <w:rFonts w:eastAsia="Calibri"/>
              </w:rPr>
              <w:t xml:space="preserve"> </w:t>
            </w:r>
            <w:r w:rsidRPr="004674A3">
              <w:rPr>
                <w:rFonts w:eastAsia="Calibri"/>
              </w:rPr>
              <w:t>м</w:t>
            </w:r>
            <w:r>
              <w:rPr>
                <w:rFonts w:eastAsia="Calibri"/>
                <w:vertAlign w:val="superscript"/>
              </w:rPr>
              <w:t>2</w:t>
            </w:r>
            <w:r>
              <w:rPr>
                <w:rFonts w:eastAsia="Calibri"/>
              </w:rPr>
              <w:t>.</w:t>
            </w:r>
          </w:p>
          <w:p w:rsidR="00826551" w:rsidRDefault="00826551" w:rsidP="00E811F7">
            <w:pPr>
              <w:ind w:hanging="7"/>
              <w:rPr>
                <w:rFonts w:eastAsia="Calibri"/>
              </w:rPr>
            </w:pPr>
            <w:r w:rsidRPr="004674A3">
              <w:rPr>
                <w:rFonts w:eastAsia="Calibri"/>
                <w:lang w:val="en-US"/>
              </w:rPr>
              <w:t>S</w:t>
            </w:r>
            <w:r>
              <w:rPr>
                <w:rFonts w:eastAsia="Calibri"/>
              </w:rPr>
              <w:t>общая</w:t>
            </w:r>
            <w:r w:rsidRPr="004674A3">
              <w:rPr>
                <w:rFonts w:eastAsia="Calibri"/>
              </w:rPr>
              <w:t>=</w:t>
            </w:r>
            <w:r>
              <w:rPr>
                <w:rFonts w:eastAsia="Calibri"/>
              </w:rPr>
              <w:t>980*3</w:t>
            </w:r>
            <w:r w:rsidRPr="004674A3">
              <w:rPr>
                <w:rFonts w:eastAsia="Calibri"/>
              </w:rPr>
              <w:t>=</w:t>
            </w:r>
            <w:r>
              <w:rPr>
                <w:rFonts w:eastAsia="Calibri"/>
              </w:rPr>
              <w:t xml:space="preserve">2940 </w:t>
            </w:r>
            <w:r w:rsidRPr="004674A3">
              <w:rPr>
                <w:rFonts w:eastAsia="Calibri"/>
              </w:rPr>
              <w:t>м</w:t>
            </w:r>
            <w:r>
              <w:rPr>
                <w:rFonts w:eastAsia="Calibri"/>
                <w:vertAlign w:val="superscript"/>
              </w:rPr>
              <w:t>2</w:t>
            </w:r>
            <w:r>
              <w:rPr>
                <w:rFonts w:eastAsia="Calibri"/>
              </w:rPr>
              <w:t>.</w:t>
            </w:r>
          </w:p>
          <w:p w:rsidR="00826551" w:rsidRDefault="00826551" w:rsidP="00E811F7">
            <w:pPr>
              <w:ind w:hanging="7"/>
              <w:rPr>
                <w:rFonts w:eastAsia="Calibri"/>
              </w:rPr>
            </w:pPr>
            <w:r w:rsidRPr="004674A3">
              <w:rPr>
                <w:rFonts w:eastAsia="Calibri"/>
              </w:rPr>
              <w:t>Линия связи до коммутационного шкафа</w:t>
            </w:r>
            <w:r>
              <w:rPr>
                <w:rFonts w:eastAsia="Calibri"/>
              </w:rPr>
              <w:t xml:space="preserve"> на отм.:</w:t>
            </w:r>
          </w:p>
          <w:p w:rsidR="00826551" w:rsidRDefault="00826551" w:rsidP="00E811F7">
            <w:pPr>
              <w:ind w:hanging="7"/>
              <w:rPr>
                <w:rFonts w:eastAsia="Calibri"/>
              </w:rPr>
            </w:pPr>
            <w:r>
              <w:rPr>
                <w:rFonts w:eastAsia="Calibri"/>
              </w:rPr>
              <w:t xml:space="preserve">+0,500 </w:t>
            </w:r>
            <w:r w:rsidRPr="004674A3">
              <w:rPr>
                <w:rFonts w:eastAsia="Calibri"/>
              </w:rPr>
              <w:t>=</w:t>
            </w:r>
            <w:r>
              <w:rPr>
                <w:rFonts w:eastAsia="Calibri"/>
              </w:rPr>
              <w:t xml:space="preserve"> 18</w:t>
            </w:r>
            <w:r w:rsidRPr="004674A3">
              <w:rPr>
                <w:rFonts w:eastAsia="Calibri"/>
              </w:rPr>
              <w:t>0м</w:t>
            </w:r>
            <w:r>
              <w:rPr>
                <w:rFonts w:eastAsia="Calibri"/>
              </w:rPr>
              <w:t xml:space="preserve"> </w:t>
            </w:r>
            <w:r w:rsidRPr="004674A3">
              <w:rPr>
                <w:rFonts w:eastAsia="Calibri"/>
              </w:rPr>
              <w:t xml:space="preserve">(схема в </w:t>
            </w:r>
            <w:r>
              <w:rPr>
                <w:rFonts w:eastAsia="Calibri"/>
              </w:rPr>
              <w:t xml:space="preserve">Приложении </w:t>
            </w:r>
            <w:r w:rsidRPr="004674A3">
              <w:rPr>
                <w:rFonts w:eastAsia="Calibri"/>
              </w:rPr>
              <w:t>№</w:t>
            </w:r>
            <w:r>
              <w:rPr>
                <w:rFonts w:eastAsia="Calibri"/>
              </w:rPr>
              <w:t xml:space="preserve"> 2.1</w:t>
            </w:r>
            <w:r w:rsidRPr="004674A3">
              <w:rPr>
                <w:rFonts w:eastAsia="Calibri"/>
              </w:rPr>
              <w:t>)</w:t>
            </w:r>
            <w:r>
              <w:rPr>
                <w:rFonts w:eastAsia="Calibri"/>
              </w:rPr>
              <w:t>;</w:t>
            </w:r>
          </w:p>
          <w:p w:rsidR="00826551" w:rsidRDefault="00826551" w:rsidP="00E811F7">
            <w:pPr>
              <w:ind w:hanging="7"/>
              <w:rPr>
                <w:rFonts w:eastAsia="Calibri"/>
              </w:rPr>
            </w:pPr>
            <w:r>
              <w:rPr>
                <w:rFonts w:eastAsia="Calibri"/>
              </w:rPr>
              <w:t xml:space="preserve">+5,020 </w:t>
            </w:r>
            <w:r w:rsidRPr="004674A3">
              <w:rPr>
                <w:rFonts w:eastAsia="Calibri"/>
              </w:rPr>
              <w:t>=</w:t>
            </w:r>
            <w:r>
              <w:rPr>
                <w:rFonts w:eastAsia="Calibri"/>
              </w:rPr>
              <w:t xml:space="preserve"> 16</w:t>
            </w:r>
            <w:r w:rsidRPr="004674A3">
              <w:rPr>
                <w:rFonts w:eastAsia="Calibri"/>
              </w:rPr>
              <w:t>0м</w:t>
            </w:r>
            <w:r>
              <w:rPr>
                <w:rFonts w:eastAsia="Calibri"/>
              </w:rPr>
              <w:t xml:space="preserve"> </w:t>
            </w:r>
            <w:r w:rsidRPr="004674A3">
              <w:rPr>
                <w:rFonts w:eastAsia="Calibri"/>
              </w:rPr>
              <w:t xml:space="preserve">(схема в </w:t>
            </w:r>
            <w:r>
              <w:rPr>
                <w:rFonts w:eastAsia="Calibri"/>
              </w:rPr>
              <w:t xml:space="preserve">Приложении </w:t>
            </w:r>
            <w:r w:rsidRPr="004674A3">
              <w:rPr>
                <w:rFonts w:eastAsia="Calibri"/>
              </w:rPr>
              <w:t>№</w:t>
            </w:r>
            <w:r>
              <w:rPr>
                <w:rFonts w:eastAsia="Calibri"/>
              </w:rPr>
              <w:t xml:space="preserve"> 2.2</w:t>
            </w:r>
            <w:r w:rsidRPr="004674A3">
              <w:rPr>
                <w:rFonts w:eastAsia="Calibri"/>
              </w:rPr>
              <w:t>)</w:t>
            </w:r>
            <w:r>
              <w:rPr>
                <w:rFonts w:eastAsia="Calibri"/>
              </w:rPr>
              <w:t>;</w:t>
            </w:r>
          </w:p>
          <w:p w:rsidR="00826551" w:rsidRPr="007C6A5E" w:rsidRDefault="00826551" w:rsidP="00E811F7">
            <w:pPr>
              <w:ind w:hanging="7"/>
              <w:rPr>
                <w:rFonts w:eastAsia="Calibri"/>
              </w:rPr>
            </w:pPr>
            <w:r>
              <w:rPr>
                <w:rFonts w:eastAsia="Calibri"/>
              </w:rPr>
              <w:t xml:space="preserve">+9,520 </w:t>
            </w:r>
            <w:r w:rsidRPr="004674A3">
              <w:rPr>
                <w:rFonts w:eastAsia="Calibri"/>
              </w:rPr>
              <w:t>=</w:t>
            </w:r>
            <w:r>
              <w:rPr>
                <w:rFonts w:eastAsia="Calibri"/>
              </w:rPr>
              <w:t xml:space="preserve"> 18</w:t>
            </w:r>
            <w:r w:rsidRPr="004674A3">
              <w:rPr>
                <w:rFonts w:eastAsia="Calibri"/>
              </w:rPr>
              <w:t>0м</w:t>
            </w:r>
            <w:r>
              <w:rPr>
                <w:rFonts w:eastAsia="Calibri"/>
              </w:rPr>
              <w:t xml:space="preserve"> </w:t>
            </w:r>
            <w:r w:rsidRPr="004674A3">
              <w:rPr>
                <w:rFonts w:eastAsia="Calibri"/>
              </w:rPr>
              <w:t xml:space="preserve">(схема в </w:t>
            </w:r>
            <w:r>
              <w:rPr>
                <w:rFonts w:eastAsia="Calibri"/>
              </w:rPr>
              <w:t xml:space="preserve">Приложении </w:t>
            </w:r>
            <w:r w:rsidRPr="004674A3">
              <w:rPr>
                <w:rFonts w:eastAsia="Calibri"/>
              </w:rPr>
              <w:t>№</w:t>
            </w:r>
            <w:r>
              <w:rPr>
                <w:rFonts w:eastAsia="Calibri"/>
              </w:rPr>
              <w:t xml:space="preserve"> 2.3</w:t>
            </w:r>
            <w:r w:rsidRPr="004674A3">
              <w:rPr>
                <w:rFonts w:eastAsia="Calibri"/>
              </w:rPr>
              <w:t>)</w:t>
            </w:r>
            <w:r>
              <w:rPr>
                <w:rFonts w:eastAsia="Calibri"/>
              </w:rPr>
              <w:t>.</w:t>
            </w:r>
          </w:p>
        </w:tc>
      </w:tr>
      <w:tr w:rsidR="00826551" w:rsidRPr="004674A3" w:rsidTr="00E811F7">
        <w:trPr>
          <w:trHeight w:val="211"/>
        </w:trPr>
        <w:tc>
          <w:tcPr>
            <w:tcW w:w="681" w:type="dxa"/>
            <w:vMerge/>
            <w:tcBorders>
              <w:left w:val="single" w:sz="4" w:space="0" w:color="auto"/>
              <w:right w:val="single" w:sz="4" w:space="0" w:color="auto"/>
            </w:tcBorders>
          </w:tcPr>
          <w:p w:rsidR="00826551" w:rsidRPr="004674A3" w:rsidRDefault="00826551" w:rsidP="00E811F7">
            <w:pPr>
              <w:ind w:hanging="7"/>
              <w:jc w:val="center"/>
              <w:rPr>
                <w:rFonts w:eastAsia="Calibri"/>
              </w:rPr>
            </w:pPr>
          </w:p>
        </w:tc>
        <w:tc>
          <w:tcPr>
            <w:tcW w:w="850" w:type="dxa"/>
            <w:tcBorders>
              <w:left w:val="single" w:sz="4" w:space="0" w:color="auto"/>
              <w:right w:val="single" w:sz="4" w:space="0" w:color="auto"/>
            </w:tcBorders>
          </w:tcPr>
          <w:p w:rsidR="00826551" w:rsidRPr="004674A3" w:rsidRDefault="00826551" w:rsidP="00E811F7">
            <w:pPr>
              <w:ind w:hanging="7"/>
              <w:jc w:val="center"/>
              <w:rPr>
                <w:rFonts w:eastAsia="Calibri"/>
              </w:rPr>
            </w:pPr>
            <w:r w:rsidRPr="004674A3">
              <w:rPr>
                <w:rFonts w:eastAsia="Calibri"/>
              </w:rPr>
              <w:t>7.2</w:t>
            </w:r>
          </w:p>
        </w:tc>
        <w:tc>
          <w:tcPr>
            <w:tcW w:w="8532" w:type="dxa"/>
            <w:gridSpan w:val="3"/>
            <w:tcBorders>
              <w:top w:val="single" w:sz="4" w:space="0" w:color="auto"/>
              <w:left w:val="single" w:sz="4" w:space="0" w:color="auto"/>
              <w:bottom w:val="single" w:sz="4" w:space="0" w:color="auto"/>
              <w:right w:val="single" w:sz="4" w:space="0" w:color="auto"/>
            </w:tcBorders>
          </w:tcPr>
          <w:p w:rsidR="00826551" w:rsidRPr="00A4509A" w:rsidRDefault="00826551" w:rsidP="00E811F7">
            <w:pPr>
              <w:ind w:hanging="7"/>
              <w:rPr>
                <w:rFonts w:eastAsia="Calibri"/>
                <w:b/>
              </w:rPr>
            </w:pPr>
            <w:r w:rsidRPr="00A4509A">
              <w:rPr>
                <w:rFonts w:eastAsia="Calibri"/>
                <w:b/>
              </w:rPr>
              <w:t>Помещение мастерской № 13:</w:t>
            </w:r>
          </w:p>
          <w:p w:rsidR="00826551" w:rsidRPr="004674A3" w:rsidRDefault="00826551" w:rsidP="00E811F7">
            <w:pPr>
              <w:ind w:hanging="7"/>
              <w:rPr>
                <w:rFonts w:eastAsia="Calibri"/>
              </w:rPr>
            </w:pPr>
            <w:r w:rsidRPr="004674A3">
              <w:rPr>
                <w:rFonts w:eastAsia="Calibri"/>
                <w:lang w:val="en-US"/>
              </w:rPr>
              <w:t>S</w:t>
            </w:r>
            <w:r w:rsidRPr="004674A3">
              <w:rPr>
                <w:rFonts w:eastAsia="Calibri"/>
              </w:rPr>
              <w:t>=6*12=72</w:t>
            </w:r>
            <w:r>
              <w:rPr>
                <w:rFonts w:eastAsia="Calibri"/>
              </w:rPr>
              <w:t xml:space="preserve"> </w:t>
            </w:r>
            <w:r w:rsidRPr="004674A3">
              <w:rPr>
                <w:rFonts w:eastAsia="Calibri"/>
              </w:rPr>
              <w:t>м</w:t>
            </w:r>
            <w:r>
              <w:rPr>
                <w:rFonts w:eastAsia="Calibri"/>
                <w:vertAlign w:val="superscript"/>
              </w:rPr>
              <w:t>2</w:t>
            </w:r>
            <w:r w:rsidRPr="004674A3">
              <w:rPr>
                <w:rFonts w:eastAsia="Calibri"/>
              </w:rPr>
              <w:t xml:space="preserve">, </w:t>
            </w:r>
            <w:r w:rsidRPr="004674A3">
              <w:rPr>
                <w:rFonts w:eastAsia="Calibri"/>
                <w:lang w:val="en-US"/>
              </w:rPr>
              <w:t>h</w:t>
            </w:r>
            <w:r w:rsidRPr="004674A3">
              <w:rPr>
                <w:rFonts w:eastAsia="Calibri"/>
              </w:rPr>
              <w:t>=3,5</w:t>
            </w:r>
            <w:r>
              <w:rPr>
                <w:rFonts w:eastAsia="Calibri"/>
              </w:rPr>
              <w:t xml:space="preserve"> </w:t>
            </w:r>
            <w:r w:rsidRPr="004674A3">
              <w:rPr>
                <w:rFonts w:eastAsia="Calibri"/>
              </w:rPr>
              <w:t>м.</w:t>
            </w:r>
          </w:p>
          <w:p w:rsidR="00826551" w:rsidRPr="004674A3" w:rsidRDefault="00826551" w:rsidP="00E811F7">
            <w:pPr>
              <w:ind w:hanging="7"/>
              <w:rPr>
                <w:rFonts w:eastAsia="Calibri"/>
              </w:rPr>
            </w:pPr>
            <w:r w:rsidRPr="004674A3">
              <w:rPr>
                <w:rFonts w:eastAsia="Calibri"/>
              </w:rPr>
              <w:lastRenderedPageBreak/>
              <w:t>Линия связи до коммутационного шкафа=270м</w:t>
            </w:r>
            <w:r>
              <w:rPr>
                <w:rFonts w:eastAsia="Calibri"/>
              </w:rPr>
              <w:t>.</w:t>
            </w:r>
          </w:p>
          <w:p w:rsidR="00826551" w:rsidRPr="004674A3" w:rsidRDefault="00826551" w:rsidP="00E811F7">
            <w:pPr>
              <w:ind w:hanging="7"/>
              <w:rPr>
                <w:rFonts w:eastAsia="Calibri"/>
              </w:rPr>
            </w:pPr>
            <w:r w:rsidRPr="004674A3">
              <w:rPr>
                <w:rFonts w:eastAsia="Calibri"/>
              </w:rPr>
              <w:t>Не категорируется (общественного назначения)</w:t>
            </w:r>
            <w:r>
              <w:rPr>
                <w:rFonts w:eastAsia="Calibri"/>
              </w:rPr>
              <w:t>.</w:t>
            </w:r>
          </w:p>
          <w:p w:rsidR="00826551" w:rsidRPr="004674A3" w:rsidRDefault="00826551" w:rsidP="001430E4">
            <w:pPr>
              <w:ind w:hanging="7"/>
              <w:rPr>
                <w:szCs w:val="28"/>
              </w:rPr>
            </w:pPr>
            <w:r w:rsidRPr="004674A3">
              <w:rPr>
                <w:rFonts w:eastAsia="Calibri"/>
              </w:rPr>
              <w:t xml:space="preserve">(схема в </w:t>
            </w:r>
            <w:r>
              <w:rPr>
                <w:rFonts w:eastAsia="Calibri"/>
              </w:rPr>
              <w:t xml:space="preserve">Приложении </w:t>
            </w:r>
            <w:r w:rsidRPr="004674A3">
              <w:rPr>
                <w:rFonts w:eastAsia="Calibri"/>
              </w:rPr>
              <w:t>№</w:t>
            </w:r>
            <w:r>
              <w:rPr>
                <w:rFonts w:eastAsia="Calibri"/>
              </w:rPr>
              <w:t xml:space="preserve"> </w:t>
            </w:r>
            <w:r w:rsidRPr="004674A3">
              <w:rPr>
                <w:rFonts w:eastAsia="Calibri"/>
              </w:rPr>
              <w:t>2</w:t>
            </w:r>
            <w:r>
              <w:rPr>
                <w:rFonts w:eastAsia="Calibri"/>
              </w:rPr>
              <w:t>.</w:t>
            </w:r>
            <w:r w:rsidR="001430E4">
              <w:rPr>
                <w:rFonts w:eastAsia="Calibri"/>
              </w:rPr>
              <w:t>4</w:t>
            </w:r>
            <w:r w:rsidRPr="004674A3">
              <w:rPr>
                <w:rFonts w:eastAsia="Calibri"/>
              </w:rPr>
              <w:t>)</w:t>
            </w:r>
          </w:p>
        </w:tc>
      </w:tr>
      <w:tr w:rsidR="00826551" w:rsidRPr="0023441A" w:rsidTr="00E811F7">
        <w:trPr>
          <w:trHeight w:val="211"/>
        </w:trPr>
        <w:tc>
          <w:tcPr>
            <w:tcW w:w="681" w:type="dxa"/>
            <w:vMerge/>
            <w:tcBorders>
              <w:left w:val="single" w:sz="4" w:space="0" w:color="auto"/>
              <w:right w:val="single" w:sz="4" w:space="0" w:color="auto"/>
            </w:tcBorders>
          </w:tcPr>
          <w:p w:rsidR="00826551" w:rsidRPr="004674A3" w:rsidRDefault="00826551" w:rsidP="00E811F7">
            <w:pPr>
              <w:ind w:hanging="7"/>
              <w:jc w:val="center"/>
              <w:rPr>
                <w:rFonts w:eastAsia="Calibri"/>
              </w:rPr>
            </w:pPr>
          </w:p>
        </w:tc>
        <w:tc>
          <w:tcPr>
            <w:tcW w:w="850" w:type="dxa"/>
            <w:tcBorders>
              <w:left w:val="single" w:sz="4" w:space="0" w:color="auto"/>
              <w:right w:val="single" w:sz="4" w:space="0" w:color="auto"/>
            </w:tcBorders>
          </w:tcPr>
          <w:p w:rsidR="00826551" w:rsidRPr="004674A3" w:rsidRDefault="00826551" w:rsidP="00E811F7">
            <w:pPr>
              <w:ind w:hanging="7"/>
              <w:jc w:val="center"/>
              <w:rPr>
                <w:rFonts w:eastAsia="Calibri"/>
              </w:rPr>
            </w:pPr>
            <w:r w:rsidRPr="004674A3">
              <w:rPr>
                <w:rFonts w:eastAsia="Calibri"/>
                <w:lang w:val="en-US"/>
              </w:rPr>
              <w:t>7.</w:t>
            </w:r>
            <w:r w:rsidRPr="004674A3">
              <w:rPr>
                <w:rFonts w:eastAsia="Calibri"/>
              </w:rPr>
              <w:t>3</w:t>
            </w:r>
          </w:p>
        </w:tc>
        <w:tc>
          <w:tcPr>
            <w:tcW w:w="8532" w:type="dxa"/>
            <w:gridSpan w:val="3"/>
            <w:tcBorders>
              <w:top w:val="single" w:sz="4" w:space="0" w:color="auto"/>
              <w:left w:val="single" w:sz="4" w:space="0" w:color="auto"/>
              <w:bottom w:val="single" w:sz="4" w:space="0" w:color="auto"/>
              <w:right w:val="single" w:sz="4" w:space="0" w:color="auto"/>
            </w:tcBorders>
          </w:tcPr>
          <w:p w:rsidR="00826551" w:rsidRPr="00A4509A" w:rsidRDefault="00826551" w:rsidP="00E811F7">
            <w:pPr>
              <w:ind w:hanging="7"/>
              <w:rPr>
                <w:rFonts w:eastAsia="Calibri"/>
                <w:b/>
              </w:rPr>
            </w:pPr>
            <w:r w:rsidRPr="00A4509A">
              <w:rPr>
                <w:rFonts w:eastAsia="Calibri"/>
                <w:b/>
              </w:rPr>
              <w:t>Склад № 6 ЦТАИ:</w:t>
            </w:r>
          </w:p>
          <w:p w:rsidR="00826551" w:rsidRPr="004674A3" w:rsidRDefault="00826551" w:rsidP="00E811F7">
            <w:pPr>
              <w:ind w:hanging="7"/>
              <w:rPr>
                <w:rFonts w:eastAsia="Calibri"/>
              </w:rPr>
            </w:pPr>
            <w:r w:rsidRPr="004674A3">
              <w:rPr>
                <w:rFonts w:eastAsia="Calibri"/>
                <w:lang w:val="en-US"/>
              </w:rPr>
              <w:t>S</w:t>
            </w:r>
            <w:r w:rsidRPr="004674A3">
              <w:rPr>
                <w:rFonts w:eastAsia="Calibri"/>
              </w:rPr>
              <w:t>=6*24=</w:t>
            </w:r>
            <w:r>
              <w:rPr>
                <w:rFonts w:eastAsia="Calibri"/>
              </w:rPr>
              <w:t>144 м</w:t>
            </w:r>
            <w:r>
              <w:rPr>
                <w:rFonts w:eastAsia="Calibri"/>
                <w:vertAlign w:val="superscript"/>
              </w:rPr>
              <w:t>2</w:t>
            </w:r>
            <w:r w:rsidRPr="004674A3">
              <w:rPr>
                <w:rFonts w:eastAsia="Calibri"/>
              </w:rPr>
              <w:t xml:space="preserve">, </w:t>
            </w:r>
            <w:r w:rsidRPr="004674A3">
              <w:rPr>
                <w:rFonts w:eastAsia="Calibri"/>
                <w:lang w:val="en-US"/>
              </w:rPr>
              <w:t>h</w:t>
            </w:r>
            <w:r w:rsidRPr="004674A3">
              <w:rPr>
                <w:rFonts w:eastAsia="Calibri"/>
              </w:rPr>
              <w:t>=4</w:t>
            </w:r>
            <w:r>
              <w:rPr>
                <w:rFonts w:eastAsia="Calibri"/>
              </w:rPr>
              <w:t xml:space="preserve"> </w:t>
            </w:r>
            <w:r w:rsidRPr="004674A3">
              <w:rPr>
                <w:rFonts w:eastAsia="Calibri"/>
              </w:rPr>
              <w:t>м.</w:t>
            </w:r>
          </w:p>
          <w:p w:rsidR="00826551" w:rsidRPr="004674A3" w:rsidRDefault="00826551" w:rsidP="00E811F7">
            <w:pPr>
              <w:ind w:hanging="7"/>
              <w:rPr>
                <w:rFonts w:eastAsia="Calibri"/>
              </w:rPr>
            </w:pPr>
            <w:r w:rsidRPr="004674A3">
              <w:rPr>
                <w:rFonts w:eastAsia="Calibri"/>
              </w:rPr>
              <w:t>Линия связи до коммутационного шкафа=240м</w:t>
            </w:r>
            <w:r>
              <w:rPr>
                <w:rFonts w:eastAsia="Calibri"/>
              </w:rPr>
              <w:t>.</w:t>
            </w:r>
          </w:p>
          <w:p w:rsidR="00826551" w:rsidRPr="004674A3" w:rsidRDefault="00826551" w:rsidP="00E811F7">
            <w:pPr>
              <w:ind w:hanging="7"/>
              <w:rPr>
                <w:rFonts w:eastAsia="Calibri"/>
              </w:rPr>
            </w:pPr>
            <w:r w:rsidRPr="004674A3">
              <w:rPr>
                <w:rFonts w:eastAsia="Calibri"/>
              </w:rPr>
              <w:t xml:space="preserve">Категория пожарной опасности </w:t>
            </w:r>
            <w:r>
              <w:rPr>
                <w:rFonts w:eastAsia="Calibri"/>
              </w:rPr>
              <w:t>«В3».</w:t>
            </w:r>
          </w:p>
          <w:p w:rsidR="00826551" w:rsidRPr="007C6A5E" w:rsidRDefault="00826551" w:rsidP="001430E4">
            <w:pPr>
              <w:ind w:hanging="7"/>
              <w:rPr>
                <w:rFonts w:eastAsia="Calibri"/>
              </w:rPr>
            </w:pPr>
            <w:r>
              <w:rPr>
                <w:rFonts w:eastAsia="Calibri"/>
              </w:rPr>
              <w:t>(схема в Приложении </w:t>
            </w:r>
            <w:r w:rsidRPr="004674A3">
              <w:rPr>
                <w:rFonts w:eastAsia="Calibri"/>
              </w:rPr>
              <w:t>№</w:t>
            </w:r>
            <w:r>
              <w:rPr>
                <w:rFonts w:eastAsia="Calibri"/>
              </w:rPr>
              <w:t> 2.</w:t>
            </w:r>
            <w:r w:rsidR="001430E4">
              <w:rPr>
                <w:rFonts w:eastAsia="Calibri"/>
              </w:rPr>
              <w:t>5</w:t>
            </w:r>
            <w:r>
              <w:rPr>
                <w:rFonts w:eastAsia="Calibri"/>
              </w:rPr>
              <w:t>).</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C2109B" w:rsidRDefault="00826551" w:rsidP="00E811F7">
            <w:pPr>
              <w:ind w:hanging="7"/>
              <w:jc w:val="center"/>
              <w:rPr>
                <w:rFonts w:eastAsia="Calibri"/>
                <w:b/>
              </w:rPr>
            </w:pPr>
            <w:r w:rsidRPr="00C2109B">
              <w:rPr>
                <w:rFonts w:eastAsia="Calibri"/>
                <w:b/>
              </w:rPr>
              <w:t>8</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C2109B" w:rsidRDefault="00826551" w:rsidP="00E811F7">
            <w:pPr>
              <w:ind w:hanging="7"/>
              <w:rPr>
                <w:rFonts w:eastAsia="Calibri"/>
                <w:b/>
                <w:i/>
              </w:rPr>
            </w:pPr>
            <w:r w:rsidRPr="00C2109B">
              <w:rPr>
                <w:rFonts w:eastAsia="Calibri"/>
                <w:b/>
              </w:rPr>
              <w:t>ОБЪ</w:t>
            </w:r>
            <w:r>
              <w:rPr>
                <w:rFonts w:eastAsia="Calibri"/>
                <w:b/>
              </w:rPr>
              <w:t>Ё</w:t>
            </w:r>
            <w:r w:rsidRPr="00C2109B">
              <w:rPr>
                <w:rFonts w:eastAsia="Calibri"/>
                <w:b/>
              </w:rPr>
              <w:t>М РАБОТ</w:t>
            </w:r>
          </w:p>
        </w:tc>
      </w:tr>
      <w:tr w:rsidR="00826551" w:rsidRPr="0023441A" w:rsidTr="00E811F7">
        <w:trPr>
          <w:gridAfter w:val="2"/>
          <w:wAfter w:w="28" w:type="dxa"/>
          <w:trHeight w:val="66"/>
        </w:trPr>
        <w:tc>
          <w:tcPr>
            <w:tcW w:w="681" w:type="dxa"/>
            <w:vMerge w:val="restart"/>
            <w:tcBorders>
              <w:top w:val="single" w:sz="4" w:space="0" w:color="auto"/>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8.1</w:t>
            </w:r>
          </w:p>
        </w:tc>
        <w:tc>
          <w:tcPr>
            <w:tcW w:w="8504"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rPr>
                <w:rFonts w:eastAsia="Calibri"/>
              </w:rPr>
            </w:pPr>
            <w:r w:rsidRPr="007C6A5E">
              <w:rPr>
                <w:rFonts w:eastAsia="Calibri"/>
              </w:rPr>
              <w:t>В течении 10 дней с момента заключения договора разработать и согласовать с Заказчиком комплексно</w:t>
            </w:r>
            <w:r>
              <w:rPr>
                <w:rFonts w:eastAsia="Calibri"/>
              </w:rPr>
              <w:t>-</w:t>
            </w:r>
            <w:r w:rsidRPr="007C6A5E">
              <w:rPr>
                <w:rFonts w:eastAsia="Calibri"/>
              </w:rPr>
              <w:t>сетевой график выполнения ПИР, поставки, СМР и ПНР</w:t>
            </w:r>
            <w:r>
              <w:rPr>
                <w:rFonts w:eastAsia="Calibri"/>
              </w:rPr>
              <w:t xml:space="preserve"> системы ПС и СОУЭ</w:t>
            </w:r>
            <w:r w:rsidRPr="007C6A5E">
              <w:rPr>
                <w:rFonts w:eastAsia="Calibri"/>
              </w:rPr>
              <w:t>.</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8.2</w:t>
            </w:r>
          </w:p>
        </w:tc>
        <w:tc>
          <w:tcPr>
            <w:tcW w:w="8504"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rPr>
                <w:rFonts w:eastAsia="Calibri"/>
              </w:rPr>
            </w:pPr>
            <w:r w:rsidRPr="007C6A5E">
              <w:rPr>
                <w:rFonts w:eastAsia="Calibri"/>
              </w:rPr>
              <w:t>Провести предпроектное обследование. Подготовка технических решений по составу, размещению и характеристикам оборудования. Согласование технических решений с Заказчиком.</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8.3</w:t>
            </w:r>
          </w:p>
        </w:tc>
        <w:tc>
          <w:tcPr>
            <w:tcW w:w="8504"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rPr>
                <w:rFonts w:eastAsia="Calibri"/>
              </w:rPr>
            </w:pPr>
            <w:r w:rsidRPr="007C6A5E">
              <w:rPr>
                <w:rFonts w:eastAsia="Calibri"/>
              </w:rPr>
              <w:t>Провести маркетинговые исследования между производителями и поставщиками для определения текущей (фактической) стоимости в данном регионе материалов и оборудования, и включения в состав сметной документации (см. п.1</w:t>
            </w:r>
            <w:r>
              <w:rPr>
                <w:rFonts w:eastAsia="Calibri"/>
              </w:rPr>
              <w:t>6.6</w:t>
            </w:r>
            <w:r w:rsidRPr="007C6A5E">
              <w:rPr>
                <w:rFonts w:eastAsia="Calibri"/>
              </w:rPr>
              <w:t>).</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8.4</w:t>
            </w:r>
          </w:p>
        </w:tc>
        <w:tc>
          <w:tcPr>
            <w:tcW w:w="8504"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rPr>
                <w:rFonts w:eastAsia="Calibri"/>
              </w:rPr>
            </w:pPr>
            <w:r w:rsidRPr="007C6A5E">
              <w:rPr>
                <w:rFonts w:eastAsia="Calibri"/>
              </w:rPr>
              <w:t>Выполнить одностадийное проектирование – разработка рабочего проекта (пояснительная записка и рабочая документация), в т.ч. сметная документация.</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8.5</w:t>
            </w:r>
          </w:p>
        </w:tc>
        <w:tc>
          <w:tcPr>
            <w:tcW w:w="8504"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left="-7"/>
              <w:rPr>
                <w:rFonts w:eastAsia="Calibri"/>
              </w:rPr>
            </w:pPr>
            <w:r w:rsidRPr="007C6A5E">
              <w:rPr>
                <w:rFonts w:eastAsia="Calibri"/>
              </w:rPr>
              <w:t>Выполнить поставку оборудования и материалов согласно разработанному и согласованному с Заказчиком проекту.</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8.6</w:t>
            </w:r>
          </w:p>
        </w:tc>
        <w:tc>
          <w:tcPr>
            <w:tcW w:w="8504"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rPr>
                <w:rFonts w:eastAsia="Calibri"/>
              </w:rPr>
            </w:pPr>
            <w:r w:rsidRPr="007C6A5E">
              <w:rPr>
                <w:rFonts w:eastAsia="Calibri"/>
              </w:rPr>
              <w:t xml:space="preserve">Разработать и согласовать с Заказчиком проект производства работ (ППР, ППРк) для выполнения строительно-монтажных (СМР) и пусконаладочных работ (ПНР), в условиях действующего производства, с учетом работы в зонах </w:t>
            </w:r>
            <w:r w:rsidRPr="007C6A5E">
              <w:rPr>
                <w:rFonts w:eastAsia="Calibri"/>
              </w:rPr>
              <w:lastRenderedPageBreak/>
              <w:t>ответственности цехов Новосибирской ТЭЦ-</w:t>
            </w:r>
            <w:r>
              <w:rPr>
                <w:rFonts w:eastAsia="Calibri"/>
              </w:rPr>
              <w:t>3</w:t>
            </w:r>
            <w:r w:rsidRPr="007C6A5E">
              <w:rPr>
                <w:rFonts w:eastAsia="Calibri"/>
              </w:rPr>
              <w:t xml:space="preserve"> с применением грузоподъемной техники и т.д.</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8.7</w:t>
            </w:r>
          </w:p>
        </w:tc>
        <w:tc>
          <w:tcPr>
            <w:tcW w:w="8504"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rPr>
                <w:rFonts w:eastAsia="Calibri"/>
              </w:rPr>
            </w:pPr>
            <w:r w:rsidRPr="007C6A5E">
              <w:rPr>
                <w:rFonts w:eastAsia="Calibri"/>
              </w:rPr>
              <w:t xml:space="preserve">Выполнить </w:t>
            </w:r>
            <w:r>
              <w:rPr>
                <w:rFonts w:eastAsia="Calibri"/>
              </w:rPr>
              <w:t xml:space="preserve">демонтаж </w:t>
            </w:r>
            <w:r w:rsidRPr="00856F8E">
              <w:rPr>
                <w:rFonts w:eastAsia="Calibri"/>
              </w:rPr>
              <w:t>имеющихся систем</w:t>
            </w:r>
            <w:r w:rsidRPr="007C6A5E">
              <w:rPr>
                <w:rFonts w:eastAsia="Calibri"/>
              </w:rPr>
              <w:t xml:space="preserve"> и строительно-монтажные работы в полном объеме согласно разработанному проекту.</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8.8</w:t>
            </w:r>
          </w:p>
        </w:tc>
        <w:tc>
          <w:tcPr>
            <w:tcW w:w="8504"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pPr>
            <w:r w:rsidRPr="007C6A5E">
              <w:rPr>
                <w:rFonts w:eastAsia="Calibri"/>
              </w:rPr>
              <w:t>Выполнить пусконаладочные работы, испытания и сдачу смонтированного оборудования Заказчику в соответствии с требованиями РД</w:t>
            </w:r>
            <w:r w:rsidRPr="007C6A5E">
              <w:t> </w:t>
            </w:r>
            <w:r w:rsidRPr="007C6A5E">
              <w:rPr>
                <w:rFonts w:eastAsia="Calibri"/>
              </w:rPr>
              <w:t xml:space="preserve">34.70.110-92 «Правила организации пусконаладочных работ на тепловых электрических станциях», </w:t>
            </w:r>
            <w:r w:rsidRPr="007C6A5E">
              <w:t xml:space="preserve">РД 78.145-93 «Системы и комплексы охранной, </w:t>
            </w:r>
            <w:r w:rsidRPr="007C6A5E">
              <w:rPr>
                <w:rStyle w:val="match"/>
              </w:rPr>
              <w:t>пожарной</w:t>
            </w:r>
            <w:r w:rsidRPr="007C6A5E">
              <w:t xml:space="preserve"> и охранно-</w:t>
            </w:r>
            <w:r w:rsidRPr="007C6A5E">
              <w:rPr>
                <w:rStyle w:val="match"/>
              </w:rPr>
              <w:t>пожарной</w:t>
            </w:r>
            <w:r w:rsidRPr="007C6A5E">
              <w:t xml:space="preserve"> </w:t>
            </w:r>
            <w:r w:rsidRPr="007C6A5E">
              <w:rPr>
                <w:rStyle w:val="match"/>
              </w:rPr>
              <w:t xml:space="preserve">сигнализации. </w:t>
            </w:r>
            <w:r w:rsidRPr="007C6A5E">
              <w:t xml:space="preserve">Правила производства и приемки </w:t>
            </w:r>
            <w:r w:rsidRPr="007C6A5E">
              <w:rPr>
                <w:rStyle w:val="match"/>
              </w:rPr>
              <w:t xml:space="preserve">работ», </w:t>
            </w:r>
            <w:r w:rsidRPr="007C6A5E">
              <w:t>ГОСТ Р 59638-2021 «Системы пожарной сигнализации. Руководство по проектированию, монтажу, техническому обслуживанию и ремонту. Методы испытаний на работоспособность»</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8.9</w:t>
            </w:r>
          </w:p>
        </w:tc>
        <w:tc>
          <w:tcPr>
            <w:tcW w:w="8504"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pStyle w:val="formattext"/>
              <w:jc w:val="both"/>
            </w:pPr>
            <w:r w:rsidRPr="007C6A5E">
              <w:rPr>
                <w:rFonts w:eastAsia="Calibri"/>
              </w:rPr>
              <w:t>Подготовить и сдать Заказчику эксплуатационную документацию согласно согласованному и утвержденному сторонами Перечню, провести обучение персонала.</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C6A5E" w:rsidRDefault="00826551" w:rsidP="00E811F7">
            <w:pPr>
              <w:ind w:hanging="7"/>
              <w:jc w:val="center"/>
              <w:rPr>
                <w:rFonts w:eastAsia="Calibri"/>
              </w:rPr>
            </w:pPr>
            <w:r w:rsidRPr="007C6A5E">
              <w:rPr>
                <w:rFonts w:eastAsia="Calibri"/>
              </w:rPr>
              <w:t>8.10</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7C6A5E" w:rsidRDefault="00826551" w:rsidP="00E811F7">
            <w:pPr>
              <w:pStyle w:val="formattext"/>
              <w:jc w:val="both"/>
              <w:rPr>
                <w:rFonts w:eastAsia="Calibri"/>
              </w:rPr>
            </w:pPr>
            <w:r w:rsidRPr="007C6A5E">
              <w:t xml:space="preserve">Сдать Заказчику приемо-сдаточную документацию согласно согласованному и утвержденному сторонами Перечню, и в соответствии с требованиями действующих нормативных документов. </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D734A6" w:rsidRDefault="00826551" w:rsidP="00E811F7">
            <w:pPr>
              <w:ind w:hanging="7"/>
              <w:jc w:val="center"/>
              <w:rPr>
                <w:rFonts w:eastAsia="Calibri"/>
                <w:b/>
              </w:rPr>
            </w:pPr>
            <w:r w:rsidRPr="00D734A6">
              <w:rPr>
                <w:rFonts w:eastAsia="Calibri"/>
                <w:b/>
              </w:rPr>
              <w:t>9</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D734A6" w:rsidRDefault="00826551" w:rsidP="00E811F7">
            <w:pPr>
              <w:ind w:hanging="7"/>
              <w:rPr>
                <w:rFonts w:eastAsia="Calibri"/>
                <w:b/>
                <w:i/>
              </w:rPr>
            </w:pPr>
            <w:r>
              <w:rPr>
                <w:rFonts w:eastAsia="Calibri"/>
                <w:b/>
              </w:rPr>
              <w:t>ПУСКОВЫЕ КОМПЛЕКСЫ</w:t>
            </w: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23441A">
              <w:rPr>
                <w:rFonts w:eastAsia="Calibri"/>
              </w:rPr>
              <w:t>9.1</w:t>
            </w:r>
          </w:p>
        </w:tc>
        <w:tc>
          <w:tcPr>
            <w:tcW w:w="8504"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r w:rsidRPr="000A07FB">
              <w:rPr>
                <w:rFonts w:eastAsia="Calibri"/>
              </w:rPr>
              <w:t>Не выделены.</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86257F" w:rsidRDefault="00826551" w:rsidP="00E811F7">
            <w:pPr>
              <w:ind w:right="-112" w:hanging="7"/>
              <w:jc w:val="center"/>
              <w:rPr>
                <w:rFonts w:eastAsia="Calibri"/>
                <w:b/>
              </w:rPr>
            </w:pPr>
            <w:r w:rsidRPr="0086257F">
              <w:rPr>
                <w:rFonts w:eastAsia="Calibri"/>
                <w:b/>
              </w:rPr>
              <w:t>10</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86257F" w:rsidRDefault="00826551" w:rsidP="00E811F7">
            <w:pPr>
              <w:ind w:hanging="7"/>
              <w:rPr>
                <w:rFonts w:eastAsia="Calibri"/>
                <w:b/>
              </w:rPr>
            </w:pPr>
            <w:r w:rsidRPr="0086257F">
              <w:rPr>
                <w:rFonts w:eastAsia="Calibri"/>
                <w:b/>
              </w:rPr>
              <w:t xml:space="preserve">ОСНОВНЫЕ ТРЕБОВАНИЯ К </w:t>
            </w:r>
            <w:r>
              <w:rPr>
                <w:rFonts w:eastAsia="Calibri"/>
                <w:b/>
              </w:rPr>
              <w:t>ПРОЕКТНЫМ РЕШЕНИЯМ</w:t>
            </w:r>
          </w:p>
        </w:tc>
      </w:tr>
      <w:tr w:rsidR="00826551" w:rsidRPr="0023441A" w:rsidTr="00E811F7">
        <w:trPr>
          <w:gridAfter w:val="2"/>
          <w:wAfter w:w="28" w:type="dxa"/>
          <w:trHeight w:val="66"/>
        </w:trPr>
        <w:tc>
          <w:tcPr>
            <w:tcW w:w="681" w:type="dxa"/>
            <w:vMerge w:val="restart"/>
            <w:tcBorders>
              <w:top w:val="single" w:sz="4" w:space="0" w:color="auto"/>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Pr>
                <w:rFonts w:eastAsia="Calibri"/>
              </w:rPr>
              <w:t>10.1</w:t>
            </w:r>
          </w:p>
        </w:tc>
        <w:tc>
          <w:tcPr>
            <w:tcW w:w="8504" w:type="dxa"/>
            <w:shd w:val="clear" w:color="auto" w:fill="auto"/>
          </w:tcPr>
          <w:p w:rsidR="00826551" w:rsidRPr="00CB7BF9" w:rsidRDefault="00826551" w:rsidP="00E811F7">
            <w:pPr>
              <w:rPr>
                <w:highlight w:val="yellow"/>
              </w:rPr>
            </w:pPr>
            <w:r w:rsidRPr="004D5B06">
              <w:rPr>
                <w:rFonts w:eastAsia="Calibri"/>
              </w:rPr>
              <w:t>Оборудование расположить с учетом максимального охвата защищаемых помещений</w:t>
            </w:r>
            <w:r>
              <w:rPr>
                <w:rFonts w:eastAsia="Calibri"/>
              </w:rPr>
              <w:t>.</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341C2D" w:rsidRDefault="00826551" w:rsidP="00E811F7">
            <w:pPr>
              <w:ind w:hanging="7"/>
              <w:jc w:val="center"/>
              <w:rPr>
                <w:rFonts w:eastAsia="Calibri"/>
              </w:rPr>
            </w:pPr>
            <w:r w:rsidRPr="00341C2D">
              <w:rPr>
                <w:rFonts w:eastAsia="Calibri"/>
              </w:rPr>
              <w:t>10.2</w:t>
            </w:r>
          </w:p>
        </w:tc>
        <w:tc>
          <w:tcPr>
            <w:tcW w:w="8504" w:type="dxa"/>
            <w:shd w:val="clear" w:color="auto" w:fill="auto"/>
          </w:tcPr>
          <w:p w:rsidR="00826551" w:rsidRPr="00682D2E" w:rsidRDefault="00826551" w:rsidP="00E811F7">
            <w:r w:rsidRPr="00682D2E">
              <w:t xml:space="preserve">До разработки </w:t>
            </w:r>
            <w:r>
              <w:rPr>
                <w:rFonts w:eastAsia="Calibri"/>
                <w:szCs w:val="28"/>
              </w:rPr>
              <w:t>проектной</w:t>
            </w:r>
            <w:r w:rsidRPr="00A80A73">
              <w:rPr>
                <w:rFonts w:eastAsia="Calibri"/>
                <w:szCs w:val="28"/>
              </w:rPr>
              <w:t xml:space="preserve"> документации</w:t>
            </w:r>
            <w:r w:rsidRPr="00A80A73">
              <w:t>,</w:t>
            </w:r>
            <w:r w:rsidRPr="00682D2E">
              <w:t xml:space="preserve"> основные принимаемые технические решения согласовать с Заказчиком.</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i/>
              </w:rPr>
            </w:pPr>
            <w:r>
              <w:rPr>
                <w:rFonts w:eastAsia="Calibri"/>
              </w:rPr>
              <w:t>10.3</w:t>
            </w:r>
          </w:p>
        </w:tc>
        <w:tc>
          <w:tcPr>
            <w:tcW w:w="8504" w:type="dxa"/>
            <w:tcBorders>
              <w:top w:val="single" w:sz="4" w:space="0" w:color="auto"/>
              <w:left w:val="single" w:sz="4" w:space="0" w:color="auto"/>
              <w:bottom w:val="single" w:sz="4" w:space="0" w:color="auto"/>
              <w:right w:val="single" w:sz="4" w:space="0" w:color="auto"/>
            </w:tcBorders>
          </w:tcPr>
          <w:p w:rsidR="00826551" w:rsidRPr="001174C0" w:rsidRDefault="00826551" w:rsidP="00E811F7">
            <w:pPr>
              <w:ind w:hanging="7"/>
              <w:rPr>
                <w:rFonts w:eastAsia="Calibri"/>
                <w:i/>
              </w:rPr>
            </w:pPr>
            <w:r w:rsidRPr="004D5B06">
              <w:rPr>
                <w:rFonts w:eastAsia="Calibri"/>
              </w:rPr>
              <w:t>Вывести сигнал на ГЩУ с разделением по помещениям (индикация на С2000</w:t>
            </w:r>
            <w:r>
              <w:rPr>
                <w:rFonts w:eastAsia="Calibri"/>
              </w:rPr>
              <w:noBreakHyphen/>
            </w:r>
            <w:r w:rsidRPr="004D5B06">
              <w:rPr>
                <w:rFonts w:eastAsia="Calibri"/>
              </w:rPr>
              <w:t>БИ)</w:t>
            </w:r>
            <w:r>
              <w:rPr>
                <w:rFonts w:eastAsia="Calibri"/>
              </w:rPr>
              <w:t>.</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i/>
              </w:rPr>
            </w:pPr>
            <w:r>
              <w:rPr>
                <w:rFonts w:eastAsia="Calibri"/>
              </w:rPr>
              <w:t>10.3.1</w:t>
            </w:r>
          </w:p>
        </w:tc>
        <w:tc>
          <w:tcPr>
            <w:tcW w:w="8504" w:type="dxa"/>
            <w:tcBorders>
              <w:top w:val="single" w:sz="4" w:space="0" w:color="auto"/>
              <w:left w:val="single" w:sz="4" w:space="0" w:color="auto"/>
              <w:bottom w:val="single" w:sz="4" w:space="0" w:color="auto"/>
              <w:right w:val="single" w:sz="4" w:space="0" w:color="auto"/>
            </w:tcBorders>
          </w:tcPr>
          <w:p w:rsidR="00826551" w:rsidRPr="00E0121F" w:rsidRDefault="00826551" w:rsidP="00E811F7">
            <w:pPr>
              <w:widowControl w:val="0"/>
              <w:shd w:val="clear" w:color="auto" w:fill="FFFFFF"/>
              <w:tabs>
                <w:tab w:val="left" w:pos="254"/>
              </w:tabs>
              <w:autoSpaceDE w:val="0"/>
              <w:autoSpaceDN w:val="0"/>
              <w:adjustRightInd w:val="0"/>
              <w:ind w:left="11"/>
              <w:rPr>
                <w:rFonts w:eastAsia="Calibri"/>
                <w:bCs/>
              </w:rPr>
            </w:pPr>
            <w:r w:rsidRPr="00E0121F">
              <w:rPr>
                <w:rFonts w:eastAsia="Calibri"/>
                <w:bCs/>
              </w:rPr>
              <w:t xml:space="preserve">Системы </w:t>
            </w:r>
            <w:r>
              <w:rPr>
                <w:rFonts w:eastAsia="Calibri"/>
                <w:bCs/>
              </w:rPr>
              <w:t>С</w:t>
            </w:r>
            <w:r w:rsidRPr="00E0121F">
              <w:rPr>
                <w:rFonts w:eastAsia="Calibri"/>
                <w:bCs/>
              </w:rPr>
              <w:t>ПС и СОУЭ должны быть адресные, построены на базе приборов приёмно-контрольных:</w:t>
            </w:r>
          </w:p>
          <w:p w:rsidR="00826551" w:rsidRPr="00E0121F" w:rsidRDefault="00826551" w:rsidP="007B7FD6">
            <w:pPr>
              <w:widowControl w:val="0"/>
              <w:numPr>
                <w:ilvl w:val="0"/>
                <w:numId w:val="37"/>
              </w:numPr>
              <w:shd w:val="clear" w:color="auto" w:fill="FFFFFF"/>
              <w:tabs>
                <w:tab w:val="left" w:pos="254"/>
              </w:tabs>
              <w:autoSpaceDE w:val="0"/>
              <w:autoSpaceDN w:val="0"/>
              <w:adjustRightInd w:val="0"/>
              <w:ind w:left="457" w:hanging="294"/>
              <w:jc w:val="both"/>
              <w:rPr>
                <w:rFonts w:eastAsia="Calibri"/>
                <w:bCs/>
              </w:rPr>
            </w:pPr>
            <w:r w:rsidRPr="00E0121F">
              <w:rPr>
                <w:rFonts w:eastAsia="Calibri"/>
                <w:bCs/>
              </w:rPr>
              <w:t xml:space="preserve">с возможностью интеграции с существующей системой </w:t>
            </w:r>
            <w:r>
              <w:rPr>
                <w:rFonts w:eastAsia="Calibri"/>
                <w:bCs/>
              </w:rPr>
              <w:t>пожарной сигнализации</w:t>
            </w:r>
            <w:r w:rsidRPr="00E0121F">
              <w:rPr>
                <w:rFonts w:eastAsia="Calibri"/>
                <w:bCs/>
              </w:rPr>
              <w:t xml:space="preserve"> на уровне интерфейса RS-485 протокола ОРИОН;</w:t>
            </w:r>
          </w:p>
          <w:p w:rsidR="00826551" w:rsidRPr="00270567" w:rsidRDefault="00826551" w:rsidP="007B7FD6">
            <w:pPr>
              <w:widowControl w:val="0"/>
              <w:numPr>
                <w:ilvl w:val="0"/>
                <w:numId w:val="37"/>
              </w:numPr>
              <w:shd w:val="clear" w:color="auto" w:fill="FFFFFF"/>
              <w:tabs>
                <w:tab w:val="left" w:pos="254"/>
              </w:tabs>
              <w:autoSpaceDE w:val="0"/>
              <w:autoSpaceDN w:val="0"/>
              <w:adjustRightInd w:val="0"/>
              <w:ind w:left="457" w:hanging="294"/>
              <w:jc w:val="both"/>
              <w:rPr>
                <w:rFonts w:eastAsia="Calibri"/>
                <w:i/>
              </w:rPr>
            </w:pPr>
            <w:r w:rsidRPr="00E0121F">
              <w:rPr>
                <w:rFonts w:eastAsia="Calibri"/>
                <w:bCs/>
              </w:rPr>
              <w:t>предусмот</w:t>
            </w:r>
            <w:r>
              <w:rPr>
                <w:rFonts w:eastAsia="Calibri"/>
                <w:bCs/>
              </w:rPr>
              <w:t>реть резерв 10% емкости прибора;</w:t>
            </w:r>
          </w:p>
          <w:p w:rsidR="00826551" w:rsidRPr="00270567" w:rsidRDefault="00826551" w:rsidP="007B7FD6">
            <w:pPr>
              <w:widowControl w:val="0"/>
              <w:numPr>
                <w:ilvl w:val="0"/>
                <w:numId w:val="37"/>
              </w:numPr>
              <w:shd w:val="clear" w:color="auto" w:fill="FFFFFF"/>
              <w:tabs>
                <w:tab w:val="left" w:pos="254"/>
              </w:tabs>
              <w:autoSpaceDE w:val="0"/>
              <w:autoSpaceDN w:val="0"/>
              <w:adjustRightInd w:val="0"/>
              <w:ind w:left="457" w:hanging="294"/>
              <w:jc w:val="both"/>
              <w:rPr>
                <w:rFonts w:eastAsia="Calibri"/>
                <w:i/>
              </w:rPr>
            </w:pPr>
            <w:r>
              <w:rPr>
                <w:rFonts w:eastAsia="Calibri"/>
                <w:bCs/>
              </w:rPr>
              <w:t>и</w:t>
            </w:r>
            <w:r w:rsidRPr="00E0121F">
              <w:rPr>
                <w:rFonts w:eastAsia="Calibri"/>
                <w:bCs/>
              </w:rPr>
              <w:t>спо</w:t>
            </w:r>
            <w:r>
              <w:rPr>
                <w:rFonts w:eastAsia="Calibri"/>
                <w:bCs/>
              </w:rPr>
              <w:t>льзовать проводные каналы связи;</w:t>
            </w:r>
          </w:p>
          <w:p w:rsidR="00826551" w:rsidRPr="00E0121F" w:rsidRDefault="00826551" w:rsidP="007B7FD6">
            <w:pPr>
              <w:widowControl w:val="0"/>
              <w:numPr>
                <w:ilvl w:val="0"/>
                <w:numId w:val="37"/>
              </w:numPr>
              <w:shd w:val="clear" w:color="auto" w:fill="FFFFFF"/>
              <w:tabs>
                <w:tab w:val="left" w:pos="254"/>
              </w:tabs>
              <w:autoSpaceDE w:val="0"/>
              <w:autoSpaceDN w:val="0"/>
              <w:adjustRightInd w:val="0"/>
              <w:ind w:left="457" w:hanging="294"/>
              <w:jc w:val="both"/>
              <w:rPr>
                <w:rFonts w:eastAsia="Calibri"/>
                <w:i/>
              </w:rPr>
            </w:pPr>
            <w:r>
              <w:rPr>
                <w:rFonts w:eastAsia="Calibri"/>
                <w:bCs/>
              </w:rPr>
              <w:t>и</w:t>
            </w:r>
            <w:r w:rsidRPr="00E0121F">
              <w:rPr>
                <w:rFonts w:eastAsia="Calibri"/>
                <w:bCs/>
              </w:rPr>
              <w:t>сключить использование радиоканала.</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Pr="005F1352" w:rsidRDefault="00826551" w:rsidP="00E811F7">
            <w:pPr>
              <w:ind w:hanging="7"/>
              <w:jc w:val="center"/>
              <w:rPr>
                <w:rFonts w:eastAsia="Calibri"/>
              </w:rPr>
            </w:pPr>
            <w:r w:rsidRPr="005F1352">
              <w:rPr>
                <w:rFonts w:eastAsia="Calibri"/>
              </w:rPr>
              <w:t>10.3.2</w:t>
            </w:r>
          </w:p>
        </w:tc>
        <w:tc>
          <w:tcPr>
            <w:tcW w:w="8504" w:type="dxa"/>
            <w:tcBorders>
              <w:top w:val="single" w:sz="4" w:space="0" w:color="auto"/>
              <w:left w:val="single" w:sz="4" w:space="0" w:color="auto"/>
              <w:bottom w:val="single" w:sz="4" w:space="0" w:color="auto"/>
              <w:right w:val="single" w:sz="4" w:space="0" w:color="auto"/>
            </w:tcBorders>
          </w:tcPr>
          <w:p w:rsidR="00826551" w:rsidRPr="005F1352" w:rsidRDefault="00826551" w:rsidP="00E811F7">
            <w:pPr>
              <w:ind w:firstLine="31"/>
            </w:pPr>
            <w:r w:rsidRPr="005F1352">
              <w:rPr>
                <w:rFonts w:eastAsia="Calibri"/>
                <w:bCs/>
              </w:rPr>
              <w:t>Предусмотреть интеграцию в существующую систему ПС и СОУЭ Новосибирской ТЭЦ</w:t>
            </w:r>
            <w:r w:rsidRPr="005F1352">
              <w:rPr>
                <w:rFonts w:eastAsia="Calibri"/>
                <w:bCs/>
              </w:rPr>
              <w:noBreakHyphen/>
              <w:t xml:space="preserve">3, </w:t>
            </w:r>
            <w:r w:rsidRPr="005F1352">
              <w:t>целью которой является одновременное срабатывание всей системы СОУЭ в здании.</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10.3.3</w:t>
            </w:r>
          </w:p>
        </w:tc>
        <w:tc>
          <w:tcPr>
            <w:tcW w:w="8504" w:type="dxa"/>
            <w:tcBorders>
              <w:top w:val="single" w:sz="4" w:space="0" w:color="auto"/>
              <w:left w:val="single" w:sz="4" w:space="0" w:color="auto"/>
              <w:bottom w:val="single" w:sz="4" w:space="0" w:color="auto"/>
              <w:right w:val="single" w:sz="4" w:space="0" w:color="auto"/>
            </w:tcBorders>
          </w:tcPr>
          <w:p w:rsidR="00826551" w:rsidRPr="00E0121F" w:rsidRDefault="00826551" w:rsidP="00E811F7">
            <w:pPr>
              <w:ind w:firstLine="31"/>
            </w:pPr>
            <w:r w:rsidRPr="00E0121F">
              <w:rPr>
                <w:rFonts w:eastAsia="Calibri"/>
                <w:bCs/>
              </w:rPr>
              <w:t>Предусмотреть установку и автоматическое управление СОУЭ в здании и помещениях. Проектными решениям определить тип и состав СОУЭ.</w:t>
            </w:r>
            <w:r w:rsidRPr="00E0121F">
              <w:rPr>
                <w:rFonts w:eastAsia="Calibri"/>
              </w:rPr>
              <w:t xml:space="preserve"> Технические решения, должны быть согласованы со специалистами</w:t>
            </w:r>
            <w:r>
              <w:rPr>
                <w:rFonts w:eastAsia="Calibri"/>
              </w:rPr>
              <w:t xml:space="preserve"> группы ПОС</w:t>
            </w:r>
            <w:r w:rsidRPr="00E0121F">
              <w:rPr>
                <w:rFonts w:eastAsia="Calibri"/>
              </w:rPr>
              <w:t xml:space="preserve"> Новосибирской ТЭЦ</w:t>
            </w:r>
            <w:r>
              <w:rPr>
                <w:rFonts w:eastAsia="Calibri"/>
              </w:rPr>
              <w:noBreakHyphen/>
            </w:r>
            <w:r w:rsidRPr="00E0121F">
              <w:rPr>
                <w:rFonts w:eastAsia="Calibri"/>
              </w:rPr>
              <w:t>3</w:t>
            </w:r>
            <w:r>
              <w:rPr>
                <w:rFonts w:eastAsia="Calibri"/>
              </w:rPr>
              <w:t>.</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10.3.4</w:t>
            </w:r>
          </w:p>
        </w:tc>
        <w:tc>
          <w:tcPr>
            <w:tcW w:w="8504" w:type="dxa"/>
            <w:tcBorders>
              <w:top w:val="single" w:sz="4" w:space="0" w:color="auto"/>
              <w:left w:val="single" w:sz="4" w:space="0" w:color="auto"/>
              <w:bottom w:val="single" w:sz="4" w:space="0" w:color="auto"/>
              <w:right w:val="single" w:sz="4" w:space="0" w:color="auto"/>
            </w:tcBorders>
          </w:tcPr>
          <w:p w:rsidR="00826551" w:rsidRPr="00E0121F" w:rsidRDefault="00826551" w:rsidP="00E811F7">
            <w:pPr>
              <w:ind w:firstLine="31"/>
            </w:pPr>
            <w:r w:rsidRPr="00E0121F">
              <w:rPr>
                <w:rFonts w:eastAsia="Calibri"/>
                <w:bCs/>
              </w:rPr>
              <w:t xml:space="preserve">Прокладку проводов и кабелей </w:t>
            </w:r>
            <w:r>
              <w:rPr>
                <w:rFonts w:eastAsia="Calibri"/>
                <w:bCs/>
              </w:rPr>
              <w:t>С</w:t>
            </w:r>
            <w:r w:rsidRPr="00E0121F">
              <w:rPr>
                <w:rFonts w:eastAsia="Calibri"/>
                <w:bCs/>
              </w:rPr>
              <w:t>ПС и СОУЭ осуществить, по возможности, по существующим кабельным трассам и лоткам с учетом требований СП</w:t>
            </w:r>
            <w:r>
              <w:rPr>
                <w:rFonts w:eastAsia="Calibri"/>
                <w:bCs/>
              </w:rPr>
              <w:t xml:space="preserve"> </w:t>
            </w:r>
            <w:r w:rsidRPr="00E0121F">
              <w:rPr>
                <w:rFonts w:eastAsia="Calibri"/>
                <w:bCs/>
              </w:rPr>
              <w:t>484.1311500.2020, СП</w:t>
            </w:r>
            <w:r>
              <w:rPr>
                <w:rFonts w:eastAsia="Calibri"/>
                <w:bCs/>
              </w:rPr>
              <w:t xml:space="preserve"> </w:t>
            </w:r>
            <w:r w:rsidRPr="00E0121F">
              <w:rPr>
                <w:rFonts w:eastAsia="Calibri"/>
                <w:bCs/>
              </w:rPr>
              <w:t>6.13130.2021, ГОСТ</w:t>
            </w:r>
            <w:r>
              <w:rPr>
                <w:rFonts w:eastAsia="Calibri"/>
                <w:bCs/>
              </w:rPr>
              <w:t xml:space="preserve"> </w:t>
            </w:r>
            <w:r w:rsidRPr="00E0121F">
              <w:rPr>
                <w:rFonts w:eastAsia="Calibri"/>
                <w:bCs/>
              </w:rPr>
              <w:t>Р</w:t>
            </w:r>
            <w:r>
              <w:rPr>
                <w:rFonts w:eastAsia="Calibri"/>
                <w:bCs/>
              </w:rPr>
              <w:t> </w:t>
            </w:r>
            <w:r w:rsidRPr="00E0121F">
              <w:rPr>
                <w:rFonts w:eastAsia="Calibri"/>
                <w:bCs/>
              </w:rPr>
              <w:t>59638</w:t>
            </w:r>
            <w:r>
              <w:rPr>
                <w:rFonts w:eastAsia="Calibri"/>
                <w:bCs/>
              </w:rPr>
              <w:noBreakHyphen/>
            </w:r>
            <w:r w:rsidRPr="00E0121F">
              <w:rPr>
                <w:rFonts w:eastAsia="Calibri"/>
                <w:bCs/>
              </w:rPr>
              <w:t>2021, ГОСТ</w:t>
            </w:r>
            <w:r>
              <w:rPr>
                <w:rFonts w:eastAsia="Calibri"/>
                <w:bCs/>
              </w:rPr>
              <w:t xml:space="preserve"> </w:t>
            </w:r>
            <w:r w:rsidRPr="00E0121F">
              <w:rPr>
                <w:rFonts w:eastAsia="Calibri"/>
                <w:bCs/>
              </w:rPr>
              <w:t>Р</w:t>
            </w:r>
            <w:r>
              <w:rPr>
                <w:rFonts w:eastAsia="Calibri"/>
                <w:bCs/>
              </w:rPr>
              <w:t> </w:t>
            </w:r>
            <w:r w:rsidRPr="00E0121F">
              <w:rPr>
                <w:rFonts w:eastAsia="Calibri"/>
                <w:bCs/>
              </w:rPr>
              <w:t>59639</w:t>
            </w:r>
            <w:r>
              <w:rPr>
                <w:rFonts w:eastAsia="Calibri"/>
                <w:bCs/>
              </w:rPr>
              <w:noBreakHyphen/>
            </w:r>
            <w:r w:rsidRPr="00E0121F">
              <w:rPr>
                <w:rFonts w:eastAsia="Calibri"/>
                <w:bCs/>
              </w:rPr>
              <w:t>2021. При прокладке проводов и кабелей сквозь стены и перекрытия предусмотреть заделку образовавшихся отверстий и зазоров, негорючими материалами, обеспечивающими требуемый предел огнестойкости и дымогазонепроницаемость</w:t>
            </w:r>
            <w:r>
              <w:rPr>
                <w:rFonts w:eastAsia="Calibri"/>
                <w:bCs/>
              </w:rPr>
              <w:t>.</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10.3.5</w:t>
            </w:r>
          </w:p>
        </w:tc>
        <w:tc>
          <w:tcPr>
            <w:tcW w:w="8504" w:type="dxa"/>
            <w:shd w:val="clear" w:color="auto" w:fill="auto"/>
          </w:tcPr>
          <w:p w:rsidR="00826551" w:rsidRPr="00201BCA" w:rsidRDefault="00826551" w:rsidP="00E811F7">
            <w:pPr>
              <w:ind w:firstLine="31"/>
            </w:pPr>
            <w:r w:rsidRPr="004D5B06">
              <w:rPr>
                <w:rFonts w:eastAsia="Calibri"/>
                <w:bCs/>
              </w:rPr>
              <w:t xml:space="preserve">Электроснабжение </w:t>
            </w:r>
            <w:r>
              <w:rPr>
                <w:rFonts w:eastAsia="Calibri"/>
                <w:bCs/>
              </w:rPr>
              <w:t>С</w:t>
            </w:r>
            <w:r w:rsidRPr="004D5B06">
              <w:rPr>
                <w:rFonts w:eastAsia="Calibri"/>
                <w:bCs/>
              </w:rPr>
              <w:t xml:space="preserve">ПС и СОУЭ выполнить в соответствии с требованиями </w:t>
            </w:r>
            <w:r w:rsidRPr="00CC4FA8">
              <w:rPr>
                <w:rFonts w:eastAsia="Calibri"/>
                <w:bCs/>
              </w:rPr>
              <w:t>нормативной документации в обла</w:t>
            </w:r>
            <w:r>
              <w:rPr>
                <w:rFonts w:eastAsia="Calibri"/>
                <w:bCs/>
              </w:rPr>
              <w:t>сти пожарной безопасности (ГОСТ Р 59638</w:t>
            </w:r>
            <w:r>
              <w:rPr>
                <w:rFonts w:eastAsia="Calibri"/>
                <w:bCs/>
              </w:rPr>
              <w:noBreakHyphen/>
              <w:t xml:space="preserve">2021, СП 6.13130.2021, СП </w:t>
            </w:r>
            <w:r w:rsidRPr="00CC4FA8">
              <w:rPr>
                <w:rFonts w:eastAsia="Calibri"/>
                <w:bCs/>
              </w:rPr>
              <w:t>484.1311500.2020, Федерального закона</w:t>
            </w:r>
            <w:r w:rsidRPr="004D5B06">
              <w:rPr>
                <w:rFonts w:eastAsia="Calibri"/>
                <w:bCs/>
              </w:rPr>
              <w:t xml:space="preserve"> №</w:t>
            </w:r>
            <w:r>
              <w:rPr>
                <w:rFonts w:eastAsia="Calibri"/>
                <w:bCs/>
              </w:rPr>
              <w:t> </w:t>
            </w:r>
            <w:r w:rsidRPr="004D5B06">
              <w:rPr>
                <w:rFonts w:eastAsia="Calibri"/>
                <w:bCs/>
              </w:rPr>
              <w:t xml:space="preserve">123-ФЗ от 22.07.2008г. «Технический регламент о требованиях пожарной безопасности») и Правилами устройства электроустановок. Технические </w:t>
            </w:r>
            <w:r w:rsidRPr="004D5B06">
              <w:rPr>
                <w:rFonts w:eastAsia="Calibri"/>
                <w:bCs/>
              </w:rPr>
              <w:lastRenderedPageBreak/>
              <w:t xml:space="preserve">условия на электроснабжение </w:t>
            </w:r>
            <w:r>
              <w:rPr>
                <w:rFonts w:eastAsia="Calibri"/>
                <w:bCs/>
              </w:rPr>
              <w:t>С</w:t>
            </w:r>
            <w:r w:rsidRPr="004D5B06">
              <w:rPr>
                <w:rFonts w:eastAsia="Calibri"/>
                <w:bCs/>
              </w:rPr>
              <w:t>ПС и СОУЭ получить на Новосибирской ТЭЦ</w:t>
            </w:r>
            <w:r>
              <w:rPr>
                <w:rFonts w:eastAsia="Calibri"/>
                <w:bCs/>
              </w:rPr>
              <w:noBreakHyphen/>
              <w:t>3</w:t>
            </w:r>
            <w:r w:rsidRPr="004D5B06">
              <w:rPr>
                <w:rFonts w:eastAsia="Calibri"/>
                <w:bCs/>
              </w:rPr>
              <w:t xml:space="preserve"> на стадии разработки документации.</w:t>
            </w:r>
            <w:r w:rsidRPr="004D5B06">
              <w:rPr>
                <w:rFonts w:eastAsia="Calibri"/>
              </w:rPr>
              <w:t xml:space="preserve"> Подключение электрического напряжения для приборов </w:t>
            </w:r>
            <w:r>
              <w:rPr>
                <w:rFonts w:eastAsia="Calibri"/>
                <w:bCs/>
              </w:rPr>
              <w:t>С</w:t>
            </w:r>
            <w:r w:rsidRPr="004D5B06">
              <w:rPr>
                <w:rFonts w:eastAsia="Calibri"/>
                <w:bCs/>
              </w:rPr>
              <w:t>ПС и СОУЭ</w:t>
            </w:r>
            <w:r w:rsidRPr="004D5B06">
              <w:rPr>
                <w:rFonts w:eastAsia="Calibri"/>
              </w:rPr>
              <w:t xml:space="preserve"> </w:t>
            </w:r>
            <w:r>
              <w:rPr>
                <w:rFonts w:eastAsia="Calibri"/>
              </w:rPr>
              <w:t>согласовать с начальником электрическим цехом Новосибирской ТЭЦ</w:t>
            </w:r>
            <w:r>
              <w:rPr>
                <w:rFonts w:eastAsia="Calibri"/>
              </w:rPr>
              <w:noBreakHyphen/>
              <w:t>3</w:t>
            </w:r>
            <w:r w:rsidRPr="004D5B06">
              <w:rPr>
                <w:rFonts w:eastAsia="Calibri"/>
              </w:rPr>
              <w:t>.</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10.3.6</w:t>
            </w:r>
          </w:p>
        </w:tc>
        <w:tc>
          <w:tcPr>
            <w:tcW w:w="8504" w:type="dxa"/>
            <w:tcBorders>
              <w:top w:val="single" w:sz="4" w:space="0" w:color="auto"/>
              <w:left w:val="single" w:sz="4" w:space="0" w:color="auto"/>
              <w:bottom w:val="single" w:sz="4" w:space="0" w:color="auto"/>
              <w:right w:val="single" w:sz="4" w:space="0" w:color="auto"/>
            </w:tcBorders>
          </w:tcPr>
          <w:p w:rsidR="00826551" w:rsidRPr="009112FD" w:rsidRDefault="00826551" w:rsidP="00E811F7">
            <w:pPr>
              <w:ind w:firstLine="31"/>
              <w:rPr>
                <w:rFonts w:eastAsia="Calibri"/>
              </w:rPr>
            </w:pPr>
            <w:r w:rsidRPr="004D5B06">
              <w:rPr>
                <w:rFonts w:eastAsia="Calibri"/>
              </w:rPr>
              <w:t>Проектные решения должны соответствовать условиям эксплуатации оборудования</w:t>
            </w:r>
            <w:r>
              <w:rPr>
                <w:rFonts w:eastAsia="Calibri"/>
              </w:rPr>
              <w:t>.</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10.3.7</w:t>
            </w:r>
          </w:p>
        </w:tc>
        <w:tc>
          <w:tcPr>
            <w:tcW w:w="8504" w:type="dxa"/>
            <w:tcBorders>
              <w:top w:val="single" w:sz="4" w:space="0" w:color="auto"/>
              <w:left w:val="single" w:sz="4" w:space="0" w:color="auto"/>
              <w:bottom w:val="single" w:sz="4" w:space="0" w:color="auto"/>
              <w:right w:val="single" w:sz="4" w:space="0" w:color="auto"/>
            </w:tcBorders>
          </w:tcPr>
          <w:p w:rsidR="00826551" w:rsidRPr="009112FD" w:rsidRDefault="00826551" w:rsidP="00E811F7">
            <w:pPr>
              <w:ind w:firstLine="31"/>
              <w:rPr>
                <w:rFonts w:eastAsia="Calibri"/>
              </w:rPr>
            </w:pPr>
            <w:r w:rsidRPr="004D5B06">
              <w:rPr>
                <w:rFonts w:eastAsia="Calibri"/>
              </w:rPr>
              <w:t>В рабочей документации предусмотреть использование сертифицированного, и разрешенного к применению на территории РФ оборудования и материалов</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10.3.8</w:t>
            </w:r>
          </w:p>
        </w:tc>
        <w:tc>
          <w:tcPr>
            <w:tcW w:w="8504" w:type="dxa"/>
            <w:tcBorders>
              <w:top w:val="single" w:sz="4" w:space="0" w:color="auto"/>
              <w:left w:val="single" w:sz="4" w:space="0" w:color="auto"/>
              <w:bottom w:val="single" w:sz="4" w:space="0" w:color="auto"/>
              <w:right w:val="single" w:sz="4" w:space="0" w:color="auto"/>
            </w:tcBorders>
          </w:tcPr>
          <w:p w:rsidR="00826551" w:rsidRPr="001174C0" w:rsidRDefault="00826551" w:rsidP="00E811F7">
            <w:pPr>
              <w:ind w:left="31"/>
              <w:rPr>
                <w:rFonts w:eastAsia="Calibri"/>
              </w:rPr>
            </w:pPr>
            <w:r w:rsidRPr="004D5B06">
              <w:rPr>
                <w:rFonts w:eastAsia="Calibri"/>
              </w:rPr>
              <w:t>Проектные решения должны быть приняты с учетом минимальных эксплуатационных и ремонтных затрат</w:t>
            </w:r>
            <w:r>
              <w:rPr>
                <w:rFonts w:eastAsia="Calibri"/>
              </w:rPr>
              <w:t>.</w:t>
            </w:r>
          </w:p>
        </w:tc>
      </w:tr>
      <w:tr w:rsidR="00826551" w:rsidRPr="0023441A" w:rsidTr="00E811F7">
        <w:trPr>
          <w:gridAfter w:val="2"/>
          <w:wAfter w:w="28" w:type="dxa"/>
          <w:trHeight w:val="323"/>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10.4</w:t>
            </w:r>
          </w:p>
        </w:tc>
        <w:tc>
          <w:tcPr>
            <w:tcW w:w="8504" w:type="dxa"/>
            <w:tcBorders>
              <w:top w:val="single" w:sz="4" w:space="0" w:color="auto"/>
              <w:left w:val="single" w:sz="4" w:space="0" w:color="auto"/>
              <w:bottom w:val="single" w:sz="4" w:space="0" w:color="auto"/>
              <w:right w:val="single" w:sz="4" w:space="0" w:color="auto"/>
            </w:tcBorders>
          </w:tcPr>
          <w:p w:rsidR="00826551" w:rsidRPr="004D5B06" w:rsidRDefault="00826551" w:rsidP="00E811F7">
            <w:pPr>
              <w:ind w:left="31"/>
              <w:rPr>
                <w:rFonts w:eastAsia="Calibri"/>
              </w:rPr>
            </w:pPr>
            <w:r>
              <w:rPr>
                <w:rFonts w:eastAsia="Calibri"/>
              </w:rPr>
              <w:t>Предусмотреть демонтаж имеющейся</w:t>
            </w:r>
            <w:r w:rsidRPr="007C6A5E">
              <w:rPr>
                <w:rFonts w:eastAsia="Calibri"/>
              </w:rPr>
              <w:t xml:space="preserve"> недействующ</w:t>
            </w:r>
            <w:r>
              <w:rPr>
                <w:rFonts w:eastAsia="Calibri"/>
              </w:rPr>
              <w:t>ей</w:t>
            </w:r>
            <w:r w:rsidRPr="007C6A5E">
              <w:rPr>
                <w:rFonts w:eastAsia="Calibri"/>
              </w:rPr>
              <w:t xml:space="preserve"> СПС</w:t>
            </w:r>
            <w:r>
              <w:rPr>
                <w:rFonts w:eastAsia="Calibri"/>
              </w:rPr>
              <w:t xml:space="preserve"> и СОУЭ</w:t>
            </w:r>
            <w:r w:rsidRPr="007C6A5E">
              <w:rPr>
                <w:rFonts w:eastAsia="Calibri"/>
              </w:rPr>
              <w:t>.</w:t>
            </w:r>
          </w:p>
        </w:tc>
      </w:tr>
      <w:tr w:rsidR="00826551" w:rsidRPr="0023441A" w:rsidTr="00E811F7">
        <w:trPr>
          <w:gridAfter w:val="1"/>
          <w:wAfter w:w="21" w:type="dxa"/>
          <w:trHeight w:val="323"/>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3B065D" w:rsidRDefault="00826551" w:rsidP="00E811F7">
            <w:pPr>
              <w:ind w:right="-112" w:hanging="7"/>
              <w:jc w:val="center"/>
              <w:rPr>
                <w:rFonts w:eastAsia="Calibri"/>
                <w:b/>
              </w:rPr>
            </w:pPr>
            <w:r w:rsidRPr="003B065D">
              <w:rPr>
                <w:rFonts w:eastAsia="Calibri"/>
                <w:b/>
              </w:rPr>
              <w:t>11</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3B065D" w:rsidRDefault="00826551" w:rsidP="00E811F7">
            <w:pPr>
              <w:ind w:hanging="7"/>
              <w:rPr>
                <w:rFonts w:eastAsia="Calibri"/>
                <w:b/>
              </w:rPr>
            </w:pPr>
            <w:r w:rsidRPr="003B065D">
              <w:rPr>
                <w:rFonts w:eastAsia="Calibri"/>
                <w:b/>
              </w:rPr>
              <w:t xml:space="preserve">ТРЕБОВАНИЯ К </w:t>
            </w:r>
            <w:r>
              <w:rPr>
                <w:rFonts w:eastAsia="Calibri"/>
                <w:b/>
              </w:rPr>
              <w:t>ПРОЕКТИРОВАНИЮ</w:t>
            </w:r>
          </w:p>
        </w:tc>
      </w:tr>
      <w:tr w:rsidR="00826551" w:rsidRPr="0023441A" w:rsidTr="00E811F7">
        <w:trPr>
          <w:gridAfter w:val="2"/>
          <w:wAfter w:w="28" w:type="dxa"/>
          <w:trHeight w:val="66"/>
        </w:trPr>
        <w:tc>
          <w:tcPr>
            <w:tcW w:w="681" w:type="dxa"/>
            <w:vMerge w:val="restart"/>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sidRPr="0023441A">
              <w:rPr>
                <w:rFonts w:eastAsia="Calibri"/>
              </w:rPr>
              <w:t>11.</w:t>
            </w:r>
            <w:r>
              <w:rPr>
                <w:rFonts w:eastAsia="Calibri"/>
              </w:rPr>
              <w:t>1</w:t>
            </w:r>
          </w:p>
        </w:tc>
        <w:tc>
          <w:tcPr>
            <w:tcW w:w="8504"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rPr>
                <w:rFonts w:eastAsia="Calibri"/>
                <w:i/>
              </w:rPr>
            </w:pPr>
            <w:r w:rsidRPr="00527CEC">
              <w:rPr>
                <w:rFonts w:eastAsia="Calibri"/>
              </w:rPr>
              <w:t>Проектирование выполнить в соответствии с требованиями действующих нормативных и законодательных документов РФ, в том числе</w:t>
            </w:r>
          </w:p>
          <w:p w:rsidR="00826551" w:rsidRPr="0004220B" w:rsidRDefault="00826551" w:rsidP="00E811F7">
            <w:pPr>
              <w:ind w:hanging="7"/>
              <w:rPr>
                <w:rFonts w:eastAsia="Calibri"/>
              </w:rPr>
            </w:pPr>
            <w:r w:rsidRPr="0004220B">
              <w:rPr>
                <w:rFonts w:eastAsia="Calibri"/>
              </w:rPr>
              <w:t xml:space="preserve">- Постановление Правительства РФ от 16.02.2008 </w:t>
            </w:r>
            <w:r>
              <w:rPr>
                <w:rFonts w:eastAsia="Calibri"/>
              </w:rPr>
              <w:t>№ </w:t>
            </w:r>
            <w:r w:rsidRPr="0004220B">
              <w:rPr>
                <w:rFonts w:eastAsia="Calibri"/>
              </w:rPr>
              <w:t>87 (в действующей редакции) "О составе разделов проектной документации и требованиях к их содержанию";</w:t>
            </w:r>
          </w:p>
          <w:p w:rsidR="00826551" w:rsidRPr="0004220B" w:rsidRDefault="00826551" w:rsidP="00E811F7">
            <w:pPr>
              <w:ind w:hanging="7"/>
              <w:rPr>
                <w:rFonts w:eastAsia="Calibri"/>
              </w:rPr>
            </w:pPr>
            <w:r w:rsidRPr="0004220B">
              <w:rPr>
                <w:rFonts w:eastAsia="Calibri"/>
              </w:rPr>
              <w:t xml:space="preserve">- Федеральный закон от 21.07.1997 </w:t>
            </w:r>
            <w:r>
              <w:rPr>
                <w:rFonts w:eastAsia="Calibri"/>
              </w:rPr>
              <w:t>№ </w:t>
            </w:r>
            <w:r w:rsidRPr="0004220B">
              <w:rPr>
                <w:rFonts w:eastAsia="Calibri"/>
              </w:rPr>
              <w:t>116-ФЗ (в действующей редакции) "О промышленной безопасности опасных производственных объектов";</w:t>
            </w:r>
          </w:p>
          <w:p w:rsidR="00826551" w:rsidRPr="0004220B" w:rsidRDefault="00826551" w:rsidP="00E811F7">
            <w:pPr>
              <w:ind w:hanging="7"/>
              <w:rPr>
                <w:rFonts w:eastAsia="Calibri"/>
              </w:rPr>
            </w:pPr>
            <w:r w:rsidRPr="0004220B">
              <w:rPr>
                <w:rFonts w:eastAsia="Calibri"/>
              </w:rPr>
              <w:t xml:space="preserve">- Приказ Минэнерго России от 04.10.2022 </w:t>
            </w:r>
            <w:r>
              <w:rPr>
                <w:rFonts w:eastAsia="Calibri"/>
              </w:rPr>
              <w:t>№ </w:t>
            </w:r>
            <w:r w:rsidRPr="0004220B">
              <w:rPr>
                <w:rFonts w:eastAsia="Calibri"/>
              </w:rPr>
              <w:t xml:space="preserve">1070 "Об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2018г. </w:t>
            </w:r>
            <w:r>
              <w:rPr>
                <w:rFonts w:eastAsia="Calibri"/>
              </w:rPr>
              <w:t>№ </w:t>
            </w:r>
            <w:r w:rsidRPr="0004220B">
              <w:rPr>
                <w:rFonts w:eastAsia="Calibri"/>
              </w:rPr>
              <w:t xml:space="preserve">757, от 12 июля 2018г. </w:t>
            </w:r>
            <w:r>
              <w:rPr>
                <w:rFonts w:eastAsia="Calibri"/>
              </w:rPr>
              <w:t>№ </w:t>
            </w:r>
            <w:r w:rsidRPr="0004220B">
              <w:rPr>
                <w:rFonts w:eastAsia="Calibri"/>
              </w:rPr>
              <w:t>548";</w:t>
            </w:r>
          </w:p>
          <w:p w:rsidR="00826551" w:rsidRPr="0004220B" w:rsidRDefault="00826551" w:rsidP="00E811F7">
            <w:pPr>
              <w:ind w:hanging="7"/>
              <w:rPr>
                <w:rFonts w:eastAsia="Calibri"/>
              </w:rPr>
            </w:pPr>
            <w:r w:rsidRPr="0004220B">
              <w:rPr>
                <w:rFonts w:eastAsia="Calibri"/>
              </w:rPr>
              <w:t>- ГОСТ</w:t>
            </w:r>
            <w:r>
              <w:rPr>
                <w:rFonts w:eastAsia="Calibri"/>
              </w:rPr>
              <w:t> </w:t>
            </w:r>
            <w:r w:rsidRPr="0004220B">
              <w:rPr>
                <w:rFonts w:eastAsia="Calibri"/>
              </w:rPr>
              <w:t>Р</w:t>
            </w:r>
            <w:r>
              <w:rPr>
                <w:rFonts w:eastAsia="Calibri"/>
              </w:rPr>
              <w:t> </w:t>
            </w:r>
            <w:r w:rsidRPr="0004220B">
              <w:rPr>
                <w:rFonts w:eastAsia="Calibri"/>
              </w:rPr>
              <w:t>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rsidR="00826551" w:rsidRPr="0004220B" w:rsidRDefault="00826551" w:rsidP="00E811F7">
            <w:pPr>
              <w:ind w:hanging="7"/>
              <w:rPr>
                <w:rFonts w:eastAsia="Calibri"/>
              </w:rPr>
            </w:pPr>
            <w:r w:rsidRPr="0004220B">
              <w:rPr>
                <w:rFonts w:eastAsia="Calibri"/>
              </w:rPr>
              <w:lastRenderedPageBreak/>
              <w:t xml:space="preserve">- "Градостроительный кодекс Российской Федерации" от 29.12.2004 </w:t>
            </w:r>
            <w:r>
              <w:rPr>
                <w:rFonts w:eastAsia="Calibri"/>
              </w:rPr>
              <w:t>№ </w:t>
            </w:r>
            <w:r w:rsidRPr="0004220B">
              <w:rPr>
                <w:rFonts w:eastAsia="Calibri"/>
              </w:rPr>
              <w:t>190-ФЗ (в действующей редакции)</w:t>
            </w:r>
          </w:p>
          <w:p w:rsidR="00826551" w:rsidRPr="0004220B" w:rsidRDefault="00826551" w:rsidP="00E811F7">
            <w:pPr>
              <w:ind w:hanging="7"/>
              <w:rPr>
                <w:rFonts w:eastAsia="Calibri"/>
              </w:rPr>
            </w:pPr>
            <w:r w:rsidRPr="0004220B">
              <w:rPr>
                <w:rFonts w:eastAsia="Calibri"/>
              </w:rPr>
              <w:t>- ВНТП 81 «Нормы технологического проектирования тепловых электрических станций;</w:t>
            </w:r>
          </w:p>
          <w:p w:rsidR="00826551" w:rsidRPr="00527CEC" w:rsidRDefault="00826551" w:rsidP="00E811F7">
            <w:pPr>
              <w:ind w:hanging="7"/>
              <w:rPr>
                <w:rFonts w:eastAsia="Calibri"/>
              </w:rPr>
            </w:pPr>
            <w:r w:rsidRPr="00527CEC">
              <w:rPr>
                <w:rFonts w:eastAsia="Calibri"/>
              </w:rPr>
              <w:t>а также иных требований ПУЭ, ПТЭ, ППБ, технических регламентов, норм технологического проектирования, СНиП, СП и других действующих нормативно-технических документов и нормативно-правовых актов Российской Федерации.</w:t>
            </w:r>
          </w:p>
          <w:p w:rsidR="00826551" w:rsidRPr="00984BBA" w:rsidRDefault="00826551" w:rsidP="00E811F7">
            <w:pPr>
              <w:ind w:hanging="7"/>
              <w:rPr>
                <w:rFonts w:eastAsia="Calibri"/>
              </w:rPr>
            </w:pPr>
            <w:r w:rsidRPr="00527CEC">
              <w:rPr>
                <w:rFonts w:eastAsia="Calibri"/>
              </w:rPr>
              <w:t xml:space="preserve">В случае изменения нормативной и законодательной базы применяются </w:t>
            </w:r>
            <w:r w:rsidRPr="00984BBA">
              <w:rPr>
                <w:rFonts w:eastAsia="Calibri"/>
              </w:rPr>
              <w:t>действующие редакции нормативных документов на момент выполнения и приемки работ.</w:t>
            </w:r>
          </w:p>
          <w:p w:rsidR="00826551" w:rsidRPr="00984BBA" w:rsidRDefault="00826551" w:rsidP="00E811F7">
            <w:pPr>
              <w:ind w:hanging="7"/>
              <w:rPr>
                <w:rFonts w:eastAsia="Calibri"/>
                <w:bCs/>
              </w:rPr>
            </w:pPr>
            <w:r w:rsidRPr="00984BBA">
              <w:rPr>
                <w:rFonts w:eastAsia="Calibri"/>
                <w:bCs/>
              </w:rPr>
              <w:t>- СП 484.1311500.2020 Системы противопожарной защиты. Системы пожарной сигнализации и автоматизация систем противопожарной защиты. Нормы и правила проектирования</w:t>
            </w:r>
          </w:p>
          <w:p w:rsidR="00826551" w:rsidRPr="00984BBA" w:rsidRDefault="00826551" w:rsidP="00E811F7">
            <w:pPr>
              <w:ind w:hanging="7"/>
              <w:rPr>
                <w:rFonts w:eastAsia="Calibri"/>
                <w:bCs/>
              </w:rPr>
            </w:pPr>
            <w:r w:rsidRPr="00984BBA">
              <w:rPr>
                <w:rFonts w:eastAsia="Calibri"/>
                <w:bCs/>
              </w:rPr>
              <w:t>- СП 6.13130.2021 Системы противопожарной защиты. Электроустановки низковольтные. Требования пожарной безопасности</w:t>
            </w:r>
          </w:p>
          <w:p w:rsidR="00826551" w:rsidRPr="00984BBA" w:rsidRDefault="00826551" w:rsidP="00E811F7">
            <w:pPr>
              <w:ind w:hanging="7"/>
              <w:rPr>
                <w:rFonts w:eastAsia="Calibri"/>
                <w:bCs/>
              </w:rPr>
            </w:pPr>
            <w:r w:rsidRPr="00984BBA">
              <w:rPr>
                <w:rFonts w:eastAsia="Calibri"/>
                <w:bCs/>
              </w:rPr>
              <w:t>- ГОСТ Р 59638-2021</w:t>
            </w:r>
            <w:r w:rsidRPr="00984BBA">
              <w:t xml:space="preserve"> </w:t>
            </w:r>
            <w:r w:rsidRPr="00984BBA">
              <w:rPr>
                <w:rFonts w:eastAsia="Calibri"/>
                <w:bCs/>
              </w:rPr>
              <w:t>Системы пожарной сигнализации. Руководство по проектированию, монтажу</w:t>
            </w:r>
            <w:r w:rsidRPr="00BB0663">
              <w:rPr>
                <w:rFonts w:eastAsia="Calibri"/>
                <w:bCs/>
              </w:rPr>
              <w:t xml:space="preserve">, техническому обслуживанию и ремонту. Методы </w:t>
            </w:r>
            <w:r w:rsidRPr="00984BBA">
              <w:rPr>
                <w:rFonts w:eastAsia="Calibri"/>
                <w:bCs/>
              </w:rPr>
              <w:t>испытаний на работоспособность</w:t>
            </w:r>
          </w:p>
          <w:p w:rsidR="00826551" w:rsidRPr="00984BBA" w:rsidRDefault="00826551" w:rsidP="00E811F7">
            <w:pPr>
              <w:ind w:hanging="7"/>
              <w:rPr>
                <w:rFonts w:eastAsia="Calibri"/>
                <w:bCs/>
              </w:rPr>
            </w:pPr>
            <w:r w:rsidRPr="00984BBA">
              <w:rPr>
                <w:rFonts w:eastAsia="Calibri"/>
                <w:bCs/>
              </w:rPr>
              <w:t>- ГОСТ Р 59639-2021</w:t>
            </w:r>
            <w:r w:rsidRPr="00984BBA">
              <w:t xml:space="preserve"> С</w:t>
            </w:r>
            <w:r w:rsidRPr="00984BBA">
              <w:rPr>
                <w:rFonts w:eastAsia="Calibri"/>
                <w:bCs/>
              </w:rPr>
              <w:t>истемы оповещения и управления эвакуацией людей при пожаре руководство по проектированию, монтажу, техническому обслуживанию и ремонту. Методы испытаний на работоспособность.</w:t>
            </w:r>
          </w:p>
          <w:p w:rsidR="00826551" w:rsidRDefault="00826551" w:rsidP="00E811F7">
            <w:pPr>
              <w:ind w:hanging="7"/>
              <w:rPr>
                <w:rFonts w:eastAsia="Calibri"/>
              </w:rPr>
            </w:pPr>
            <w:r w:rsidRPr="00984BBA">
              <w:rPr>
                <w:rFonts w:eastAsia="Calibri"/>
              </w:rPr>
              <w:t>- СП 3.13130.2009 Системы противопожарной защиты. Система оповещения и управления эвакуацией</w:t>
            </w:r>
            <w:r w:rsidRPr="00BB0663">
              <w:rPr>
                <w:rFonts w:eastAsia="Calibri"/>
              </w:rPr>
              <w:t xml:space="preserve"> людей при пожаре</w:t>
            </w:r>
            <w:r>
              <w:rPr>
                <w:rFonts w:eastAsia="Calibri"/>
              </w:rPr>
              <w:t>. Т</w:t>
            </w:r>
            <w:r w:rsidRPr="00BB0663">
              <w:rPr>
                <w:rFonts w:eastAsia="Calibri"/>
              </w:rPr>
              <w:t>ребования пожарной безопасности</w:t>
            </w:r>
            <w:r>
              <w:rPr>
                <w:rFonts w:eastAsia="Calibri"/>
              </w:rPr>
              <w:t>.</w:t>
            </w:r>
          </w:p>
          <w:p w:rsidR="00826551" w:rsidRPr="00E17C41" w:rsidRDefault="00826551" w:rsidP="00E811F7">
            <w:pPr>
              <w:ind w:hanging="7"/>
            </w:pPr>
            <w:r w:rsidRPr="00E17C41">
              <w:t>а также иных требований ПУЭ, ПТЭ, ППБ, технических регламентов, норм технологического проектирования, СНиП, СП и других действующих нормативно-технических документов и нормативно-правовых актов Российской Федерации.</w:t>
            </w:r>
          </w:p>
          <w:p w:rsidR="00826551" w:rsidRPr="001C2367" w:rsidRDefault="00826551" w:rsidP="00E811F7">
            <w:pPr>
              <w:ind w:hanging="7"/>
              <w:rPr>
                <w:rFonts w:eastAsia="Calibri"/>
              </w:rPr>
            </w:pPr>
            <w:r w:rsidRPr="00E17C41">
              <w:lastRenderedPageBreak/>
              <w:t>В случае изменения нормативной и законодательной базы применяются действующие редакции нормативных документов на момент выполнения и приемки работ.</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Pr>
                <w:rFonts w:eastAsia="Calibri"/>
              </w:rPr>
              <w:t>11.2</w:t>
            </w:r>
          </w:p>
        </w:tc>
        <w:tc>
          <w:tcPr>
            <w:tcW w:w="8504" w:type="dxa"/>
            <w:tcBorders>
              <w:top w:val="single" w:sz="4" w:space="0" w:color="auto"/>
              <w:left w:val="single" w:sz="4" w:space="0" w:color="auto"/>
              <w:bottom w:val="single" w:sz="4" w:space="0" w:color="auto"/>
              <w:right w:val="single" w:sz="4" w:space="0" w:color="auto"/>
            </w:tcBorders>
          </w:tcPr>
          <w:p w:rsidR="00826551" w:rsidRPr="003B065D" w:rsidRDefault="00826551" w:rsidP="00E811F7">
            <w:pPr>
              <w:ind w:hanging="7"/>
              <w:rPr>
                <w:rFonts w:eastAsia="Calibri"/>
              </w:rPr>
            </w:pPr>
            <w:r w:rsidRPr="0023441A">
              <w:rPr>
                <w:rFonts w:eastAsia="Calibri"/>
              </w:rPr>
              <w:t>Данные о материалах и оборудовании (технические характеристики, предполагаемые тип, марка, комплектация и</w:t>
            </w:r>
            <w:r>
              <w:rPr>
                <w:rFonts w:eastAsia="Calibri"/>
              </w:rPr>
              <w:t> </w:t>
            </w:r>
            <w:r w:rsidRPr="0023441A">
              <w:rPr>
                <w:rFonts w:eastAsia="Calibri"/>
              </w:rPr>
              <w:t xml:space="preserve">т.д.), включаемых в </w:t>
            </w:r>
            <w:r>
              <w:rPr>
                <w:rFonts w:eastAsia="Calibri"/>
                <w:szCs w:val="28"/>
              </w:rPr>
              <w:t>рабочую</w:t>
            </w:r>
            <w:r w:rsidRPr="00A80A73">
              <w:rPr>
                <w:rFonts w:eastAsia="Calibri"/>
                <w:szCs w:val="28"/>
              </w:rPr>
              <w:t xml:space="preserve"> документаци</w:t>
            </w:r>
            <w:r>
              <w:rPr>
                <w:rFonts w:eastAsia="Calibri"/>
                <w:szCs w:val="28"/>
              </w:rPr>
              <w:t>ю,</w:t>
            </w:r>
            <w:r>
              <w:rPr>
                <w:rFonts w:eastAsia="Calibri"/>
              </w:rPr>
              <w:t xml:space="preserve"> </w:t>
            </w:r>
            <w:r w:rsidRPr="0023441A">
              <w:rPr>
                <w:rFonts w:eastAsia="Calibri"/>
              </w:rPr>
              <w:t>должны быть согласованы с Заказчиком.</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11.3</w:t>
            </w:r>
          </w:p>
        </w:tc>
        <w:tc>
          <w:tcPr>
            <w:tcW w:w="8504" w:type="dxa"/>
            <w:tcBorders>
              <w:top w:val="single" w:sz="4" w:space="0" w:color="auto"/>
              <w:left w:val="single" w:sz="4" w:space="0" w:color="auto"/>
              <w:bottom w:val="single" w:sz="4" w:space="0" w:color="auto"/>
              <w:right w:val="single" w:sz="4" w:space="0" w:color="auto"/>
            </w:tcBorders>
          </w:tcPr>
          <w:p w:rsidR="00826551" w:rsidRPr="003B065D" w:rsidRDefault="00826551" w:rsidP="00E811F7">
            <w:pPr>
              <w:ind w:hanging="7"/>
              <w:rPr>
                <w:rFonts w:eastAsia="Calibri"/>
              </w:rPr>
            </w:pPr>
            <w:r w:rsidRPr="003B065D">
              <w:rPr>
                <w:rFonts w:eastAsia="Calibri"/>
              </w:rPr>
              <w:t>Все вопросы технического характера и принимаемые технические решения должны быть согласованы со с</w:t>
            </w:r>
            <w:r>
              <w:rPr>
                <w:rFonts w:eastAsia="Calibri"/>
              </w:rPr>
              <w:t>пециалистами Новосибирской ТЭЦ</w:t>
            </w:r>
            <w:r>
              <w:rPr>
                <w:rFonts w:eastAsia="Calibri"/>
              </w:rPr>
              <w:noBreakHyphen/>
              <w:t>3</w:t>
            </w:r>
            <w:r w:rsidRPr="003B065D">
              <w:rPr>
                <w:rFonts w:eastAsia="Calibri"/>
              </w:rPr>
              <w:t>.</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11.4</w:t>
            </w:r>
          </w:p>
        </w:tc>
        <w:tc>
          <w:tcPr>
            <w:tcW w:w="8504" w:type="dxa"/>
            <w:tcBorders>
              <w:top w:val="single" w:sz="4" w:space="0" w:color="auto"/>
              <w:left w:val="single" w:sz="4" w:space="0" w:color="auto"/>
              <w:bottom w:val="single" w:sz="4" w:space="0" w:color="auto"/>
              <w:right w:val="single" w:sz="4" w:space="0" w:color="auto"/>
            </w:tcBorders>
          </w:tcPr>
          <w:p w:rsidR="00826551" w:rsidRPr="003B065D" w:rsidRDefault="00826551" w:rsidP="00E811F7">
            <w:pPr>
              <w:ind w:hanging="7"/>
              <w:rPr>
                <w:rFonts w:eastAsia="Calibri"/>
              </w:rPr>
            </w:pPr>
            <w:r w:rsidRPr="00E17C41">
              <w:rPr>
                <w:rFonts w:eastAsia="Calibri"/>
              </w:rPr>
              <w:t>Рабочая часть проектно-изыскательских работ (ПИР) должна быть выполнена Подрядчиком в объеме, необходимом для выполнения всего комплекса работ по данному объекту и сдачи его в эксплуатацию.</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11.5</w:t>
            </w:r>
          </w:p>
        </w:tc>
        <w:tc>
          <w:tcPr>
            <w:tcW w:w="8504" w:type="dxa"/>
            <w:tcBorders>
              <w:top w:val="single" w:sz="4" w:space="0" w:color="auto"/>
              <w:left w:val="single" w:sz="4" w:space="0" w:color="auto"/>
              <w:bottom w:val="single" w:sz="4" w:space="0" w:color="auto"/>
              <w:right w:val="single" w:sz="4" w:space="0" w:color="auto"/>
            </w:tcBorders>
          </w:tcPr>
          <w:p w:rsidR="00826551" w:rsidRPr="003B065D" w:rsidRDefault="00826551" w:rsidP="00E811F7">
            <w:pPr>
              <w:ind w:hanging="7"/>
              <w:rPr>
                <w:rFonts w:eastAsia="Calibri"/>
              </w:rPr>
            </w:pPr>
            <w:r w:rsidRPr="00E17C41">
              <w:rPr>
                <w:rFonts w:eastAsia="Calibri"/>
              </w:rPr>
              <w:t>Документация ПИР передается Заказчику в 4-ех экзем</w:t>
            </w:r>
            <w:r>
              <w:rPr>
                <w:rFonts w:eastAsia="Calibri"/>
              </w:rPr>
              <w:t>плярах на бумажном носителе, в 2-х экземплярах</w:t>
            </w:r>
            <w:r w:rsidRPr="00E17C41">
              <w:rPr>
                <w:rFonts w:eastAsia="Calibri"/>
              </w:rPr>
              <w:t xml:space="preserve"> в электронном виде в редактируемых форматах docx, dwg, в не редактируемом формате pdf с подписями исполнителей и печатью Подрядчика.</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1C2367" w:rsidRDefault="00826551" w:rsidP="00E811F7">
            <w:pPr>
              <w:ind w:hanging="7"/>
              <w:jc w:val="center"/>
              <w:rPr>
                <w:rFonts w:eastAsia="Calibri"/>
              </w:rPr>
            </w:pPr>
            <w:r w:rsidRPr="001C2367">
              <w:rPr>
                <w:rFonts w:eastAsia="Calibri"/>
              </w:rPr>
              <w:t>11.6</w:t>
            </w:r>
          </w:p>
        </w:tc>
        <w:tc>
          <w:tcPr>
            <w:tcW w:w="8504" w:type="dxa"/>
            <w:tcBorders>
              <w:top w:val="single" w:sz="4" w:space="0" w:color="auto"/>
              <w:left w:val="single" w:sz="4" w:space="0" w:color="auto"/>
              <w:bottom w:val="single" w:sz="4" w:space="0" w:color="auto"/>
              <w:right w:val="single" w:sz="4" w:space="0" w:color="auto"/>
            </w:tcBorders>
          </w:tcPr>
          <w:p w:rsidR="00826551" w:rsidRPr="001C2367" w:rsidRDefault="00826551" w:rsidP="00E811F7">
            <w:pPr>
              <w:ind w:hanging="7"/>
              <w:rPr>
                <w:rFonts w:eastAsia="Calibri"/>
              </w:rPr>
            </w:pPr>
            <w:r w:rsidRPr="0072649D">
              <w:rPr>
                <w:rFonts w:eastAsia="Calibri"/>
              </w:rPr>
              <w:t xml:space="preserve">В случае внесения изменений в </w:t>
            </w:r>
            <w:r>
              <w:rPr>
                <w:rFonts w:eastAsia="Calibri"/>
              </w:rPr>
              <w:t>рабочую</w:t>
            </w:r>
            <w:r w:rsidRPr="00A80A73">
              <w:rPr>
                <w:rFonts w:eastAsia="Calibri"/>
                <w:szCs w:val="28"/>
              </w:rPr>
              <w:t xml:space="preserve"> документаци</w:t>
            </w:r>
            <w:r>
              <w:rPr>
                <w:rFonts w:eastAsia="Calibri"/>
                <w:szCs w:val="28"/>
              </w:rPr>
              <w:t>ю</w:t>
            </w:r>
            <w:r w:rsidRPr="0072649D">
              <w:rPr>
                <w:rFonts w:eastAsia="Calibri"/>
              </w:rPr>
              <w:t xml:space="preserve"> после е</w:t>
            </w:r>
            <w:r>
              <w:rPr>
                <w:rFonts w:eastAsia="Calibri"/>
              </w:rPr>
              <w:t>е</w:t>
            </w:r>
            <w:r w:rsidRPr="0072649D">
              <w:rPr>
                <w:rFonts w:eastAsia="Calibri"/>
              </w:rPr>
              <w:t xml:space="preserve"> выдачи Заказчику, Подрядчик должен заменит</w:t>
            </w:r>
            <w:r>
              <w:rPr>
                <w:rFonts w:eastAsia="Calibri"/>
              </w:rPr>
              <w:t>ь все комплекты документации</w:t>
            </w:r>
            <w:r w:rsidRPr="0072649D">
              <w:rPr>
                <w:rFonts w:eastAsia="Calibri"/>
              </w:rPr>
              <w:t>, которой касаются изме</w:t>
            </w:r>
            <w:r>
              <w:rPr>
                <w:rFonts w:eastAsia="Calibri"/>
              </w:rPr>
              <w:t>нения, без увеличения стоимости.</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1C2367" w:rsidRDefault="00826551" w:rsidP="00E811F7">
            <w:pPr>
              <w:ind w:hanging="7"/>
              <w:jc w:val="center"/>
              <w:rPr>
                <w:rFonts w:eastAsia="Calibri"/>
              </w:rPr>
            </w:pPr>
            <w:r>
              <w:rPr>
                <w:rFonts w:eastAsia="Calibri"/>
              </w:rPr>
              <w:t>11.7</w:t>
            </w:r>
          </w:p>
        </w:tc>
        <w:tc>
          <w:tcPr>
            <w:tcW w:w="8504" w:type="dxa"/>
            <w:tcBorders>
              <w:top w:val="single" w:sz="4" w:space="0" w:color="auto"/>
              <w:left w:val="single" w:sz="4" w:space="0" w:color="auto"/>
              <w:bottom w:val="single" w:sz="4" w:space="0" w:color="auto"/>
              <w:right w:val="single" w:sz="4" w:space="0" w:color="auto"/>
            </w:tcBorders>
          </w:tcPr>
          <w:p w:rsidR="00826551" w:rsidRPr="001C2367" w:rsidRDefault="00826551" w:rsidP="00E811F7">
            <w:pPr>
              <w:ind w:hanging="7"/>
              <w:rPr>
                <w:rFonts w:eastAsia="Calibri"/>
              </w:rPr>
            </w:pPr>
            <w:r w:rsidRPr="00136F25">
              <w:t>Все используемые материалы, конструкции, оборудование должны соответствовать</w:t>
            </w:r>
            <w:r>
              <w:t xml:space="preserve"> данному </w:t>
            </w:r>
            <w:r w:rsidRPr="00136F25">
              <w:t>государственным стандартам и техническим условиям, иметь соответствующие сертификаты, технические паспорта и другие документы, удостоверяющие их качество.</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right="-112" w:hanging="7"/>
              <w:jc w:val="center"/>
              <w:rPr>
                <w:rFonts w:eastAsia="Calibri"/>
                <w:b/>
              </w:rPr>
            </w:pPr>
            <w:r w:rsidRPr="0072649D">
              <w:rPr>
                <w:rFonts w:eastAsia="Calibri"/>
                <w:b/>
              </w:rPr>
              <w:t>12</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rPr>
                <w:rFonts w:eastAsia="Calibri"/>
                <w:b/>
                <w:i/>
              </w:rPr>
            </w:pPr>
            <w:r w:rsidRPr="0072649D">
              <w:rPr>
                <w:rFonts w:eastAsia="Calibri"/>
                <w:b/>
              </w:rPr>
              <w:t xml:space="preserve">СОСТАВ РАБОТ </w:t>
            </w:r>
            <w:r w:rsidRPr="000840E5">
              <w:rPr>
                <w:rFonts w:eastAsia="Calibri"/>
                <w:b/>
              </w:rPr>
              <w:t xml:space="preserve">ПО </w:t>
            </w:r>
            <w:r w:rsidRPr="000840E5">
              <w:rPr>
                <w:rFonts w:eastAsia="Calibri"/>
                <w:b/>
                <w:szCs w:val="28"/>
              </w:rPr>
              <w:t xml:space="preserve">РАЗРАБОТКЕ </w:t>
            </w:r>
            <w:r>
              <w:rPr>
                <w:rFonts w:eastAsia="Calibri"/>
                <w:b/>
                <w:szCs w:val="28"/>
              </w:rPr>
              <w:t>РАБОЧЕЙ</w:t>
            </w:r>
            <w:r w:rsidRPr="000840E5">
              <w:rPr>
                <w:rFonts w:eastAsia="Calibri"/>
                <w:b/>
                <w:szCs w:val="28"/>
              </w:rPr>
              <w:t xml:space="preserve"> ДОКУМЕНТАЦИИ</w:t>
            </w:r>
          </w:p>
        </w:tc>
      </w:tr>
      <w:tr w:rsidR="00826551" w:rsidRPr="0023441A" w:rsidTr="00E811F7">
        <w:trPr>
          <w:gridAfter w:val="2"/>
          <w:wAfter w:w="28" w:type="dxa"/>
          <w:trHeight w:val="66"/>
        </w:trPr>
        <w:tc>
          <w:tcPr>
            <w:tcW w:w="681" w:type="dxa"/>
            <w:vMerge w:val="restart"/>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12.1</w:t>
            </w:r>
          </w:p>
        </w:tc>
        <w:tc>
          <w:tcPr>
            <w:tcW w:w="8504"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rPr>
                <w:rFonts w:eastAsia="Calibri"/>
              </w:rPr>
            </w:pPr>
            <w:r w:rsidRPr="0023441A">
              <w:rPr>
                <w:rFonts w:eastAsia="Calibri"/>
              </w:rPr>
              <w:t>Сбор исходных данных</w:t>
            </w:r>
            <w:r w:rsidRPr="0023441A">
              <w:rPr>
                <w:rFonts w:eastAsia="Calibri"/>
                <w:i/>
              </w:rPr>
              <w:t>.</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Pr>
                <w:rFonts w:eastAsia="Calibri"/>
              </w:rPr>
              <w:t>12.2</w:t>
            </w:r>
          </w:p>
        </w:tc>
        <w:tc>
          <w:tcPr>
            <w:tcW w:w="8504"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rPr>
                <w:rFonts w:eastAsia="Calibri"/>
              </w:rPr>
            </w:pPr>
            <w:r w:rsidRPr="0072649D">
              <w:rPr>
                <w:rFonts w:eastAsia="Calibri"/>
              </w:rPr>
              <w:t>Разработ</w:t>
            </w:r>
            <w:r>
              <w:rPr>
                <w:rFonts w:eastAsia="Calibri"/>
              </w:rPr>
              <w:t>ать</w:t>
            </w:r>
            <w:r w:rsidRPr="0072649D">
              <w:rPr>
                <w:rFonts w:eastAsia="Calibri"/>
              </w:rPr>
              <w:t xml:space="preserve"> и согласоват</w:t>
            </w:r>
            <w:r>
              <w:rPr>
                <w:rFonts w:eastAsia="Calibri"/>
              </w:rPr>
              <w:t>ь</w:t>
            </w:r>
            <w:r w:rsidRPr="0072649D">
              <w:rPr>
                <w:rFonts w:eastAsia="Calibri"/>
              </w:rPr>
              <w:t xml:space="preserve"> с Заказчиком </w:t>
            </w:r>
            <w:r>
              <w:rPr>
                <w:rFonts w:eastAsia="Calibri"/>
              </w:rPr>
              <w:t>рабочую</w:t>
            </w:r>
            <w:r w:rsidRPr="00A80A73">
              <w:rPr>
                <w:rFonts w:eastAsia="Calibri"/>
                <w:szCs w:val="28"/>
              </w:rPr>
              <w:t xml:space="preserve"> документаци</w:t>
            </w:r>
            <w:r>
              <w:rPr>
                <w:rFonts w:eastAsia="Calibri"/>
                <w:szCs w:val="28"/>
              </w:rPr>
              <w:t>ю</w:t>
            </w:r>
            <w:r w:rsidRPr="0072649D">
              <w:rPr>
                <w:rFonts w:eastAsia="Calibri"/>
              </w:rPr>
              <w:t>, с пояснительной запиской в объеме, достаточном для проведения необходимых согласований и выполнения работ.</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Pr>
                <w:rFonts w:eastAsia="Calibri"/>
              </w:rPr>
              <w:t>12.3</w:t>
            </w:r>
          </w:p>
        </w:tc>
        <w:tc>
          <w:tcPr>
            <w:tcW w:w="8504"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rPr>
                <w:rFonts w:eastAsia="Calibri"/>
              </w:rPr>
            </w:pPr>
            <w:r w:rsidRPr="0005060D">
              <w:rPr>
                <w:rFonts w:eastAsia="Calibri"/>
              </w:rPr>
              <w:t xml:space="preserve">На основании </w:t>
            </w:r>
            <w:r>
              <w:rPr>
                <w:rFonts w:eastAsia="Calibri"/>
              </w:rPr>
              <w:t>рабочей документации</w:t>
            </w:r>
            <w:r w:rsidRPr="0005060D">
              <w:rPr>
                <w:rFonts w:eastAsia="Calibri"/>
              </w:rPr>
              <w:t xml:space="preserve"> разработать и согласовать с Заказчиком сметную документацию в соответствии с требованиями раздела 1</w:t>
            </w:r>
            <w:r>
              <w:rPr>
                <w:rFonts w:eastAsia="Calibri"/>
              </w:rPr>
              <w:t>6</w:t>
            </w:r>
            <w:r w:rsidRPr="0005060D">
              <w:rPr>
                <w:rFonts w:eastAsia="Calibri"/>
              </w:rPr>
              <w:t xml:space="preserve"> Технического задания.</w:t>
            </w:r>
          </w:p>
        </w:tc>
      </w:tr>
      <w:tr w:rsidR="00826551" w:rsidRPr="0023441A" w:rsidTr="00E811F7">
        <w:trPr>
          <w:gridAfter w:val="2"/>
          <w:wAfter w:w="28" w:type="dxa"/>
          <w:trHeight w:val="66"/>
        </w:trPr>
        <w:tc>
          <w:tcPr>
            <w:tcW w:w="681" w:type="dxa"/>
            <w:vMerge/>
            <w:tcBorders>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Pr>
                <w:rFonts w:eastAsia="Calibri"/>
              </w:rPr>
              <w:t>12.4</w:t>
            </w:r>
          </w:p>
        </w:tc>
        <w:tc>
          <w:tcPr>
            <w:tcW w:w="8504"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rPr>
                <w:rFonts w:eastAsia="Calibri"/>
              </w:rPr>
            </w:pPr>
            <w:r w:rsidRPr="0072649D">
              <w:rPr>
                <w:rFonts w:eastAsia="Calibri"/>
              </w:rPr>
              <w:t>Заказчик также поручает Подрядчику получить все необходимые разрешения и согласования, предусмотренные нормативными</w:t>
            </w:r>
            <w:r>
              <w:rPr>
                <w:rFonts w:eastAsia="Calibri"/>
              </w:rPr>
              <w:t xml:space="preserve"> и законодательными документами для выполнения данных работ.</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70"/>
        </w:trPr>
        <w:tc>
          <w:tcPr>
            <w:tcW w:w="681"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right="-112" w:hanging="7"/>
              <w:jc w:val="center"/>
              <w:rPr>
                <w:rFonts w:eastAsia="Calibri"/>
                <w:b/>
              </w:rPr>
            </w:pPr>
            <w:r w:rsidRPr="0072649D">
              <w:rPr>
                <w:rFonts w:eastAsia="Calibri"/>
                <w:b/>
              </w:rPr>
              <w:t>13</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rPr>
                <w:rFonts w:eastAsia="Calibri"/>
                <w:b/>
                <w:i/>
              </w:rPr>
            </w:pPr>
            <w:r w:rsidRPr="0072649D">
              <w:rPr>
                <w:rFonts w:eastAsia="Calibri"/>
                <w:b/>
              </w:rPr>
              <w:t>ОБЩИЕ ТРЕБОВАНИЯ К УСТАНАВЛИВАЕМОМУ ОБОРУДОВАНИЮ</w:t>
            </w:r>
          </w:p>
        </w:tc>
      </w:tr>
      <w:tr w:rsidR="00826551" w:rsidRPr="0023441A" w:rsidTr="00E811F7">
        <w:trPr>
          <w:gridAfter w:val="2"/>
          <w:wAfter w:w="28" w:type="dxa"/>
          <w:trHeight w:val="66"/>
        </w:trPr>
        <w:tc>
          <w:tcPr>
            <w:tcW w:w="681" w:type="dxa"/>
            <w:vMerge w:val="restart"/>
            <w:tcBorders>
              <w:left w:val="single" w:sz="4" w:space="0" w:color="auto"/>
              <w:right w:val="single" w:sz="4" w:space="0" w:color="auto"/>
            </w:tcBorders>
          </w:tcPr>
          <w:p w:rsidR="00826551" w:rsidRPr="00E003C7"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E003C7" w:rsidRDefault="00826551" w:rsidP="00E811F7">
            <w:pPr>
              <w:ind w:hanging="7"/>
              <w:jc w:val="center"/>
              <w:rPr>
                <w:rFonts w:eastAsia="Calibri"/>
              </w:rPr>
            </w:pPr>
            <w:r w:rsidRPr="00E003C7">
              <w:rPr>
                <w:rFonts w:eastAsia="Calibri"/>
              </w:rPr>
              <w:t>13.1</w:t>
            </w:r>
          </w:p>
        </w:tc>
        <w:tc>
          <w:tcPr>
            <w:tcW w:w="8504" w:type="dxa"/>
            <w:tcBorders>
              <w:top w:val="single" w:sz="4" w:space="0" w:color="auto"/>
              <w:left w:val="single" w:sz="4" w:space="0" w:color="auto"/>
              <w:bottom w:val="single" w:sz="4" w:space="0" w:color="auto"/>
              <w:right w:val="single" w:sz="4" w:space="0" w:color="auto"/>
            </w:tcBorders>
          </w:tcPr>
          <w:p w:rsidR="00826551" w:rsidRPr="00E17C41" w:rsidRDefault="00826551" w:rsidP="00E811F7">
            <w:pPr>
              <w:ind w:hanging="7"/>
            </w:pPr>
            <w:r w:rsidRPr="00E17C41">
              <w:t xml:space="preserve">Оборудование и материалы, применяемые при производстве работ, должны быть новыми, не бывшими в употреблении, изготовлены не ранее 2023 года, сертифицированы в установленном порядке и иметь сертификаты соответствия требованиям регламентов Таможенного Союза, сертификаты качества, безопасности, паспорта, санитарно-эпидемиологические и гигиенические заключения, разрешения на применение, прочие обязательные документы, дающие право на поставку данной продукции. </w:t>
            </w:r>
          </w:p>
          <w:p w:rsidR="00826551" w:rsidRPr="00E003C7" w:rsidRDefault="00826551" w:rsidP="00E811F7">
            <w:pPr>
              <w:ind w:hanging="7"/>
              <w:rPr>
                <w:rFonts w:eastAsia="Calibri"/>
              </w:rPr>
            </w:pPr>
            <w:r w:rsidRPr="00E17C41">
              <w:t>Оборудование и материалы должны соответствовать маркам, указанным в проекте, утвержденном Заказчиком.</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E003C7"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E003C7" w:rsidRDefault="00826551" w:rsidP="00E811F7">
            <w:pPr>
              <w:ind w:hanging="7"/>
              <w:jc w:val="center"/>
              <w:rPr>
                <w:rFonts w:eastAsia="Calibri"/>
              </w:rPr>
            </w:pPr>
            <w:r>
              <w:rPr>
                <w:rFonts w:eastAsia="Calibri"/>
              </w:rPr>
              <w:t>13.2</w:t>
            </w:r>
          </w:p>
        </w:tc>
        <w:tc>
          <w:tcPr>
            <w:tcW w:w="8504" w:type="dxa"/>
            <w:tcBorders>
              <w:top w:val="single" w:sz="4" w:space="0" w:color="auto"/>
              <w:left w:val="single" w:sz="4" w:space="0" w:color="auto"/>
              <w:bottom w:val="single" w:sz="4" w:space="0" w:color="auto"/>
              <w:right w:val="single" w:sz="4" w:space="0" w:color="auto"/>
            </w:tcBorders>
          </w:tcPr>
          <w:p w:rsidR="00826551" w:rsidRPr="00E003C7" w:rsidRDefault="00826551" w:rsidP="00E811F7">
            <w:pPr>
              <w:ind w:hanging="7"/>
              <w:rPr>
                <w:rFonts w:eastAsia="Calibri"/>
              </w:rPr>
            </w:pPr>
            <w:r w:rsidRPr="0018400B">
              <w:rPr>
                <w:rFonts w:eastAsia="Calibri"/>
              </w:rPr>
              <w:t>Комплектность поставки, а также комплект</w:t>
            </w:r>
            <w:r>
              <w:rPr>
                <w:rFonts w:eastAsia="Calibri"/>
              </w:rPr>
              <w:t xml:space="preserve"> ЗИП уточняется и согласовывает</w:t>
            </w:r>
            <w:r w:rsidRPr="0018400B">
              <w:rPr>
                <w:rFonts w:eastAsia="Calibri"/>
              </w:rPr>
              <w:t>ся с Заказчиком на стадии проектирования.</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E003C7"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E003C7" w:rsidRDefault="00826551" w:rsidP="00E811F7">
            <w:pPr>
              <w:ind w:hanging="7"/>
              <w:jc w:val="center"/>
              <w:rPr>
                <w:rFonts w:eastAsia="Calibri"/>
              </w:rPr>
            </w:pPr>
            <w:r>
              <w:rPr>
                <w:rFonts w:eastAsia="Calibri"/>
              </w:rPr>
              <w:t>13.3</w:t>
            </w:r>
          </w:p>
        </w:tc>
        <w:tc>
          <w:tcPr>
            <w:tcW w:w="8504" w:type="dxa"/>
            <w:tcBorders>
              <w:top w:val="single" w:sz="4" w:space="0" w:color="auto"/>
              <w:left w:val="single" w:sz="4" w:space="0" w:color="auto"/>
              <w:bottom w:val="single" w:sz="4" w:space="0" w:color="auto"/>
              <w:right w:val="single" w:sz="4" w:space="0" w:color="auto"/>
            </w:tcBorders>
          </w:tcPr>
          <w:p w:rsidR="00826551" w:rsidRPr="00E003C7" w:rsidRDefault="00826551" w:rsidP="00E811F7">
            <w:pPr>
              <w:ind w:hanging="7"/>
              <w:rPr>
                <w:rFonts w:eastAsia="Calibri"/>
              </w:rPr>
            </w:pPr>
            <w:r w:rsidRPr="00E17C41">
              <w:t>Оборудование и материалы, используемые при производстве работ, должны пройти входной контроль в соответствии с ГОСТ 24297-2013 «Межгосударственный стандарт. Верификация закупленной продукции. Организация проведения и методы контроля".</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i/>
              </w:rPr>
            </w:pP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right="-112" w:hanging="7"/>
              <w:jc w:val="center"/>
              <w:rPr>
                <w:rFonts w:eastAsia="Calibri"/>
                <w:b/>
              </w:rPr>
            </w:pPr>
            <w:r w:rsidRPr="0072649D">
              <w:rPr>
                <w:rFonts w:eastAsia="Calibri"/>
                <w:b/>
              </w:rPr>
              <w:lastRenderedPageBreak/>
              <w:t>14</w:t>
            </w:r>
          </w:p>
        </w:tc>
        <w:tc>
          <w:tcPr>
            <w:tcW w:w="9354" w:type="dxa"/>
            <w:gridSpan w:val="2"/>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rPr>
                <w:rFonts w:eastAsia="Calibri"/>
                <w:b/>
                <w:i/>
              </w:rPr>
            </w:pPr>
            <w:r w:rsidRPr="0072649D">
              <w:rPr>
                <w:rFonts w:eastAsia="Calibri"/>
                <w:b/>
              </w:rPr>
              <w:t>ОСОБЫЕ УСЛОВИЯ</w:t>
            </w:r>
          </w:p>
        </w:tc>
      </w:tr>
      <w:tr w:rsidR="00826551" w:rsidRPr="0023441A" w:rsidTr="00E811F7">
        <w:trPr>
          <w:gridAfter w:val="2"/>
          <w:wAfter w:w="28" w:type="dxa"/>
          <w:trHeight w:val="66"/>
        </w:trPr>
        <w:tc>
          <w:tcPr>
            <w:tcW w:w="681" w:type="dxa"/>
            <w:vMerge w:val="restart"/>
            <w:tcBorders>
              <w:top w:val="single" w:sz="4" w:space="0" w:color="auto"/>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jc w:val="center"/>
              <w:rPr>
                <w:rFonts w:eastAsia="Calibri"/>
              </w:rPr>
            </w:pPr>
            <w:r>
              <w:rPr>
                <w:rFonts w:eastAsia="Calibri"/>
              </w:rPr>
              <w:t>14</w:t>
            </w:r>
            <w:r w:rsidRPr="0023441A">
              <w:rPr>
                <w:rFonts w:eastAsia="Calibri"/>
              </w:rPr>
              <w:t>.1</w:t>
            </w:r>
          </w:p>
        </w:tc>
        <w:tc>
          <w:tcPr>
            <w:tcW w:w="8504" w:type="dxa"/>
            <w:tcBorders>
              <w:top w:val="single" w:sz="4" w:space="0" w:color="auto"/>
              <w:left w:val="single" w:sz="4" w:space="0" w:color="auto"/>
              <w:bottom w:val="single" w:sz="4" w:space="0" w:color="auto"/>
              <w:right w:val="single" w:sz="4" w:space="0" w:color="auto"/>
            </w:tcBorders>
          </w:tcPr>
          <w:p w:rsidR="00826551" w:rsidRPr="0023441A" w:rsidRDefault="00826551" w:rsidP="00E811F7">
            <w:pPr>
              <w:ind w:hanging="7"/>
              <w:rPr>
                <w:rFonts w:eastAsia="Calibri"/>
              </w:rPr>
            </w:pPr>
            <w:r w:rsidRPr="0072649D">
              <w:rPr>
                <w:rFonts w:eastAsia="Calibri"/>
              </w:rPr>
              <w:t xml:space="preserve">В процессе поставок оборудования и материалов привлекать </w:t>
            </w:r>
            <w:r>
              <w:rPr>
                <w:rFonts w:eastAsia="Calibri"/>
              </w:rPr>
              <w:t>специалистов Новосибирской ТЭЦ</w:t>
            </w:r>
            <w:r>
              <w:rPr>
                <w:rFonts w:eastAsia="Calibri"/>
              </w:rPr>
              <w:noBreakHyphen/>
              <w:t>3</w:t>
            </w:r>
            <w:r w:rsidRPr="0072649D">
              <w:rPr>
                <w:rFonts w:eastAsia="Calibri"/>
              </w:rPr>
              <w:t xml:space="preserve"> для проведения входного контроля с составлением соответствующих актов.</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14.2</w:t>
            </w:r>
          </w:p>
        </w:tc>
        <w:tc>
          <w:tcPr>
            <w:tcW w:w="8504"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rPr>
                <w:rFonts w:eastAsia="Calibri"/>
              </w:rPr>
            </w:pPr>
            <w:r w:rsidRPr="0072649D">
              <w:rPr>
                <w:rFonts w:eastAsia="Calibri"/>
              </w:rPr>
              <w:t>Подрядчик должен обладать достаточным количеством собственного персонала для выполнения раб</w:t>
            </w:r>
            <w:r>
              <w:rPr>
                <w:rFonts w:eastAsia="Calibri"/>
              </w:rPr>
              <w:t>от в указанный Заказчиком срок.</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14.3</w:t>
            </w:r>
          </w:p>
        </w:tc>
        <w:tc>
          <w:tcPr>
            <w:tcW w:w="8504" w:type="dxa"/>
            <w:tcBorders>
              <w:top w:val="single" w:sz="4" w:space="0" w:color="auto"/>
              <w:left w:val="single" w:sz="4" w:space="0" w:color="auto"/>
              <w:bottom w:val="single" w:sz="4" w:space="0" w:color="auto"/>
              <w:right w:val="single" w:sz="4" w:space="0" w:color="auto"/>
            </w:tcBorders>
          </w:tcPr>
          <w:p w:rsidR="00826551" w:rsidRPr="0072649D" w:rsidRDefault="00826551" w:rsidP="00E811F7">
            <w:pPr>
              <w:ind w:hanging="7"/>
              <w:rPr>
                <w:rFonts w:eastAsia="Calibri"/>
              </w:rPr>
            </w:pPr>
            <w:r w:rsidRPr="007B0A67">
              <w:rPr>
                <w:rFonts w:eastAsia="Calibri"/>
              </w:rPr>
              <w:t>Подрядчик самостоятельно отвечает за сохранность и правильность хранения полученных у Заказчика и приобретённых собственными силами материалов и оборудования.</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14.4</w:t>
            </w:r>
          </w:p>
        </w:tc>
        <w:tc>
          <w:tcPr>
            <w:tcW w:w="8504" w:type="dxa"/>
            <w:tcBorders>
              <w:top w:val="single" w:sz="4" w:space="0" w:color="auto"/>
              <w:left w:val="single" w:sz="4" w:space="0" w:color="auto"/>
              <w:bottom w:val="single" w:sz="4" w:space="0" w:color="auto"/>
              <w:right w:val="single" w:sz="4" w:space="0" w:color="auto"/>
            </w:tcBorders>
          </w:tcPr>
          <w:p w:rsidR="00826551" w:rsidRPr="007B0A67" w:rsidRDefault="00826551" w:rsidP="00E811F7">
            <w:pPr>
              <w:ind w:hanging="7"/>
              <w:rPr>
                <w:rFonts w:eastAsia="Calibri"/>
              </w:rPr>
            </w:pPr>
            <w:r w:rsidRPr="005279C9">
              <w:rPr>
                <w:rFonts w:eastAsia="Calibri"/>
              </w:rPr>
              <w:t xml:space="preserve">Выполнение демонтажных и строительно-монтажных работ в условиях действующего производства без остановки работы оборудования, не входящего в объем </w:t>
            </w:r>
            <w:r>
              <w:rPr>
                <w:rFonts w:eastAsia="Calibri"/>
              </w:rPr>
              <w:t>модернизации.</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14.5</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191EE6" w:rsidRDefault="00826551" w:rsidP="00E811F7">
            <w:pPr>
              <w:ind w:hanging="7"/>
              <w:rPr>
                <w:rFonts w:eastAsia="Calibri"/>
                <w:highlight w:val="red"/>
              </w:rPr>
            </w:pPr>
            <w:r w:rsidRPr="00E17C41">
              <w:rPr>
                <w:rFonts w:eastAsia="Calibri"/>
              </w:rPr>
              <w:t>Выявленные в процессе выполнения строительно-монтажных и пусконаладочных работ ошибки, недостатки, замечания должны устраняться силами Подрядчика в кратчайшие сроки и без дополнительного финансирования.</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14.6</w:t>
            </w:r>
          </w:p>
        </w:tc>
        <w:tc>
          <w:tcPr>
            <w:tcW w:w="8504" w:type="dxa"/>
            <w:tcBorders>
              <w:top w:val="single" w:sz="4" w:space="0" w:color="auto"/>
              <w:left w:val="single" w:sz="4" w:space="0" w:color="auto"/>
              <w:bottom w:val="single" w:sz="4" w:space="0" w:color="auto"/>
              <w:right w:val="single" w:sz="4" w:space="0" w:color="auto"/>
            </w:tcBorders>
          </w:tcPr>
          <w:p w:rsidR="00826551" w:rsidRPr="007B0A67" w:rsidRDefault="00826551" w:rsidP="00E811F7">
            <w:pPr>
              <w:ind w:hanging="7"/>
              <w:rPr>
                <w:rFonts w:eastAsia="Calibri"/>
              </w:rPr>
            </w:pPr>
            <w:r w:rsidRPr="007B0A67">
              <w:rPr>
                <w:rFonts w:eastAsia="Calibri"/>
              </w:rPr>
              <w:t xml:space="preserve">Все вопросы технического характера и принимаемые технические решения, все изменения в </w:t>
            </w:r>
            <w:r>
              <w:rPr>
                <w:rFonts w:eastAsia="Calibri"/>
              </w:rPr>
              <w:t>конструкторской документации</w:t>
            </w:r>
            <w:r w:rsidRPr="007B0A67">
              <w:rPr>
                <w:rFonts w:eastAsia="Calibri"/>
              </w:rPr>
              <w:t>, необходимость которых может возникнуть в процессе СМР, должны быть согласованы со с</w:t>
            </w:r>
            <w:r>
              <w:rPr>
                <w:rFonts w:eastAsia="Calibri"/>
              </w:rPr>
              <w:t>пециалистами Новосибирской ТЭЦ-3</w:t>
            </w:r>
            <w:r w:rsidRPr="007B0A67">
              <w:rPr>
                <w:rFonts w:eastAsia="Calibri"/>
              </w:rPr>
              <w:t>.</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14.7</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D46D8C" w:rsidRDefault="00826551" w:rsidP="00E811F7">
            <w:pPr>
              <w:ind w:hanging="7"/>
              <w:rPr>
                <w:rFonts w:eastAsia="Calibri"/>
              </w:rPr>
            </w:pPr>
            <w:r w:rsidRPr="00D46D8C">
              <w:rPr>
                <w:rFonts w:eastAsia="Calibri"/>
              </w:rPr>
              <w:t>В ходе выполнения работ Подрядчик должен обеспечить выполнение мероприятий по ограничению пылеобразования, защиту существующего оборудования от повреждения и нанесения какого-либо ущерба.</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14.8</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E17C41" w:rsidRDefault="00826551" w:rsidP="00E811F7">
            <w:pPr>
              <w:ind w:hanging="7"/>
              <w:rPr>
                <w:rFonts w:eastAsia="Calibri"/>
              </w:rPr>
            </w:pPr>
            <w:r w:rsidRPr="00E17C41">
              <w:rPr>
                <w:rFonts w:eastAsia="Calibri"/>
              </w:rPr>
              <w:t>Во время выполнения строительно-монтажных и пусконаладочных Подрядчик обеспечивает ежедневную уборку мусора и содержит в чистоте места выполнения работ.</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14.9</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E17C41" w:rsidRDefault="00826551" w:rsidP="00E811F7">
            <w:pPr>
              <w:ind w:hanging="7"/>
              <w:rPr>
                <w:rFonts w:eastAsia="Calibri"/>
              </w:rPr>
            </w:pPr>
            <w:r w:rsidRPr="00E17C41">
              <w:rPr>
                <w:rFonts w:eastAsia="Calibri"/>
              </w:rPr>
              <w:t xml:space="preserve">Подрядчик должен быть обеспечен квалифицированным персоналом, машинами, механизмами, приспособлениями и инструментами, необходимыми для качественного выполнения работ. Используемые механизмы, приспособления и инструмент должны быть испытаны и проверены в соответствии с правилами и инструкциями по эксплуатации. </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14.10</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E17C41" w:rsidRDefault="00826551" w:rsidP="00E811F7">
            <w:pPr>
              <w:ind w:hanging="7"/>
              <w:rPr>
                <w:rFonts w:eastAsia="Calibri"/>
              </w:rPr>
            </w:pPr>
            <w:r w:rsidRPr="00E17C41">
              <w:rPr>
                <w:rFonts w:eastAsia="Calibri"/>
              </w:rPr>
              <w:t>Подрядчик обеспечивает своих рабочих бытовыми помещениями (вагончиками) и единообразной спецодеждой.</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14.11</w:t>
            </w:r>
          </w:p>
        </w:tc>
        <w:tc>
          <w:tcPr>
            <w:tcW w:w="8504" w:type="dxa"/>
            <w:tcBorders>
              <w:top w:val="single" w:sz="4" w:space="0" w:color="auto"/>
              <w:left w:val="single" w:sz="4" w:space="0" w:color="auto"/>
              <w:bottom w:val="single" w:sz="4" w:space="0" w:color="auto"/>
              <w:right w:val="single" w:sz="4" w:space="0" w:color="auto"/>
            </w:tcBorders>
          </w:tcPr>
          <w:p w:rsidR="00826551" w:rsidRPr="00D00371" w:rsidRDefault="00826551" w:rsidP="00E811F7">
            <w:pPr>
              <w:ind w:hanging="7"/>
              <w:rPr>
                <w:rFonts w:eastAsia="Calibri"/>
              </w:rPr>
            </w:pPr>
            <w:r w:rsidRPr="00D00371">
              <w:rPr>
                <w:rFonts w:eastAsia="Calibri"/>
              </w:rPr>
              <w:t>При выполнении работ н</w:t>
            </w:r>
            <w:r>
              <w:rPr>
                <w:rFonts w:eastAsia="Calibri"/>
              </w:rPr>
              <w:t>а территории Новосибирской ТЭЦ-3</w:t>
            </w:r>
            <w:r w:rsidRPr="00D00371">
              <w:rPr>
                <w:rFonts w:eastAsia="Calibri"/>
              </w:rPr>
              <w:t xml:space="preserve"> руководствоваться действующими нормативными документами, а также требованиями пропускного режима и трудового распорядка, действующие на предприятии Заказчика.</w:t>
            </w:r>
          </w:p>
          <w:p w:rsidR="00826551" w:rsidRPr="00D00371" w:rsidRDefault="00826551" w:rsidP="00E811F7">
            <w:pPr>
              <w:ind w:hanging="7"/>
              <w:rPr>
                <w:rFonts w:eastAsia="Calibri"/>
              </w:rPr>
            </w:pPr>
            <w:r w:rsidRPr="00D00371">
              <w:rPr>
                <w:rFonts w:eastAsia="Calibri"/>
              </w:rPr>
              <w:t>При монтажных и пусконаладочных работах в помещениях распределительных устройств персонал Подрядчика должен иметь и использовать комплект для защиты от термических рисков электрической дуги:</w:t>
            </w:r>
          </w:p>
          <w:p w:rsidR="00826551" w:rsidRPr="00D00371" w:rsidRDefault="00826551" w:rsidP="00E811F7">
            <w:pPr>
              <w:ind w:hanging="7"/>
              <w:rPr>
                <w:rFonts w:eastAsia="Calibri"/>
              </w:rPr>
            </w:pPr>
            <w:r w:rsidRPr="00D00371">
              <w:rPr>
                <w:rFonts w:eastAsia="Calibri"/>
              </w:rPr>
              <w:t>- каска термостойкая с защитным щитком для лица с термостойкой окантовкой;</w:t>
            </w:r>
          </w:p>
          <w:p w:rsidR="00826551" w:rsidRPr="00D00371" w:rsidRDefault="00826551" w:rsidP="00E811F7">
            <w:pPr>
              <w:ind w:hanging="7"/>
              <w:rPr>
                <w:rFonts w:eastAsia="Calibri"/>
              </w:rPr>
            </w:pPr>
            <w:r w:rsidRPr="00D00371">
              <w:rPr>
                <w:rFonts w:eastAsia="Calibri"/>
              </w:rPr>
              <w:t>- подшлемник под каску термостойкий;</w:t>
            </w:r>
          </w:p>
          <w:p w:rsidR="00826551" w:rsidRPr="00D00371" w:rsidRDefault="00826551" w:rsidP="00E811F7">
            <w:pPr>
              <w:ind w:hanging="7"/>
              <w:rPr>
                <w:rFonts w:eastAsia="Calibri"/>
              </w:rPr>
            </w:pPr>
            <w:r w:rsidRPr="00D00371">
              <w:rPr>
                <w:rFonts w:eastAsia="Calibri"/>
              </w:rPr>
              <w:t>- белье нательное термостойкое;</w:t>
            </w:r>
          </w:p>
          <w:p w:rsidR="00826551" w:rsidRPr="00D00371" w:rsidRDefault="00826551" w:rsidP="00E811F7">
            <w:pPr>
              <w:ind w:hanging="7"/>
              <w:rPr>
                <w:rFonts w:eastAsia="Calibri"/>
              </w:rPr>
            </w:pPr>
            <w:r w:rsidRPr="00D00371">
              <w:rPr>
                <w:rFonts w:eastAsia="Calibri"/>
              </w:rPr>
              <w:t>- костюм из термостойких материалов с постоянными защитными свойствами;</w:t>
            </w:r>
          </w:p>
          <w:p w:rsidR="00826551" w:rsidRPr="00D00371" w:rsidRDefault="00826551" w:rsidP="00E811F7">
            <w:pPr>
              <w:ind w:hanging="7"/>
              <w:rPr>
                <w:rFonts w:eastAsia="Calibri"/>
              </w:rPr>
            </w:pPr>
            <w:r w:rsidRPr="00D00371">
              <w:rPr>
                <w:rFonts w:eastAsia="Calibri"/>
              </w:rPr>
              <w:t>- перчатки трикотажные термостойкие;</w:t>
            </w:r>
          </w:p>
          <w:p w:rsidR="00826551" w:rsidRPr="00D00371" w:rsidRDefault="00826551" w:rsidP="00E811F7">
            <w:pPr>
              <w:ind w:hanging="7"/>
              <w:rPr>
                <w:rFonts w:eastAsia="Calibri"/>
              </w:rPr>
            </w:pPr>
            <w:r w:rsidRPr="00D00371">
              <w:rPr>
                <w:rFonts w:eastAsia="Calibri"/>
              </w:rPr>
              <w:t>-</w:t>
            </w:r>
            <w:r>
              <w:rPr>
                <w:rFonts w:eastAsia="Calibri"/>
              </w:rPr>
              <w:t xml:space="preserve"> </w:t>
            </w:r>
            <w:r w:rsidRPr="00D00371">
              <w:rPr>
                <w:rFonts w:eastAsia="Calibri"/>
              </w:rPr>
              <w:t>ботинки кожаные с защитным подноском для защиты от повышенных температур на термостойкой маслобензостойкой подошве.</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tcPr>
          <w:p w:rsidR="00826551" w:rsidRPr="0023441A" w:rsidRDefault="00826551" w:rsidP="00E811F7">
            <w:pPr>
              <w:ind w:hanging="7"/>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14.12</w:t>
            </w:r>
          </w:p>
        </w:tc>
        <w:tc>
          <w:tcPr>
            <w:tcW w:w="8504" w:type="dxa"/>
            <w:tcBorders>
              <w:top w:val="single" w:sz="4" w:space="0" w:color="auto"/>
              <w:left w:val="single" w:sz="4" w:space="0" w:color="auto"/>
              <w:bottom w:val="single" w:sz="4" w:space="0" w:color="auto"/>
              <w:right w:val="single" w:sz="4" w:space="0" w:color="auto"/>
            </w:tcBorders>
          </w:tcPr>
          <w:p w:rsidR="00826551" w:rsidRPr="007B0A67" w:rsidRDefault="00826551" w:rsidP="00E811F7">
            <w:pPr>
              <w:ind w:hanging="7"/>
              <w:rPr>
                <w:rFonts w:eastAsia="Calibri"/>
              </w:rPr>
            </w:pPr>
            <w:r w:rsidRPr="00E003C7">
              <w:rPr>
                <w:rFonts w:eastAsia="Calibri"/>
              </w:rPr>
              <w:t>Срок действия гарант</w:t>
            </w:r>
            <w:r>
              <w:rPr>
                <w:rFonts w:eastAsia="Calibri"/>
              </w:rPr>
              <w:t>ийных обязательств – не менее 24</w:t>
            </w:r>
            <w:r w:rsidRPr="00E003C7">
              <w:rPr>
                <w:rFonts w:eastAsia="Calibri"/>
              </w:rPr>
              <w:t xml:space="preserve"> месяцев с момента подписания Акта приемки в эксплуатацию.</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7B0A67" w:rsidRDefault="00826551" w:rsidP="00E811F7">
            <w:pPr>
              <w:ind w:hanging="7"/>
              <w:rPr>
                <w:rFonts w:eastAsia="Calibri"/>
              </w:rPr>
            </w:pPr>
          </w:p>
        </w:tc>
      </w:tr>
      <w:tr w:rsidR="00826551" w:rsidRPr="0023441A" w:rsidTr="00E811F7">
        <w:trPr>
          <w:gridAfter w:val="1"/>
          <w:wAfter w:w="21"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rsidR="00826551" w:rsidRPr="007B0A67" w:rsidRDefault="00826551" w:rsidP="00E811F7">
            <w:pPr>
              <w:ind w:hanging="7"/>
              <w:jc w:val="center"/>
              <w:rPr>
                <w:rFonts w:eastAsia="Calibri"/>
                <w:b/>
              </w:rPr>
            </w:pPr>
            <w:r>
              <w:rPr>
                <w:rFonts w:eastAsia="Calibri"/>
                <w:b/>
              </w:rPr>
              <w:t>15</w:t>
            </w:r>
          </w:p>
        </w:tc>
        <w:tc>
          <w:tcPr>
            <w:tcW w:w="9361" w:type="dxa"/>
            <w:gridSpan w:val="3"/>
            <w:tcBorders>
              <w:top w:val="single" w:sz="4" w:space="0" w:color="auto"/>
              <w:left w:val="single" w:sz="4" w:space="0" w:color="auto"/>
              <w:bottom w:val="single" w:sz="4" w:space="0" w:color="auto"/>
              <w:right w:val="single" w:sz="4" w:space="0" w:color="auto"/>
            </w:tcBorders>
          </w:tcPr>
          <w:p w:rsidR="00826551" w:rsidRPr="007B0A67" w:rsidRDefault="00826551" w:rsidP="00E811F7">
            <w:pPr>
              <w:ind w:hanging="7"/>
              <w:rPr>
                <w:rFonts w:eastAsia="Calibri"/>
                <w:b/>
              </w:rPr>
            </w:pPr>
            <w:r w:rsidRPr="007B0A67">
              <w:rPr>
                <w:rFonts w:eastAsia="Calibri"/>
                <w:b/>
              </w:rPr>
              <w:t>ИСХОДНЫЕ ДАННЫЕ</w:t>
            </w:r>
          </w:p>
        </w:tc>
      </w:tr>
      <w:tr w:rsidR="00826551" w:rsidRPr="0023441A" w:rsidTr="00E811F7">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rsidR="00826551" w:rsidRPr="007B0A67" w:rsidRDefault="00826551" w:rsidP="00E811F7">
            <w:pPr>
              <w:ind w:hanging="7"/>
              <w:rPr>
                <w:rFonts w:eastAsia="Calibri"/>
              </w:rPr>
            </w:pPr>
          </w:p>
        </w:tc>
        <w:tc>
          <w:tcPr>
            <w:tcW w:w="850" w:type="dxa"/>
            <w:tcBorders>
              <w:top w:val="single" w:sz="4" w:space="0" w:color="auto"/>
              <w:left w:val="single" w:sz="4" w:space="0" w:color="auto"/>
              <w:bottom w:val="single" w:sz="4" w:space="0" w:color="auto"/>
              <w:right w:val="single" w:sz="4" w:space="0" w:color="auto"/>
            </w:tcBorders>
          </w:tcPr>
          <w:p w:rsidR="00826551" w:rsidRPr="007B0A67" w:rsidRDefault="00826551" w:rsidP="00E811F7">
            <w:pPr>
              <w:ind w:hanging="7"/>
              <w:jc w:val="center"/>
              <w:rPr>
                <w:rFonts w:eastAsia="Calibri"/>
              </w:rPr>
            </w:pPr>
            <w:r>
              <w:rPr>
                <w:rFonts w:eastAsia="Calibri"/>
              </w:rPr>
              <w:t>15.1</w:t>
            </w:r>
          </w:p>
        </w:tc>
        <w:tc>
          <w:tcPr>
            <w:tcW w:w="8504" w:type="dxa"/>
            <w:tcBorders>
              <w:top w:val="single" w:sz="4" w:space="0" w:color="auto"/>
              <w:left w:val="single" w:sz="4" w:space="0" w:color="auto"/>
              <w:bottom w:val="single" w:sz="4" w:space="0" w:color="auto"/>
              <w:right w:val="single" w:sz="4" w:space="0" w:color="auto"/>
            </w:tcBorders>
          </w:tcPr>
          <w:p w:rsidR="00826551" w:rsidRPr="00E17C41" w:rsidRDefault="00826551" w:rsidP="00E811F7">
            <w:pPr>
              <w:ind w:hanging="7"/>
              <w:rPr>
                <w:rFonts w:eastAsia="Calibri"/>
              </w:rPr>
            </w:pPr>
            <w:r w:rsidRPr="00E17C41">
              <w:rPr>
                <w:rFonts w:eastAsia="Calibri"/>
              </w:rPr>
              <w:t>Информация, необходимая для выполнения работ, предоставляется Заказчиком по письменному запросу Подрядчика.</w:t>
            </w:r>
          </w:p>
          <w:p w:rsidR="00826551" w:rsidRPr="007B0A67" w:rsidRDefault="00826551" w:rsidP="00E811F7">
            <w:pPr>
              <w:ind w:hanging="7"/>
              <w:rPr>
                <w:rFonts w:eastAsia="Calibri"/>
              </w:rPr>
            </w:pPr>
            <w:r w:rsidRPr="00E17C41">
              <w:rPr>
                <w:rFonts w:eastAsia="Calibri"/>
              </w:rPr>
              <w:lastRenderedPageBreak/>
              <w:t>При отсутствии запрашиваемых данных, Подрядчик собственными силами осуществляет их сбор (определение) в необходимых для проектирования объемах.</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7B0A67" w:rsidRDefault="00826551" w:rsidP="00E811F7">
            <w:pPr>
              <w:ind w:hanging="7"/>
              <w:rPr>
                <w:rFonts w:eastAsia="Calibri"/>
              </w:rPr>
            </w:pPr>
          </w:p>
        </w:tc>
      </w:tr>
      <w:tr w:rsidR="00826551" w:rsidRPr="0023441A" w:rsidTr="00E811F7">
        <w:trPr>
          <w:gridAfter w:val="1"/>
          <w:wAfter w:w="21"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rsidR="00826551" w:rsidRPr="007B0A67" w:rsidRDefault="00826551" w:rsidP="00E811F7">
            <w:pPr>
              <w:ind w:hanging="7"/>
              <w:jc w:val="center"/>
              <w:rPr>
                <w:rFonts w:eastAsia="Calibri"/>
                <w:b/>
              </w:rPr>
            </w:pPr>
            <w:r w:rsidRPr="007B0A67">
              <w:rPr>
                <w:rFonts w:eastAsia="Calibri"/>
                <w:b/>
              </w:rPr>
              <w:t>1</w:t>
            </w:r>
            <w:r>
              <w:rPr>
                <w:rFonts w:eastAsia="Calibri"/>
                <w:b/>
              </w:rPr>
              <w:t>6</w:t>
            </w:r>
          </w:p>
        </w:tc>
        <w:tc>
          <w:tcPr>
            <w:tcW w:w="9361" w:type="dxa"/>
            <w:gridSpan w:val="3"/>
            <w:tcBorders>
              <w:top w:val="single" w:sz="4" w:space="0" w:color="auto"/>
              <w:left w:val="single" w:sz="4" w:space="0" w:color="auto"/>
              <w:bottom w:val="single" w:sz="4" w:space="0" w:color="auto"/>
              <w:right w:val="single" w:sz="4" w:space="0" w:color="auto"/>
            </w:tcBorders>
          </w:tcPr>
          <w:p w:rsidR="00826551" w:rsidRPr="007B0A67" w:rsidRDefault="00826551" w:rsidP="00E811F7">
            <w:pPr>
              <w:ind w:hanging="7"/>
              <w:rPr>
                <w:rFonts w:eastAsia="Calibri"/>
                <w:b/>
              </w:rPr>
            </w:pPr>
            <w:r w:rsidRPr="007B0A67">
              <w:rPr>
                <w:rFonts w:eastAsia="Calibri"/>
                <w:b/>
              </w:rPr>
              <w:t>ТРЕБОВАНИЯ К СМЕТНОЙ ДОКУМЕНТАЦИИ</w:t>
            </w:r>
          </w:p>
        </w:tc>
      </w:tr>
      <w:tr w:rsidR="00826551" w:rsidRPr="0023441A" w:rsidTr="00E811F7">
        <w:trPr>
          <w:gridAfter w:val="2"/>
          <w:wAfter w:w="28" w:type="dxa"/>
          <w:trHeight w:val="66"/>
        </w:trPr>
        <w:tc>
          <w:tcPr>
            <w:tcW w:w="681" w:type="dxa"/>
            <w:vMerge w:val="restart"/>
            <w:tcBorders>
              <w:top w:val="single" w:sz="4" w:space="0" w:color="auto"/>
              <w:left w:val="single" w:sz="4" w:space="0" w:color="auto"/>
              <w:right w:val="single" w:sz="4" w:space="0" w:color="auto"/>
            </w:tcBorders>
            <w:vAlign w:val="center"/>
          </w:tcPr>
          <w:p w:rsidR="00826551" w:rsidRPr="007B0A67" w:rsidRDefault="00826551" w:rsidP="00E811F7">
            <w:pPr>
              <w:ind w:hanging="7"/>
              <w:rPr>
                <w:rFonts w:eastAsia="Calibri"/>
                <w:b/>
              </w:rPr>
            </w:pPr>
          </w:p>
        </w:tc>
        <w:tc>
          <w:tcPr>
            <w:tcW w:w="850" w:type="dxa"/>
            <w:tcBorders>
              <w:top w:val="single" w:sz="4" w:space="0" w:color="auto"/>
              <w:left w:val="single" w:sz="4" w:space="0" w:color="auto"/>
              <w:bottom w:val="single" w:sz="4" w:space="0" w:color="auto"/>
              <w:right w:val="single" w:sz="4" w:space="0" w:color="auto"/>
            </w:tcBorders>
          </w:tcPr>
          <w:p w:rsidR="00826551" w:rsidRPr="007B0A67" w:rsidRDefault="00826551" w:rsidP="00E811F7">
            <w:pPr>
              <w:ind w:hanging="7"/>
              <w:jc w:val="center"/>
              <w:rPr>
                <w:rFonts w:eastAsia="Calibri"/>
              </w:rPr>
            </w:pPr>
            <w:r w:rsidRPr="007B0A67">
              <w:rPr>
                <w:rFonts w:eastAsia="Calibri"/>
              </w:rPr>
              <w:t>1</w:t>
            </w:r>
            <w:r>
              <w:rPr>
                <w:rFonts w:eastAsia="Calibri"/>
              </w:rPr>
              <w:t>6</w:t>
            </w:r>
            <w:r w:rsidRPr="007B0A67">
              <w:rPr>
                <w:rFonts w:eastAsia="Calibri"/>
              </w:rPr>
              <w:t>.1</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40011D" w:rsidRDefault="00826551" w:rsidP="00E811F7">
            <w:pPr>
              <w:pStyle w:val="afb"/>
              <w:ind w:left="5" w:hanging="5"/>
            </w:pPr>
            <w:r w:rsidRPr="00E17C41">
              <w:rPr>
                <w:rFonts w:eastAsia="Calibri"/>
                <w:sz w:val="24"/>
              </w:rPr>
              <w:t xml:space="preserve">Сметная документация должна быть предоставлена в электронном виде в формате ПК «Гранд Смета» и MS Excel.  </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vAlign w:val="center"/>
          </w:tcPr>
          <w:p w:rsidR="00826551" w:rsidRPr="007B0A67" w:rsidRDefault="00826551" w:rsidP="00E811F7">
            <w:pPr>
              <w:ind w:hanging="7"/>
              <w:rPr>
                <w:rFonts w:eastAsia="Calibri"/>
                <w:b/>
              </w:rPr>
            </w:pPr>
          </w:p>
        </w:tc>
        <w:tc>
          <w:tcPr>
            <w:tcW w:w="850" w:type="dxa"/>
            <w:tcBorders>
              <w:top w:val="single" w:sz="4" w:space="0" w:color="auto"/>
              <w:left w:val="single" w:sz="4" w:space="0" w:color="auto"/>
              <w:bottom w:val="single" w:sz="4" w:space="0" w:color="auto"/>
              <w:right w:val="single" w:sz="4" w:space="0" w:color="auto"/>
            </w:tcBorders>
          </w:tcPr>
          <w:p w:rsidR="00826551" w:rsidRPr="000651CA" w:rsidRDefault="00826551" w:rsidP="00E811F7">
            <w:pPr>
              <w:ind w:hanging="7"/>
              <w:jc w:val="center"/>
              <w:rPr>
                <w:rFonts w:eastAsia="Calibri"/>
              </w:rPr>
            </w:pPr>
            <w:r>
              <w:rPr>
                <w:rFonts w:eastAsia="Calibri"/>
              </w:rPr>
              <w:t>16.2</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FA54CE" w:rsidRDefault="00826551" w:rsidP="00E811F7">
            <w:pPr>
              <w:ind w:hanging="7"/>
            </w:pPr>
            <w:r w:rsidRPr="00E17C41">
              <w:rPr>
                <w:rFonts w:eastAsia="Calibri"/>
              </w:rPr>
              <w:t>Расчет сметной стоимости работ производить Базисно-индексным методом в уровне цен сметно-нормативной базы 2001г. (СНБ-2001), с использованием сборников федеральной сметно-нормативной базы в редакции 2020г. с изм. и доп. согласно «Методике определения сметной стоимости строительства, реконструкции 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w:t>
            </w:r>
            <w:r>
              <w:rPr>
                <w:rFonts w:eastAsia="Calibri"/>
              </w:rPr>
              <w:t> </w:t>
            </w:r>
            <w:r w:rsidRPr="00E17C41">
              <w:rPr>
                <w:rFonts w:eastAsia="Calibri"/>
              </w:rPr>
              <w:t>421/пр., с учетом изменений.</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vAlign w:val="center"/>
          </w:tcPr>
          <w:p w:rsidR="00826551" w:rsidRPr="007B0A67" w:rsidRDefault="00826551" w:rsidP="00E811F7">
            <w:pPr>
              <w:ind w:hanging="7"/>
              <w:rPr>
                <w:rFonts w:eastAsia="Calibri"/>
                <w:b/>
              </w:rPr>
            </w:pPr>
          </w:p>
        </w:tc>
        <w:tc>
          <w:tcPr>
            <w:tcW w:w="850" w:type="dxa"/>
            <w:tcBorders>
              <w:top w:val="single" w:sz="4" w:space="0" w:color="auto"/>
              <w:left w:val="single" w:sz="4" w:space="0" w:color="auto"/>
              <w:bottom w:val="single" w:sz="4" w:space="0" w:color="auto"/>
              <w:right w:val="single" w:sz="4" w:space="0" w:color="auto"/>
            </w:tcBorders>
          </w:tcPr>
          <w:p w:rsidR="00826551" w:rsidRPr="000651CA" w:rsidRDefault="00826551" w:rsidP="00E811F7">
            <w:pPr>
              <w:ind w:hanging="7"/>
              <w:jc w:val="center"/>
              <w:rPr>
                <w:rFonts w:eastAsia="Calibri"/>
              </w:rPr>
            </w:pPr>
            <w:r>
              <w:rPr>
                <w:rFonts w:eastAsia="Calibri"/>
              </w:rPr>
              <w:t>16.3</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A878CC" w:rsidRDefault="00826551" w:rsidP="00E811F7">
            <w:pPr>
              <w:ind w:hanging="7"/>
              <w:rPr>
                <w:rFonts w:eastAsia="Calibri"/>
              </w:rPr>
            </w:pPr>
            <w:r w:rsidRPr="00A878CC">
              <w:rPr>
                <w:rFonts w:eastAsia="Calibri"/>
              </w:rPr>
              <w:t>Стоимость работ в локальных сметных расчетах в составе сметной документации должна приводиться в двух уровнях цен:</w:t>
            </w:r>
          </w:p>
          <w:p w:rsidR="00826551" w:rsidRPr="00A878CC" w:rsidRDefault="00826551" w:rsidP="00E811F7">
            <w:pPr>
              <w:ind w:hanging="7"/>
              <w:rPr>
                <w:rFonts w:eastAsia="Calibri"/>
              </w:rPr>
            </w:pPr>
            <w:r w:rsidRPr="00A878CC">
              <w:rPr>
                <w:rFonts w:eastAsia="Calibri"/>
              </w:rPr>
              <w:t>-</w:t>
            </w:r>
            <w:r w:rsidRPr="00A878CC">
              <w:rPr>
                <w:rFonts w:eastAsia="Calibri"/>
              </w:rPr>
              <w:tab/>
              <w:t>в базисном уровне 2001 года;</w:t>
            </w:r>
          </w:p>
          <w:p w:rsidR="00826551" w:rsidRPr="00BF5D2B" w:rsidRDefault="00826551" w:rsidP="00E811F7">
            <w:pPr>
              <w:ind w:hanging="7"/>
              <w:rPr>
                <w:rFonts w:eastAsia="Calibri"/>
              </w:rPr>
            </w:pPr>
            <w:r w:rsidRPr="00A878CC">
              <w:rPr>
                <w:rFonts w:eastAsia="Calibri"/>
              </w:rPr>
              <w:t>-</w:t>
            </w:r>
            <w:r w:rsidRPr="00A878CC">
              <w:rPr>
                <w:rFonts w:eastAsia="Calibri"/>
              </w:rPr>
              <w:tab/>
              <w:t xml:space="preserve">в текущем уровне цен с применением индексов в соответствии с исходными данными на выполнение сметной документации по проекту. </w:t>
            </w:r>
            <w:r w:rsidRPr="00BF5D2B">
              <w:rPr>
                <w:rFonts w:eastAsia="Calibri"/>
              </w:rPr>
              <w:t>Опросный лист с исходными данными согласовывается с Руководителем Центра сметного ценообразования и экспертизы.</w:t>
            </w:r>
          </w:p>
          <w:p w:rsidR="00826551" w:rsidRPr="00FA54CE" w:rsidRDefault="00826551" w:rsidP="00E811F7">
            <w:pPr>
              <w:ind w:hanging="7"/>
            </w:pPr>
            <w:r w:rsidRPr="00BF5D2B">
              <w:rPr>
                <w:rFonts w:eastAsia="Calibri"/>
              </w:rPr>
              <w:t>Исходные данные на выполнение сметной документации (Приложение</w:t>
            </w:r>
            <w:r>
              <w:rPr>
                <w:rFonts w:eastAsia="Calibri"/>
              </w:rPr>
              <w:t> </w:t>
            </w:r>
            <w:r w:rsidRPr="00BF5D2B">
              <w:rPr>
                <w:rFonts w:eastAsia="Calibri"/>
              </w:rPr>
              <w:t>№</w:t>
            </w:r>
            <w:r>
              <w:rPr>
                <w:rFonts w:eastAsia="Calibri"/>
              </w:rPr>
              <w:t> </w:t>
            </w:r>
            <w:r w:rsidRPr="00BF5D2B">
              <w:rPr>
                <w:rFonts w:eastAsia="Calibri"/>
              </w:rPr>
              <w:t>1 к ТЗ) предоставляются Заказчиком по запросу проектной организации</w:t>
            </w:r>
            <w:r>
              <w:rPr>
                <w:rFonts w:eastAsia="Calibri"/>
              </w:rPr>
              <w:t>.</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vAlign w:val="center"/>
          </w:tcPr>
          <w:p w:rsidR="00826551" w:rsidRPr="007B0A67" w:rsidRDefault="00826551" w:rsidP="00E811F7">
            <w:pPr>
              <w:ind w:hanging="7"/>
              <w:rPr>
                <w:rFonts w:eastAsia="Calibri"/>
                <w:b/>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16.4</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FA54CE" w:rsidRDefault="00826551" w:rsidP="00E811F7">
            <w:pPr>
              <w:ind w:hanging="7"/>
            </w:pPr>
            <w:r w:rsidRPr="00E17C41">
              <w:rPr>
                <w:rFonts w:eastAsia="Calibri"/>
              </w:rPr>
              <w:t>Сметы на проектные работы должны быть составлены с использованием Справочников базовых цен на проектные работы.</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vAlign w:val="center"/>
          </w:tcPr>
          <w:p w:rsidR="00826551" w:rsidRPr="007B0A67" w:rsidRDefault="00826551" w:rsidP="00E811F7">
            <w:pPr>
              <w:ind w:hanging="7"/>
              <w:rPr>
                <w:rFonts w:eastAsia="Calibri"/>
                <w:b/>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16.5</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FA54CE" w:rsidRDefault="00826551" w:rsidP="00E811F7">
            <w:pPr>
              <w:ind w:hanging="7"/>
            </w:pPr>
            <w:r w:rsidRPr="00E17C41">
              <w:rPr>
                <w:rFonts w:eastAsia="Calibri"/>
              </w:rPr>
              <w:t>Стоимость разработки проектной документации и выполнение изыскательских работ в текущих ценах определять по индексам изменения сметной стоимости проектных и изыскательских работ для строительства на основании информационных писем Минстроя и ЖКХ РФ, действующих на момент проведения закупочных процедур.</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vAlign w:val="center"/>
          </w:tcPr>
          <w:p w:rsidR="00826551" w:rsidRPr="007B0A67" w:rsidRDefault="00826551" w:rsidP="00E811F7">
            <w:pPr>
              <w:ind w:hanging="7"/>
              <w:rPr>
                <w:rFonts w:eastAsia="Calibri"/>
                <w:b/>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16.6</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792F3A" w:rsidRDefault="00826551" w:rsidP="00E811F7">
            <w:pPr>
              <w:ind w:hanging="7"/>
              <w:rPr>
                <w:rFonts w:eastAsia="Calibri"/>
              </w:rPr>
            </w:pPr>
            <w:r w:rsidRPr="00792F3A">
              <w:rPr>
                <w:rFonts w:eastAsia="Calibri"/>
              </w:rPr>
              <w:t>Стоимость материальных ресурсов определяется:</w:t>
            </w:r>
          </w:p>
          <w:p w:rsidR="00826551" w:rsidRPr="00792F3A" w:rsidRDefault="00826551" w:rsidP="00E811F7">
            <w:pPr>
              <w:ind w:hanging="7"/>
              <w:rPr>
                <w:rFonts w:eastAsia="Calibri"/>
              </w:rPr>
            </w:pPr>
            <w:r w:rsidRPr="00792F3A">
              <w:rPr>
                <w:rFonts w:eastAsia="Calibri"/>
              </w:rPr>
              <w:t>-</w:t>
            </w:r>
            <w:r w:rsidRPr="00792F3A">
              <w:rPr>
                <w:rFonts w:eastAsia="Calibri"/>
              </w:rPr>
              <w:tab/>
              <w:t>по федеральному сборнику цен на материалы, изделия и конструкции в базовом уровне цен 2001 года с пересчетом в текущий уровень;</w:t>
            </w:r>
          </w:p>
          <w:p w:rsidR="00826551" w:rsidRPr="00792F3A" w:rsidRDefault="00826551" w:rsidP="00E811F7">
            <w:pPr>
              <w:rPr>
                <w:rFonts w:eastAsia="Calibri"/>
              </w:rPr>
            </w:pPr>
            <w:r w:rsidRPr="00792F3A">
              <w:rPr>
                <w:rFonts w:eastAsia="Calibri"/>
              </w:rPr>
              <w:t>-</w:t>
            </w:r>
            <w:r w:rsidRPr="00792F3A">
              <w:rPr>
                <w:rFonts w:eastAsia="Calibri"/>
              </w:rPr>
              <w:tab/>
              <w:t>стоимость материалов, которые отсутствуют в базе 2001 года – по текущей (фактической) стоимости для данного региона, на основании проведения маркетингового исследования между производителями и поставщиками (не менее чем от 3-х (при наличии) производителей или поставщиков по каждой номенклатуре), и приложения по каждой номенклатуре прайс-листов, счетов с учетом транспортных затрат и заготовительно-складских расходов. Обосновывающие стоимость в текущих ценах документы должны быть получены в период, не превышающий 6 месяцев до момента определения сметной стоимости.</w:t>
            </w:r>
          </w:p>
          <w:p w:rsidR="00826551" w:rsidRPr="00FA54CE" w:rsidRDefault="00826551" w:rsidP="00E811F7">
            <w:pPr>
              <w:ind w:hanging="7"/>
            </w:pPr>
            <w:r w:rsidRPr="00792F3A">
              <w:rPr>
                <w:rFonts w:eastAsia="Calibri"/>
              </w:rPr>
              <w:t>Стоимость материалов и оборудования поставки Подрядчика, принятых по результатам маркетинговых исследований, согласовывается с Заказчиком.</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vAlign w:val="center"/>
          </w:tcPr>
          <w:p w:rsidR="00826551" w:rsidRPr="007B0A67" w:rsidRDefault="00826551" w:rsidP="00E811F7">
            <w:pPr>
              <w:ind w:hanging="7"/>
              <w:rPr>
                <w:rFonts w:eastAsia="Calibri"/>
                <w:b/>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16.7</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FA54CE" w:rsidRDefault="00826551" w:rsidP="00E811F7">
            <w:pPr>
              <w:ind w:hanging="7"/>
            </w:pPr>
            <w:r w:rsidRPr="00E17C41">
              <w:rPr>
                <w:rFonts w:eastAsia="Calibri"/>
              </w:rPr>
              <w:t>Сметная документация согласовывается Заказчиком после устранения Подрядчиком всех выявленных Заказчиком замечаний и согласования проектной части.</w:t>
            </w:r>
          </w:p>
        </w:tc>
      </w:tr>
      <w:tr w:rsidR="00826551" w:rsidRPr="0023441A" w:rsidTr="00E811F7">
        <w:trPr>
          <w:gridAfter w:val="2"/>
          <w:wAfter w:w="28" w:type="dxa"/>
          <w:trHeight w:val="66"/>
        </w:trPr>
        <w:tc>
          <w:tcPr>
            <w:tcW w:w="681" w:type="dxa"/>
            <w:vMerge/>
            <w:tcBorders>
              <w:left w:val="single" w:sz="4" w:space="0" w:color="auto"/>
              <w:right w:val="single" w:sz="4" w:space="0" w:color="auto"/>
            </w:tcBorders>
            <w:vAlign w:val="center"/>
          </w:tcPr>
          <w:p w:rsidR="00826551" w:rsidRPr="007B0A67" w:rsidRDefault="00826551" w:rsidP="00E811F7">
            <w:pPr>
              <w:ind w:hanging="7"/>
              <w:rPr>
                <w:rFonts w:eastAsia="Calibri"/>
                <w:b/>
              </w:rPr>
            </w:pPr>
          </w:p>
        </w:tc>
        <w:tc>
          <w:tcPr>
            <w:tcW w:w="850" w:type="dxa"/>
            <w:tcBorders>
              <w:top w:val="single" w:sz="4" w:space="0" w:color="auto"/>
              <w:left w:val="single" w:sz="4" w:space="0" w:color="auto"/>
              <w:bottom w:val="single" w:sz="4" w:space="0" w:color="auto"/>
              <w:right w:val="single" w:sz="4" w:space="0" w:color="auto"/>
            </w:tcBorders>
          </w:tcPr>
          <w:p w:rsidR="00826551" w:rsidRDefault="00826551" w:rsidP="00E811F7">
            <w:pPr>
              <w:ind w:hanging="7"/>
              <w:jc w:val="center"/>
              <w:rPr>
                <w:rFonts w:eastAsia="Calibri"/>
              </w:rPr>
            </w:pPr>
            <w:r>
              <w:rPr>
                <w:rFonts w:eastAsia="Calibri"/>
              </w:rPr>
              <w:t>16.8</w:t>
            </w:r>
          </w:p>
        </w:tc>
        <w:tc>
          <w:tcPr>
            <w:tcW w:w="8504" w:type="dxa"/>
            <w:tcBorders>
              <w:top w:val="single" w:sz="4" w:space="0" w:color="auto"/>
              <w:left w:val="single" w:sz="4" w:space="0" w:color="auto"/>
              <w:bottom w:val="single" w:sz="4" w:space="0" w:color="auto"/>
              <w:right w:val="single" w:sz="4" w:space="0" w:color="auto"/>
            </w:tcBorders>
            <w:vAlign w:val="center"/>
          </w:tcPr>
          <w:p w:rsidR="00826551" w:rsidRPr="00FA54CE" w:rsidRDefault="00826551" w:rsidP="00E811F7">
            <w:pPr>
              <w:ind w:hanging="7"/>
            </w:pPr>
            <w:r w:rsidRPr="00E17C41">
              <w:rPr>
                <w:rFonts w:eastAsia="Calibri"/>
              </w:rPr>
              <w:t>Применение коэффициентов, учитывающих влияние условий производства работ, предусмотренных проектной и (или) иной технической документацией на основании ПОС, в соответствии с Приложением</w:t>
            </w:r>
            <w:r>
              <w:rPr>
                <w:rFonts w:eastAsia="Calibri"/>
              </w:rPr>
              <w:t> </w:t>
            </w:r>
            <w:r w:rsidRPr="00E17C41">
              <w:rPr>
                <w:rFonts w:eastAsia="Calibri"/>
              </w:rPr>
              <w:t>№</w:t>
            </w:r>
            <w:r>
              <w:rPr>
                <w:rFonts w:eastAsia="Calibri"/>
              </w:rPr>
              <w:t> </w:t>
            </w:r>
            <w:r w:rsidRPr="00E17C41">
              <w:rPr>
                <w:rFonts w:eastAsia="Calibri"/>
              </w:rPr>
              <w:t>10 к приказу Минстроя России от 04.08.2020 № 421/пр., с учетом изменений.</w:t>
            </w:r>
          </w:p>
        </w:tc>
      </w:tr>
      <w:tr w:rsidR="00826551" w:rsidRPr="0023441A" w:rsidTr="00E811F7">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rsidR="00826551" w:rsidRPr="00476C26" w:rsidRDefault="00826551" w:rsidP="00E811F7">
            <w:pPr>
              <w:ind w:hanging="7"/>
              <w:rPr>
                <w:rFonts w:eastAsia="Calibri"/>
              </w:rPr>
            </w:pPr>
          </w:p>
        </w:tc>
      </w:tr>
    </w:tbl>
    <w:p w:rsidR="00826551" w:rsidRDefault="00826551" w:rsidP="00826551">
      <w:pPr>
        <w:rPr>
          <w:bCs/>
        </w:rPr>
      </w:pPr>
    </w:p>
    <w:p w:rsidR="00826551" w:rsidRPr="00E17C41" w:rsidRDefault="00826551" w:rsidP="00826551">
      <w:pPr>
        <w:rPr>
          <w:rFonts w:eastAsia="Calibri"/>
        </w:rPr>
      </w:pPr>
      <w:r w:rsidRPr="00E17C41">
        <w:rPr>
          <w:rFonts w:eastAsia="Calibri"/>
        </w:rPr>
        <w:lastRenderedPageBreak/>
        <w:t>Приложение:</w:t>
      </w:r>
    </w:p>
    <w:p w:rsidR="00826551" w:rsidRPr="00826551" w:rsidRDefault="00826551" w:rsidP="007B7FD6">
      <w:pPr>
        <w:pStyle w:val="aff1"/>
        <w:numPr>
          <w:ilvl w:val="0"/>
          <w:numId w:val="38"/>
        </w:numPr>
        <w:spacing w:before="240" w:after="200"/>
        <w:ind w:firstLine="360"/>
        <w:jc w:val="both"/>
        <w:rPr>
          <w:rFonts w:eastAsia="Calibri"/>
          <w:b/>
          <w:sz w:val="28"/>
          <w:szCs w:val="28"/>
        </w:rPr>
      </w:pPr>
      <w:r w:rsidRPr="00826551">
        <w:rPr>
          <w:rFonts w:eastAsia="Calibri"/>
        </w:rPr>
        <w:t xml:space="preserve">Исходные данные на выполнение сметной документации по проекту: </w:t>
      </w:r>
      <w:r w:rsidRPr="00826551">
        <w:rPr>
          <w:rFonts w:eastAsia="Calibri"/>
          <w:szCs w:val="28"/>
        </w:rPr>
        <w:t>«Пожарная сигнализация ГРУ 10,5 кВ 2 этаж, мастерской № 13 с выводом на ГЩУ»;</w:t>
      </w:r>
    </w:p>
    <w:p w:rsidR="00826551" w:rsidRPr="00826551" w:rsidRDefault="00826551" w:rsidP="007B7FD6">
      <w:pPr>
        <w:pStyle w:val="aff1"/>
        <w:numPr>
          <w:ilvl w:val="0"/>
          <w:numId w:val="38"/>
        </w:numPr>
        <w:spacing w:before="240" w:after="200"/>
        <w:ind w:firstLine="360"/>
        <w:jc w:val="both"/>
        <w:rPr>
          <w:rFonts w:eastAsia="Calibri"/>
          <w:b/>
          <w:sz w:val="28"/>
          <w:szCs w:val="28"/>
        </w:rPr>
      </w:pPr>
      <w:r w:rsidRPr="00826551">
        <w:rPr>
          <w:bCs/>
        </w:rPr>
        <w:t>Экспликация помещений.</w:t>
      </w:r>
    </w:p>
    <w:p w:rsidR="00A5068A" w:rsidRPr="00A5068A" w:rsidRDefault="00A5068A" w:rsidP="007B7FD6">
      <w:pPr>
        <w:numPr>
          <w:ilvl w:val="0"/>
          <w:numId w:val="36"/>
        </w:numPr>
        <w:spacing w:after="200" w:line="276" w:lineRule="auto"/>
        <w:ind w:hanging="11"/>
        <w:contextualSpacing/>
        <w:jc w:val="both"/>
        <w:rPr>
          <w:bCs/>
          <w:szCs w:val="20"/>
        </w:rPr>
      </w:pPr>
    </w:p>
    <w:p w:rsidR="00A5068A" w:rsidRPr="00A5068A" w:rsidRDefault="00A5068A" w:rsidP="00A5068A">
      <w:pPr>
        <w:ind w:left="-567" w:firstLine="360"/>
        <w:jc w:val="both"/>
        <w:rPr>
          <w:bCs/>
          <w:szCs w:val="20"/>
        </w:rPr>
      </w:pPr>
    </w:p>
    <w:tbl>
      <w:tblPr>
        <w:tblW w:w="0" w:type="auto"/>
        <w:tblLook w:val="04A0" w:firstRow="1" w:lastRow="0" w:firstColumn="1" w:lastColumn="0" w:noHBand="0" w:noVBand="1"/>
      </w:tblPr>
      <w:tblGrid>
        <w:gridCol w:w="4638"/>
        <w:gridCol w:w="4716"/>
      </w:tblGrid>
      <w:tr w:rsidR="00322AF1" w:rsidRPr="00957CDF" w:rsidTr="00DC562E">
        <w:tc>
          <w:tcPr>
            <w:tcW w:w="4785" w:type="dxa"/>
          </w:tcPr>
          <w:p w:rsidR="00322AF1" w:rsidRPr="00957CDF" w:rsidRDefault="00322AF1" w:rsidP="00DC562E">
            <w:pPr>
              <w:tabs>
                <w:tab w:val="num" w:pos="720"/>
              </w:tabs>
              <w:rPr>
                <w:b/>
                <w:bCs/>
              </w:rPr>
            </w:pPr>
            <w:r w:rsidRPr="00957CDF">
              <w:rPr>
                <w:b/>
                <w:bCs/>
              </w:rPr>
              <w:t>Заказчик:</w:t>
            </w:r>
          </w:p>
          <w:p w:rsidR="00322AF1" w:rsidRPr="00957CDF" w:rsidRDefault="00322AF1" w:rsidP="00DC562E">
            <w:pPr>
              <w:tabs>
                <w:tab w:val="num" w:pos="720"/>
              </w:tabs>
              <w:rPr>
                <w:b/>
                <w:bCs/>
              </w:rPr>
            </w:pPr>
            <w:r w:rsidRPr="00957CDF">
              <w:rPr>
                <w:b/>
                <w:bCs/>
              </w:rPr>
              <w:t xml:space="preserve">Директор Обособленного подразделения АО «СИБЭКО» Новосибирская </w:t>
            </w:r>
            <w:r>
              <w:rPr>
                <w:b/>
                <w:bCs/>
              </w:rPr>
              <w:t>ТЭЦ-3</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А.В. Бабенков</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bCs/>
              </w:rPr>
            </w:pPr>
            <w:r w:rsidRPr="00957CDF">
              <w:rPr>
                <w:b/>
                <w:bCs/>
              </w:rPr>
              <w:t>«____» __________ 202</w:t>
            </w:r>
            <w:r>
              <w:rPr>
                <w:b/>
                <w:bCs/>
              </w:rPr>
              <w:t>4</w:t>
            </w:r>
            <w:r w:rsidRPr="00957CDF">
              <w:rPr>
                <w:b/>
                <w:bCs/>
              </w:rPr>
              <w:t xml:space="preserve"> г.</w:t>
            </w:r>
          </w:p>
        </w:tc>
        <w:tc>
          <w:tcPr>
            <w:tcW w:w="4785" w:type="dxa"/>
          </w:tcPr>
          <w:p w:rsidR="00322AF1" w:rsidRPr="00957CDF" w:rsidRDefault="00322AF1" w:rsidP="00DC562E">
            <w:pPr>
              <w:tabs>
                <w:tab w:val="num" w:pos="720"/>
              </w:tabs>
              <w:rPr>
                <w:b/>
                <w:bCs/>
              </w:rPr>
            </w:pPr>
            <w:r w:rsidRPr="00957CDF">
              <w:rPr>
                <w:b/>
                <w:bCs/>
              </w:rPr>
              <w:t>Подрядчик:</w:t>
            </w:r>
          </w:p>
          <w:p w:rsidR="00322AF1" w:rsidRDefault="00322AF1" w:rsidP="00DC562E">
            <w:pPr>
              <w:tabs>
                <w:tab w:val="num" w:pos="720"/>
              </w:tabs>
              <w:rPr>
                <w:b/>
                <w:bCs/>
              </w:rPr>
            </w:pPr>
            <w:r>
              <w:rPr>
                <w:b/>
                <w:bCs/>
              </w:rPr>
              <w:t>_____________________</w:t>
            </w:r>
          </w:p>
          <w:p w:rsidR="00322AF1" w:rsidRPr="00957CDF" w:rsidRDefault="00322AF1" w:rsidP="00DC562E">
            <w:pPr>
              <w:tabs>
                <w:tab w:val="num" w:pos="720"/>
              </w:tabs>
              <w:rPr>
                <w:b/>
                <w:bCs/>
              </w:rPr>
            </w:pPr>
            <w:r>
              <w:rPr>
                <w:b/>
                <w:bCs/>
              </w:rPr>
              <w:t>_______________________________</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_____________</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rPr>
            </w:pPr>
            <w:r w:rsidRPr="00957CDF">
              <w:rPr>
                <w:b/>
                <w:bCs/>
              </w:rPr>
              <w:t>«____» __________ 202</w:t>
            </w:r>
            <w:r>
              <w:rPr>
                <w:b/>
                <w:bCs/>
              </w:rPr>
              <w:t>4</w:t>
            </w:r>
            <w:r w:rsidRPr="00957CDF">
              <w:rPr>
                <w:b/>
                <w:bCs/>
              </w:rPr>
              <w:t xml:space="preserve"> г.</w:t>
            </w:r>
          </w:p>
        </w:tc>
      </w:tr>
    </w:tbl>
    <w:p w:rsidR="00A5068A" w:rsidRPr="00A5068A" w:rsidRDefault="00A5068A" w:rsidP="00A5068A">
      <w:pPr>
        <w:rPr>
          <w:bCs/>
          <w:szCs w:val="20"/>
        </w:rPr>
        <w:sectPr w:rsidR="00A5068A" w:rsidRPr="00A5068A" w:rsidSect="00A5068A">
          <w:pgSz w:w="11906" w:h="16838"/>
          <w:pgMar w:top="709" w:right="851" w:bottom="426" w:left="1701" w:header="709" w:footer="448" w:gutter="0"/>
          <w:cols w:space="708"/>
          <w:docGrid w:linePitch="360"/>
        </w:sectPr>
      </w:pPr>
    </w:p>
    <w:p w:rsidR="00A5068A" w:rsidRPr="00A5068A" w:rsidRDefault="00A5068A" w:rsidP="00A77D81">
      <w:pPr>
        <w:ind w:right="5"/>
        <w:jc w:val="right"/>
        <w:rPr>
          <w:bCs/>
        </w:rPr>
      </w:pPr>
      <w:r w:rsidRPr="00A5068A">
        <w:rPr>
          <w:bCs/>
        </w:rPr>
        <w:lastRenderedPageBreak/>
        <w:t>Приложение № 1 к Техническому заданию</w:t>
      </w:r>
    </w:p>
    <w:p w:rsidR="00826551" w:rsidRPr="00826551" w:rsidRDefault="00826551" w:rsidP="00A77D81">
      <w:pPr>
        <w:shd w:val="clear" w:color="auto" w:fill="FFFFFF"/>
        <w:ind w:right="5"/>
        <w:jc w:val="center"/>
        <w:rPr>
          <w:rFonts w:eastAsia="Calibri"/>
        </w:rPr>
      </w:pPr>
      <w:r w:rsidRPr="00826551">
        <w:rPr>
          <w:b/>
          <w:bCs/>
        </w:rPr>
        <w:t>Исходные данные</w:t>
      </w:r>
    </w:p>
    <w:p w:rsidR="00826551" w:rsidRPr="00826551" w:rsidRDefault="00826551" w:rsidP="00A77D81">
      <w:pPr>
        <w:shd w:val="clear" w:color="auto" w:fill="FFFFFF"/>
        <w:ind w:left="79"/>
        <w:jc w:val="center"/>
        <w:rPr>
          <w:spacing w:val="-11"/>
        </w:rPr>
      </w:pPr>
      <w:r w:rsidRPr="00826551">
        <w:rPr>
          <w:spacing w:val="-11"/>
        </w:rPr>
        <w:t>на выполнение сметной документации по проекту</w:t>
      </w:r>
    </w:p>
    <w:p w:rsidR="00826551" w:rsidRPr="00826551" w:rsidRDefault="00826551" w:rsidP="00A77D81">
      <w:pPr>
        <w:shd w:val="clear" w:color="auto" w:fill="FFFFFF"/>
        <w:ind w:left="79"/>
        <w:jc w:val="center"/>
        <w:rPr>
          <w:spacing w:val="-11"/>
        </w:rPr>
      </w:pPr>
    </w:p>
    <w:p w:rsidR="00826551" w:rsidRPr="00826551" w:rsidRDefault="00826551" w:rsidP="00A77D81">
      <w:pPr>
        <w:shd w:val="clear" w:color="auto" w:fill="FFFFFF"/>
        <w:ind w:left="79"/>
        <w:jc w:val="center"/>
        <w:rPr>
          <w:spacing w:val="-11"/>
        </w:rPr>
      </w:pPr>
      <w:r w:rsidRPr="00826551">
        <w:rPr>
          <w:rFonts w:eastAsia="Calibri"/>
          <w:szCs w:val="28"/>
        </w:rPr>
        <w:t>«Пожарная сигнализация ГРУ 10,5 кВ 2 этаж, мастерской № 13 с выводом на ГЩУ»</w:t>
      </w:r>
    </w:p>
    <w:p w:rsidR="00826551" w:rsidRPr="00826551" w:rsidRDefault="00826551" w:rsidP="00A77D81">
      <w:pPr>
        <w:shd w:val="clear" w:color="auto" w:fill="FFFFFF"/>
        <w:ind w:left="79"/>
        <w:jc w:val="center"/>
        <w:rPr>
          <w:spacing w:val="-11"/>
        </w:rPr>
      </w:pPr>
    </w:p>
    <w:tbl>
      <w:tblPr>
        <w:tblW w:w="9403" w:type="dxa"/>
        <w:tblInd w:w="40" w:type="dxa"/>
        <w:tblCellMar>
          <w:left w:w="40" w:type="dxa"/>
          <w:right w:w="40" w:type="dxa"/>
        </w:tblCellMar>
        <w:tblLook w:val="0000" w:firstRow="0" w:lastRow="0" w:firstColumn="0" w:lastColumn="0" w:noHBand="0" w:noVBand="0"/>
      </w:tblPr>
      <w:tblGrid>
        <w:gridCol w:w="641"/>
        <w:gridCol w:w="5674"/>
        <w:gridCol w:w="3088"/>
      </w:tblGrid>
      <w:tr w:rsidR="00826551" w:rsidRPr="00826551" w:rsidTr="00E811F7">
        <w:trPr>
          <w:trHeight w:val="20"/>
          <w:tblHeader/>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b/>
                <w:sz w:val="20"/>
                <w:szCs w:val="20"/>
              </w:rPr>
            </w:pPr>
            <w:r w:rsidRPr="00826551">
              <w:rPr>
                <w:b/>
                <w:sz w:val="20"/>
                <w:szCs w:val="20"/>
              </w:rPr>
              <w:t>№</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b/>
                <w:sz w:val="20"/>
                <w:szCs w:val="20"/>
              </w:rPr>
            </w:pPr>
            <w:r w:rsidRPr="00826551">
              <w:rPr>
                <w:b/>
                <w:sz w:val="20"/>
                <w:szCs w:val="20"/>
              </w:rPr>
              <w:t>Наименование исходных данных</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b/>
                <w:sz w:val="20"/>
                <w:szCs w:val="20"/>
              </w:rPr>
            </w:pPr>
            <w:r w:rsidRPr="00826551">
              <w:rPr>
                <w:b/>
                <w:bCs/>
                <w:sz w:val="20"/>
                <w:szCs w:val="20"/>
              </w:rPr>
              <w:t>Согласование или редакция Заказчика</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center"/>
              <w:rPr>
                <w:rFonts w:eastAsia="Calibri"/>
                <w:sz w:val="20"/>
                <w:szCs w:val="20"/>
              </w:rPr>
            </w:pPr>
            <w:r w:rsidRPr="00826551">
              <w:rPr>
                <w:sz w:val="20"/>
                <w:szCs w:val="20"/>
              </w:rPr>
              <w:t>Сметная документация</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1</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r w:rsidRPr="00826551">
              <w:rPr>
                <w:sz w:val="20"/>
                <w:szCs w:val="20"/>
              </w:rPr>
              <w:t>Вид строительства – Реконструкция</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Техническое перевооружение</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2</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r w:rsidRPr="00826551">
              <w:rPr>
                <w:sz w:val="20"/>
                <w:szCs w:val="20"/>
              </w:rPr>
              <w:t>Отрасль промышленности – энергетическое строительство</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b/>
                <w:sz w:val="20"/>
                <w:szCs w:val="20"/>
              </w:rPr>
            </w:pPr>
            <w:r w:rsidRPr="00826551">
              <w:rPr>
                <w:b/>
                <w:sz w:val="20"/>
                <w:szCs w:val="20"/>
              </w:rPr>
              <w:t>Исходные данные для составления локальных сметных расчетов (локальных смет)</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p>
        </w:tc>
      </w:tr>
      <w:tr w:rsidR="00826551" w:rsidRPr="00826551" w:rsidTr="00E811F7">
        <w:trPr>
          <w:trHeight w:val="2607"/>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3</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Выпуск сметной документации - Базисно-индексным методом в уровне цен сметно-нормативной базы 2001г. (СНБ-2001), с использованием сборников федеральной сметно-нормативной базы в редакции 2020 г. с изм. и доп. согласно «Методике определения сметной стоимости строительства, реконструкции 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с изм. (далее – Методика № 421/пр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4</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sz w:val="20"/>
                <w:szCs w:val="20"/>
              </w:rPr>
            </w:pPr>
            <w:r w:rsidRPr="00826551">
              <w:rPr>
                <w:rFonts w:eastAsia="Calibri"/>
                <w:sz w:val="20"/>
                <w:szCs w:val="20"/>
              </w:rPr>
              <w:t>Программное обеспечение – В формате ПК «Гранд Смета»</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5</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 xml:space="preserve">Вид нормы накладных расходов - по видам СМР согласно «Методике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w:t>
            </w:r>
            <w:r w:rsidRPr="00826551">
              <w:rPr>
                <w:rFonts w:eastAsia="Calibri"/>
                <w:sz w:val="20"/>
                <w:szCs w:val="20"/>
              </w:rPr>
              <w:lastRenderedPageBreak/>
              <w:t>России от 21.12.2020 № 812/пр с изм. (далее - Методика № 812/пр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lastRenderedPageBreak/>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6</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Вид нормы сметной прибыли - по видам СМР согласно «Методике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11.12.2020 № 774/пр с изм. (далее Методика № 774/пр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7</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sz w:val="20"/>
                <w:szCs w:val="20"/>
              </w:rPr>
            </w:pPr>
            <w:r w:rsidRPr="00826551">
              <w:rPr>
                <w:sz w:val="20"/>
                <w:szCs w:val="20"/>
              </w:rPr>
              <w:t>Применение коэффициентов, учитывающих влияние условий производства работ, предусмотренных проектной и (или) иной технической документацией – согласно ПОС и таблице 2 Приложения № 10 к Методике №421/пр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Согласовано</w:t>
            </w:r>
          </w:p>
        </w:tc>
      </w:tr>
      <w:tr w:rsidR="00826551" w:rsidRPr="00826551" w:rsidTr="00E811F7">
        <w:trPr>
          <w:trHeight w:val="2098"/>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8</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sz w:val="20"/>
                <w:szCs w:val="20"/>
              </w:rPr>
            </w:pPr>
            <w:r w:rsidRPr="00826551">
              <w:rPr>
                <w:sz w:val="20"/>
                <w:szCs w:val="20"/>
              </w:rPr>
              <w:t>В случае невозможности определения затрат по доставке оборудования на основании расчета или по результатам конъюнктурного анализа, по решению заказчика сметная стоимость его перевозки может приниматься в размере до 3 (трех) процентов от отпускной цены на такое оборудование.</w:t>
            </w:r>
          </w:p>
          <w:p w:rsidR="00826551" w:rsidRPr="00826551" w:rsidRDefault="00826551" w:rsidP="00A77D81">
            <w:pPr>
              <w:jc w:val="both"/>
              <w:rPr>
                <w:sz w:val="20"/>
                <w:szCs w:val="20"/>
              </w:rPr>
            </w:pPr>
            <w:r w:rsidRPr="00826551">
              <w:rPr>
                <w:sz w:val="20"/>
                <w:szCs w:val="20"/>
              </w:rPr>
              <w:t>Составляющие сметной стоимости оборудования, принятой по прайс-листам (Методика № 421/пр с изм. п.91, п.92в):</w:t>
            </w:r>
          </w:p>
          <w:p w:rsidR="00826551" w:rsidRPr="00826551" w:rsidRDefault="00826551" w:rsidP="00A77D81">
            <w:pPr>
              <w:shd w:val="clear" w:color="auto" w:fill="FFFFFF"/>
              <w:jc w:val="both"/>
              <w:rPr>
                <w:rFonts w:eastAsia="Calibri"/>
                <w:sz w:val="20"/>
                <w:szCs w:val="20"/>
              </w:rPr>
            </w:pPr>
            <w:r w:rsidRPr="00826551">
              <w:rPr>
                <w:spacing w:val="-1"/>
                <w:sz w:val="20"/>
                <w:szCs w:val="20"/>
              </w:rPr>
              <w:t>- цена франко-завод-изготовитель (фирма-поставщик);</w:t>
            </w:r>
          </w:p>
          <w:p w:rsidR="00826551" w:rsidRPr="00826551" w:rsidRDefault="00826551" w:rsidP="00A77D81">
            <w:pPr>
              <w:shd w:val="clear" w:color="auto" w:fill="FFFFFF"/>
              <w:jc w:val="both"/>
              <w:rPr>
                <w:rFonts w:eastAsia="Calibri"/>
                <w:sz w:val="20"/>
                <w:szCs w:val="20"/>
              </w:rPr>
            </w:pPr>
            <w:r w:rsidRPr="00826551">
              <w:rPr>
                <w:rFonts w:eastAsia="Calibri"/>
                <w:sz w:val="20"/>
                <w:szCs w:val="20"/>
              </w:rPr>
              <w:t xml:space="preserve">- </w:t>
            </w:r>
            <w:r w:rsidRPr="00826551">
              <w:rPr>
                <w:sz w:val="20"/>
                <w:szCs w:val="20"/>
              </w:rPr>
              <w:t>транспортные затраты – 3 %;</w:t>
            </w:r>
          </w:p>
          <w:p w:rsidR="00826551" w:rsidRPr="00826551" w:rsidRDefault="00826551" w:rsidP="00A77D81">
            <w:pPr>
              <w:shd w:val="clear" w:color="auto" w:fill="FFFFFF"/>
              <w:jc w:val="both"/>
              <w:rPr>
                <w:rFonts w:eastAsia="Calibri"/>
                <w:sz w:val="20"/>
                <w:szCs w:val="20"/>
              </w:rPr>
            </w:pPr>
            <w:r w:rsidRPr="00826551">
              <w:rPr>
                <w:rFonts w:eastAsia="Calibri"/>
                <w:sz w:val="20"/>
                <w:szCs w:val="20"/>
              </w:rPr>
              <w:t xml:space="preserve">- </w:t>
            </w:r>
            <w:r w:rsidRPr="00826551">
              <w:rPr>
                <w:sz w:val="20"/>
                <w:szCs w:val="20"/>
              </w:rPr>
              <w:t>заготовительно-складские расходы -1,2 %</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9</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sz w:val="20"/>
                <w:szCs w:val="20"/>
              </w:rPr>
            </w:pPr>
            <w:r w:rsidRPr="00826551">
              <w:rPr>
                <w:sz w:val="20"/>
                <w:szCs w:val="20"/>
              </w:rPr>
              <w:t>В случае невозможности определения затрат по доставке материалов на основании расчета или по результатам конъюнктурного анализа, по решению заказчика сметная стоимость их перевозки может приниматься в процентах от отпускной цены таких материалов.</w:t>
            </w:r>
          </w:p>
          <w:p w:rsidR="00826551" w:rsidRPr="00826551" w:rsidRDefault="00826551" w:rsidP="00A77D81">
            <w:pPr>
              <w:jc w:val="both"/>
              <w:rPr>
                <w:sz w:val="20"/>
                <w:szCs w:val="20"/>
              </w:rPr>
            </w:pPr>
            <w:r w:rsidRPr="00826551">
              <w:rPr>
                <w:sz w:val="20"/>
                <w:szCs w:val="20"/>
              </w:rPr>
              <w:t>Составляющие сметной стоимости материалов, принятой по прайс-листам (Методика №421/пр с изм. п.91, п.92а,б):</w:t>
            </w:r>
          </w:p>
          <w:p w:rsidR="00826551" w:rsidRPr="00826551" w:rsidRDefault="00826551" w:rsidP="00A77D81">
            <w:pPr>
              <w:jc w:val="both"/>
              <w:rPr>
                <w:sz w:val="20"/>
                <w:szCs w:val="20"/>
              </w:rPr>
            </w:pPr>
          </w:p>
          <w:p w:rsidR="00826551" w:rsidRPr="00826551" w:rsidRDefault="00826551" w:rsidP="00A77D81">
            <w:pPr>
              <w:jc w:val="both"/>
              <w:rPr>
                <w:sz w:val="20"/>
                <w:szCs w:val="20"/>
              </w:rPr>
            </w:pPr>
            <w:r w:rsidRPr="00826551">
              <w:rPr>
                <w:sz w:val="20"/>
                <w:szCs w:val="20"/>
              </w:rPr>
              <w:lastRenderedPageBreak/>
              <w:t>-</w:t>
            </w:r>
            <w:r w:rsidRPr="00826551">
              <w:rPr>
                <w:sz w:val="20"/>
                <w:szCs w:val="20"/>
              </w:rPr>
              <w:tab/>
              <w:t>цена франко-завод-изготовитель (фирма-поставщик);</w:t>
            </w:r>
          </w:p>
          <w:p w:rsidR="00826551" w:rsidRPr="00826551" w:rsidRDefault="00826551" w:rsidP="00A77D81">
            <w:pPr>
              <w:jc w:val="both"/>
              <w:rPr>
                <w:sz w:val="20"/>
                <w:szCs w:val="20"/>
              </w:rPr>
            </w:pPr>
            <w:r w:rsidRPr="00826551">
              <w:rPr>
                <w:sz w:val="20"/>
                <w:szCs w:val="20"/>
              </w:rPr>
              <w:t>-</w:t>
            </w:r>
            <w:r w:rsidRPr="00826551">
              <w:rPr>
                <w:sz w:val="20"/>
                <w:szCs w:val="20"/>
              </w:rPr>
              <w:tab/>
              <w:t>транспортные услуги – 4,6 %;</w:t>
            </w:r>
          </w:p>
          <w:p w:rsidR="00826551" w:rsidRPr="00826551" w:rsidRDefault="00826551" w:rsidP="00A77D81">
            <w:pPr>
              <w:jc w:val="both"/>
              <w:rPr>
                <w:sz w:val="20"/>
                <w:szCs w:val="20"/>
              </w:rPr>
            </w:pPr>
            <w:r w:rsidRPr="00826551">
              <w:rPr>
                <w:sz w:val="20"/>
                <w:szCs w:val="20"/>
              </w:rPr>
              <w:t>-</w:t>
            </w:r>
            <w:r w:rsidRPr="00826551">
              <w:rPr>
                <w:sz w:val="20"/>
                <w:szCs w:val="20"/>
              </w:rPr>
              <w:tab/>
              <w:t>заготовительно-складские расходы:</w:t>
            </w:r>
          </w:p>
          <w:p w:rsidR="00826551" w:rsidRPr="00826551" w:rsidRDefault="00826551" w:rsidP="00A77D81">
            <w:pPr>
              <w:jc w:val="both"/>
              <w:rPr>
                <w:sz w:val="20"/>
                <w:szCs w:val="20"/>
              </w:rPr>
            </w:pPr>
            <w:r w:rsidRPr="00826551">
              <w:rPr>
                <w:sz w:val="20"/>
                <w:szCs w:val="20"/>
              </w:rPr>
              <w:t>2 % - строительные материалы (за исключением металлокон</w:t>
            </w:r>
            <w:r w:rsidRPr="00826551">
              <w:rPr>
                <w:sz w:val="20"/>
                <w:szCs w:val="20"/>
              </w:rPr>
              <w:softHyphen/>
              <w:t xml:space="preserve">струкций) </w:t>
            </w:r>
          </w:p>
          <w:p w:rsidR="00826551" w:rsidRPr="00826551" w:rsidRDefault="00826551" w:rsidP="00A77D81">
            <w:pPr>
              <w:shd w:val="clear" w:color="auto" w:fill="FFFFFF"/>
              <w:jc w:val="both"/>
              <w:rPr>
                <w:rFonts w:eastAsia="Calibri"/>
                <w:sz w:val="20"/>
                <w:szCs w:val="20"/>
              </w:rPr>
            </w:pPr>
            <w:r w:rsidRPr="00826551">
              <w:rPr>
                <w:sz w:val="20"/>
                <w:szCs w:val="20"/>
              </w:rPr>
              <w:t xml:space="preserve">  0,75% - металлоконструкции.</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lastRenderedPageBreak/>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b/>
                <w:sz w:val="20"/>
                <w:szCs w:val="20"/>
              </w:rPr>
            </w:pPr>
            <w:r w:rsidRPr="00826551">
              <w:rPr>
                <w:b/>
                <w:sz w:val="20"/>
                <w:szCs w:val="20"/>
              </w:rPr>
              <w:t>Исходные данные для составления сводного сметного расчета стоимости строительства</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b/>
                <w:sz w:val="20"/>
                <w:szCs w:val="20"/>
              </w:rPr>
            </w:pPr>
            <w:r w:rsidRPr="00826551">
              <w:rPr>
                <w:b/>
                <w:sz w:val="20"/>
                <w:szCs w:val="20"/>
              </w:rPr>
              <w:t>Глава 8. Временные здания и сооружения</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z w:val="20"/>
                <w:szCs w:val="20"/>
              </w:rPr>
            </w:pPr>
            <w:r w:rsidRPr="00826551">
              <w:rPr>
                <w:rFonts w:eastAsia="Calibri"/>
                <w:sz w:val="20"/>
                <w:szCs w:val="20"/>
              </w:rPr>
              <w:t>10</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pacing w:val="-1"/>
                <w:sz w:val="20"/>
                <w:szCs w:val="20"/>
              </w:rPr>
            </w:pPr>
            <w:r w:rsidRPr="00826551">
              <w:rPr>
                <w:rFonts w:eastAsia="Calibri"/>
                <w:spacing w:val="-1"/>
                <w:sz w:val="20"/>
                <w:szCs w:val="20"/>
              </w:rPr>
              <w:t>Временные здания и сооружения - ___х 0,8=% Приказ Минстроя России от 19.06.2020г. № 332/пр, п.23, п.25, Приложение 1, п.__ (Приказ Минстроя России от 19.06.2020г. № 332/пр - «Методика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Не требуется</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pacing w:val="-7"/>
                <w:sz w:val="20"/>
                <w:szCs w:val="20"/>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b/>
                <w:sz w:val="20"/>
                <w:szCs w:val="20"/>
              </w:rPr>
            </w:pPr>
            <w:r w:rsidRPr="00826551">
              <w:rPr>
                <w:b/>
                <w:sz w:val="20"/>
                <w:szCs w:val="20"/>
              </w:rPr>
              <w:t>Глава 9. Прочие работы и затраты</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i/>
                <w:spacing w:val="-1"/>
                <w:sz w:val="20"/>
                <w:szCs w:val="20"/>
              </w:rPr>
            </w:pPr>
            <w:r w:rsidRPr="00826551">
              <w:rPr>
                <w:rFonts w:eastAsia="Calibri"/>
                <w:spacing w:val="-7"/>
                <w:sz w:val="20"/>
                <w:szCs w:val="20"/>
              </w:rPr>
              <w:t>11</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jc w:val="both"/>
              <w:rPr>
                <w:rFonts w:eastAsia="Calibri"/>
                <w:sz w:val="20"/>
                <w:szCs w:val="20"/>
              </w:rPr>
            </w:pPr>
            <w:r w:rsidRPr="00826551">
              <w:rPr>
                <w:rFonts w:eastAsia="Calibri"/>
                <w:sz w:val="20"/>
                <w:szCs w:val="20"/>
              </w:rPr>
              <w:t>Дополнительные затраты при производстве работ в зимнее время – __ %</w:t>
            </w:r>
          </w:p>
          <w:p w:rsidR="00826551" w:rsidRPr="00826551" w:rsidRDefault="00826551" w:rsidP="00A77D81">
            <w:pPr>
              <w:jc w:val="both"/>
              <w:rPr>
                <w:rFonts w:eastAsia="Calibri"/>
                <w:sz w:val="20"/>
                <w:szCs w:val="20"/>
              </w:rPr>
            </w:pPr>
            <w:r w:rsidRPr="00826551">
              <w:rPr>
                <w:rFonts w:eastAsia="Calibri"/>
                <w:sz w:val="20"/>
                <w:szCs w:val="20"/>
              </w:rPr>
              <w:t>Приказ Минстроя России от 25.05.2021г. № 325/пр, п._ Приложения №1 и п._ Приложения № 4.</w:t>
            </w:r>
          </w:p>
          <w:p w:rsidR="00826551" w:rsidRPr="00826551" w:rsidRDefault="00826551" w:rsidP="00A77D81">
            <w:pPr>
              <w:shd w:val="clear" w:color="auto" w:fill="FFFFFF"/>
              <w:jc w:val="both"/>
              <w:rPr>
                <w:i/>
                <w:spacing w:val="-1"/>
                <w:sz w:val="20"/>
                <w:szCs w:val="20"/>
              </w:rPr>
            </w:pPr>
            <w:r w:rsidRPr="00826551">
              <w:rPr>
                <w:rFonts w:eastAsia="Calibri"/>
                <w:sz w:val="20"/>
                <w:szCs w:val="20"/>
              </w:rPr>
              <w:t>(Приказ Минстроя России от 25.05.2021г. № 325/пр – «Методика определения дополнительных затрат при производстве работ в зимнее время»)</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Не требуется</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highlight w:val="yellow"/>
              </w:rPr>
            </w:pPr>
            <w:r w:rsidRPr="00826551">
              <w:rPr>
                <w:rFonts w:eastAsia="Calibri"/>
                <w:spacing w:val="-7"/>
                <w:sz w:val="20"/>
                <w:szCs w:val="20"/>
              </w:rPr>
              <w:t>12</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contextualSpacing/>
              <w:jc w:val="both"/>
              <w:rPr>
                <w:rFonts w:eastAsia="Calibri"/>
                <w:sz w:val="20"/>
                <w:szCs w:val="20"/>
              </w:rPr>
            </w:pPr>
            <w:r w:rsidRPr="00826551">
              <w:rPr>
                <w:rFonts w:eastAsia="Calibri"/>
                <w:sz w:val="20"/>
                <w:szCs w:val="20"/>
              </w:rPr>
              <w:t xml:space="preserve">Затраты, связанные с командированием работников (россий-ских) – в размере: - расходы на выплату суточных и оплату проживания – не более 1000 руб. за каждый день нахождения в командировке (включая расходы на проживание), в том числе суточные в размере не более 700 руб. в сутки; - расходы по проезду к месту служебной командировки и обратно к месту постоянной работы (место нахождения подрядной организации) </w:t>
            </w:r>
            <w:r w:rsidRPr="00826551">
              <w:rPr>
                <w:rFonts w:eastAsia="Calibri"/>
                <w:sz w:val="20"/>
                <w:szCs w:val="20"/>
              </w:rPr>
              <w:lastRenderedPageBreak/>
              <w:t>при междугородних перевозках в случае доставки работников и оборудования автомобильным транспортом определяются по тарифу за км. пробега либо железнодорожным транспортом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 постельными принадлежностями) не выше стоимости проезда в плацкартном вагоне пассажирского поезда</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r w:rsidRPr="00826551">
              <w:rPr>
                <w:rFonts w:eastAsia="Calibri"/>
                <w:sz w:val="20"/>
                <w:szCs w:val="20"/>
              </w:rPr>
              <w:lastRenderedPageBreak/>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rPr>
            </w:pPr>
            <w:r w:rsidRPr="00826551">
              <w:rPr>
                <w:rFonts w:eastAsia="Calibri"/>
                <w:spacing w:val="-7"/>
                <w:sz w:val="20"/>
                <w:szCs w:val="20"/>
              </w:rPr>
              <w:t>13</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sz w:val="20"/>
                <w:szCs w:val="20"/>
              </w:rPr>
            </w:pPr>
            <w:r w:rsidRPr="00826551">
              <w:rPr>
                <w:sz w:val="20"/>
                <w:szCs w:val="20"/>
              </w:rPr>
              <w:t>Затраты на проведение пусконаладочных работ -7 %</w:t>
            </w:r>
          </w:p>
          <w:p w:rsidR="00826551" w:rsidRPr="00826551" w:rsidRDefault="00826551" w:rsidP="00A77D81">
            <w:pPr>
              <w:shd w:val="clear" w:color="auto" w:fill="FFFFFF"/>
              <w:jc w:val="both"/>
              <w:rPr>
                <w:rFonts w:eastAsia="Calibri"/>
                <w:sz w:val="20"/>
                <w:szCs w:val="20"/>
              </w:rPr>
            </w:pPr>
            <w:r w:rsidRPr="00826551">
              <w:rPr>
                <w:sz w:val="20"/>
                <w:szCs w:val="20"/>
              </w:rPr>
              <w:t>(от стоимости оборудования по итогу глав 1-8).</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pacing w:val="-7"/>
                <w:sz w:val="20"/>
                <w:szCs w:val="20"/>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rFonts w:eastAsia="Calibri"/>
                <w:b/>
                <w:sz w:val="20"/>
                <w:szCs w:val="20"/>
              </w:rPr>
            </w:pPr>
            <w:r w:rsidRPr="00826551">
              <w:rPr>
                <w:rFonts w:eastAsia="Calibri"/>
                <w:b/>
                <w:sz w:val="20"/>
                <w:szCs w:val="20"/>
              </w:rPr>
              <w:t>Глава 10. Содержание службы заказчика. Строительный контроль</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rPr>
            </w:pPr>
            <w:r w:rsidRPr="00826551">
              <w:rPr>
                <w:rFonts w:eastAsia="Calibri"/>
                <w:spacing w:val="-7"/>
                <w:sz w:val="20"/>
                <w:szCs w:val="20"/>
              </w:rPr>
              <w:t>14</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rFonts w:eastAsia="Calibri"/>
                <w:sz w:val="20"/>
                <w:szCs w:val="20"/>
              </w:rPr>
            </w:pPr>
            <w:r w:rsidRPr="00826551">
              <w:rPr>
                <w:rFonts w:eastAsia="Calibri"/>
                <w:sz w:val="20"/>
                <w:szCs w:val="20"/>
              </w:rPr>
              <w:t>Затраты на содержание службы Заказчика – 1,1 % (</w:t>
            </w:r>
            <w:r w:rsidRPr="00826551">
              <w:rPr>
                <w:i/>
                <w:sz w:val="20"/>
                <w:szCs w:val="20"/>
              </w:rPr>
              <w:t xml:space="preserve">приказ Росстроя </w:t>
            </w:r>
            <w:r w:rsidRPr="00826551">
              <w:rPr>
                <w:rFonts w:eastAsia="Calibri"/>
                <w:sz w:val="20"/>
                <w:szCs w:val="20"/>
              </w:rPr>
              <w:t>от 15.02.2005 № 36)</w:t>
            </w:r>
          </w:p>
          <w:p w:rsidR="00826551" w:rsidRPr="00826551" w:rsidRDefault="00826551" w:rsidP="00A77D81">
            <w:pPr>
              <w:jc w:val="both"/>
              <w:rPr>
                <w:rFonts w:eastAsia="Calibri"/>
                <w:sz w:val="20"/>
                <w:szCs w:val="20"/>
              </w:rPr>
            </w:pPr>
            <w:r w:rsidRPr="00826551">
              <w:rPr>
                <w:rFonts w:eastAsia="Calibri"/>
                <w:sz w:val="20"/>
                <w:szCs w:val="20"/>
              </w:rPr>
              <w:t>(от суммы итогов глав 1-9, 12).</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Не требуется</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rPr>
            </w:pPr>
            <w:r w:rsidRPr="00826551">
              <w:rPr>
                <w:rFonts w:eastAsia="Calibri"/>
                <w:spacing w:val="-7"/>
                <w:sz w:val="20"/>
                <w:szCs w:val="20"/>
              </w:rPr>
              <w:t>15</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spacing w:val="-1"/>
                <w:sz w:val="20"/>
                <w:szCs w:val="20"/>
              </w:rPr>
            </w:pPr>
            <w:r w:rsidRPr="00826551">
              <w:rPr>
                <w:spacing w:val="-1"/>
                <w:sz w:val="20"/>
                <w:szCs w:val="20"/>
              </w:rPr>
              <w:t xml:space="preserve">Затраты на строительный контроль – </w:t>
            </w:r>
          </w:p>
          <w:p w:rsidR="00826551" w:rsidRPr="00826551" w:rsidRDefault="00826551" w:rsidP="00A77D81">
            <w:pPr>
              <w:shd w:val="clear" w:color="auto" w:fill="FFFFFF"/>
              <w:jc w:val="both"/>
              <w:rPr>
                <w:spacing w:val="-1"/>
                <w:sz w:val="20"/>
                <w:szCs w:val="20"/>
              </w:rPr>
            </w:pPr>
            <w:r w:rsidRPr="00826551">
              <w:rPr>
                <w:spacing w:val="-1"/>
                <w:sz w:val="20"/>
                <w:szCs w:val="20"/>
              </w:rPr>
              <w:t>(Постановление Правительства РФ от 21.06.2010 № 468).</w:t>
            </w:r>
          </w:p>
          <w:p w:rsidR="00826551" w:rsidRPr="00826551" w:rsidRDefault="00826551" w:rsidP="00A77D81">
            <w:pPr>
              <w:shd w:val="clear" w:color="auto" w:fill="FFFFFF"/>
              <w:jc w:val="both"/>
              <w:rPr>
                <w:rFonts w:eastAsia="Calibri"/>
                <w:sz w:val="20"/>
                <w:szCs w:val="20"/>
              </w:rPr>
            </w:pPr>
            <w:r w:rsidRPr="00826551">
              <w:rPr>
                <w:rFonts w:eastAsia="Calibri"/>
                <w:sz w:val="20"/>
                <w:szCs w:val="20"/>
              </w:rPr>
              <w:t>(от суммы итогов глав 1-9, 12).</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Не требуется</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pacing w:val="-7"/>
                <w:sz w:val="20"/>
                <w:szCs w:val="20"/>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rFonts w:eastAsia="Calibri"/>
                <w:b/>
                <w:sz w:val="20"/>
                <w:szCs w:val="20"/>
              </w:rPr>
            </w:pPr>
            <w:r w:rsidRPr="00826551">
              <w:rPr>
                <w:rFonts w:eastAsia="Calibri"/>
                <w:b/>
                <w:sz w:val="20"/>
                <w:szCs w:val="20"/>
              </w:rPr>
              <w:t>Глава 12. 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изыскательские работы</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rPr>
            </w:pPr>
            <w:r w:rsidRPr="00826551">
              <w:rPr>
                <w:rFonts w:eastAsia="Calibri"/>
                <w:spacing w:val="-7"/>
                <w:sz w:val="20"/>
                <w:szCs w:val="20"/>
              </w:rPr>
              <w:t>16</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rFonts w:eastAsia="Calibri"/>
                <w:sz w:val="20"/>
                <w:szCs w:val="20"/>
              </w:rPr>
            </w:pPr>
            <w:r w:rsidRPr="00826551">
              <w:rPr>
                <w:rFonts w:eastAsia="Calibri"/>
                <w:sz w:val="20"/>
                <w:szCs w:val="20"/>
              </w:rPr>
              <w:t>Проектно-изыскательские работы –</w:t>
            </w:r>
          </w:p>
          <w:p w:rsidR="00826551" w:rsidRPr="00826551" w:rsidRDefault="00826551" w:rsidP="00A77D81">
            <w:pPr>
              <w:jc w:val="both"/>
              <w:rPr>
                <w:rFonts w:eastAsia="Calibri"/>
                <w:sz w:val="20"/>
                <w:szCs w:val="20"/>
              </w:rPr>
            </w:pPr>
            <w:r w:rsidRPr="00826551">
              <w:rPr>
                <w:rFonts w:eastAsia="Calibri"/>
                <w:sz w:val="20"/>
                <w:szCs w:val="20"/>
              </w:rPr>
              <w:lastRenderedPageBreak/>
              <w:t>Сводная смета на проектно-изыскательские работы, с учетом предоставления Заказчиком данных всех проектных организаций, участвующих в проекте.</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rFonts w:eastAsia="Calibri"/>
                <w:sz w:val="20"/>
                <w:szCs w:val="20"/>
              </w:rPr>
            </w:pPr>
            <w:r w:rsidRPr="00826551">
              <w:rPr>
                <w:rFonts w:eastAsia="Calibri"/>
                <w:sz w:val="20"/>
                <w:szCs w:val="20"/>
              </w:rPr>
              <w:lastRenderedPageBreak/>
              <w:t>Не требуется</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rPr>
            </w:pPr>
            <w:r w:rsidRPr="00826551">
              <w:rPr>
                <w:rFonts w:eastAsia="Calibri"/>
                <w:spacing w:val="-7"/>
                <w:sz w:val="20"/>
                <w:szCs w:val="20"/>
              </w:rPr>
              <w:t>17</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rFonts w:eastAsia="Calibri"/>
                <w:sz w:val="20"/>
                <w:szCs w:val="20"/>
              </w:rPr>
            </w:pPr>
            <w:r w:rsidRPr="00826551">
              <w:rPr>
                <w:rFonts w:eastAsia="Calibri"/>
                <w:sz w:val="20"/>
                <w:szCs w:val="20"/>
              </w:rPr>
              <w:t xml:space="preserve">Затраты на проведение экспертизы промышленной безопасности, обязательное проведение которой предусмотрено законодательством Российской Федерации (за исключением затрат по оценке соответствия оборудования 1, 2, 3 класса безопасности в процессе его изготовления, учитываемых в стоимости оборудования, по расчету в соответствии с законодательством РФ. </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Не требуется</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highlight w:val="yellow"/>
              </w:rPr>
            </w:pPr>
            <w:r w:rsidRPr="00826551">
              <w:rPr>
                <w:rFonts w:eastAsia="Calibri"/>
                <w:spacing w:val="-7"/>
                <w:sz w:val="20"/>
                <w:szCs w:val="20"/>
              </w:rPr>
              <w:t>18</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jc w:val="both"/>
              <w:rPr>
                <w:rFonts w:eastAsia="Calibri"/>
                <w:sz w:val="20"/>
                <w:szCs w:val="20"/>
              </w:rPr>
            </w:pPr>
            <w:r w:rsidRPr="00826551">
              <w:rPr>
                <w:rFonts w:eastAsia="Calibri"/>
                <w:sz w:val="20"/>
                <w:szCs w:val="20"/>
              </w:rPr>
              <w:t xml:space="preserve">Авторский надзор – 0,2 % от итога </w:t>
            </w:r>
            <w:hyperlink w:anchor="Par3281" w:history="1">
              <w:r w:rsidRPr="00826551">
                <w:rPr>
                  <w:rFonts w:eastAsia="Calibri"/>
                  <w:sz w:val="20"/>
                  <w:szCs w:val="20"/>
                </w:rPr>
                <w:t>графы 8</w:t>
              </w:r>
            </w:hyperlink>
            <w:r w:rsidRPr="00826551">
              <w:rPr>
                <w:rFonts w:eastAsia="Calibri"/>
                <w:sz w:val="20"/>
                <w:szCs w:val="20"/>
              </w:rPr>
              <w:t xml:space="preserve"> глав 1 - 9 сводного сметного расчета и включается в </w:t>
            </w:r>
            <w:hyperlink w:anchor="Par3280" w:history="1">
              <w:r w:rsidRPr="00826551">
                <w:rPr>
                  <w:rFonts w:eastAsia="Calibri"/>
                  <w:sz w:val="20"/>
                  <w:szCs w:val="20"/>
                </w:rPr>
                <w:t>графы 7</w:t>
              </w:r>
            </w:hyperlink>
            <w:r w:rsidRPr="00826551">
              <w:rPr>
                <w:rFonts w:eastAsia="Calibri"/>
                <w:sz w:val="20"/>
                <w:szCs w:val="20"/>
              </w:rPr>
              <w:t xml:space="preserve"> и </w:t>
            </w:r>
            <w:hyperlink w:anchor="Par3281" w:history="1">
              <w:r w:rsidRPr="00826551">
                <w:rPr>
                  <w:rFonts w:eastAsia="Calibri"/>
                  <w:sz w:val="20"/>
                  <w:szCs w:val="20"/>
                </w:rPr>
                <w:t>8</w:t>
              </w:r>
            </w:hyperlink>
            <w:r w:rsidRPr="00826551">
              <w:rPr>
                <w:rFonts w:eastAsia="Calibri"/>
                <w:sz w:val="20"/>
                <w:szCs w:val="20"/>
              </w:rPr>
              <w:t xml:space="preserve"> (</w:t>
            </w:r>
            <w:r w:rsidRPr="00826551">
              <w:rPr>
                <w:rFonts w:eastAsia="Calibri"/>
                <w:i/>
                <w:sz w:val="20"/>
                <w:szCs w:val="20"/>
              </w:rPr>
              <w:t>п. 173 приказа Минстроя России от 04.08.2020  № 421/пр., с изм.</w:t>
            </w:r>
            <w:r w:rsidRPr="00826551">
              <w:rPr>
                <w:rFonts w:eastAsia="Calibri"/>
                <w:sz w:val="20"/>
                <w:szCs w:val="20"/>
              </w:rPr>
              <w:t>).</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Не требуется</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highlight w:val="yellow"/>
              </w:rPr>
            </w:pPr>
            <w:r w:rsidRPr="00826551">
              <w:rPr>
                <w:rFonts w:eastAsia="Calibri"/>
                <w:spacing w:val="-7"/>
                <w:sz w:val="20"/>
                <w:szCs w:val="20"/>
              </w:rPr>
              <w:t>19</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jc w:val="both"/>
              <w:rPr>
                <w:rFonts w:eastAsia="Calibri"/>
                <w:sz w:val="20"/>
                <w:szCs w:val="20"/>
              </w:rPr>
            </w:pPr>
            <w:r w:rsidRPr="00826551">
              <w:rPr>
                <w:rFonts w:eastAsia="Calibri"/>
                <w:sz w:val="20"/>
                <w:szCs w:val="20"/>
              </w:rPr>
              <w:t>Резерв средств на непредвиденные работы и затраты – 3% (п. 179б) приказа Минстроя России от 04.08.2020 № 421/пр.,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Не требуется</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rPr>
            </w:pPr>
            <w:r w:rsidRPr="00826551">
              <w:rPr>
                <w:rFonts w:eastAsia="Calibri"/>
                <w:spacing w:val="-7"/>
                <w:sz w:val="20"/>
                <w:szCs w:val="20"/>
              </w:rPr>
              <w:t>20</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jc w:val="both"/>
              <w:rPr>
                <w:rFonts w:eastAsia="Calibri"/>
                <w:color w:val="000000"/>
                <w:sz w:val="20"/>
                <w:szCs w:val="20"/>
              </w:rPr>
            </w:pPr>
            <w:r w:rsidRPr="00826551">
              <w:rPr>
                <w:rFonts w:eastAsia="Calibri"/>
                <w:color w:val="000000"/>
                <w:sz w:val="20"/>
                <w:szCs w:val="20"/>
              </w:rPr>
              <w:t>Индексы по статьям затрат для пересчета сметной стоимости строительства из уровня цен на 01.01.2000 в текущий уровень цен 2024 года (письмо № Исх-06-4-128991/23-0-0 от 15.12.2023г.):</w:t>
            </w:r>
          </w:p>
          <w:p w:rsidR="00826551" w:rsidRPr="00826551" w:rsidRDefault="00826551" w:rsidP="00A77D81">
            <w:pPr>
              <w:jc w:val="both"/>
              <w:rPr>
                <w:rFonts w:eastAsia="Calibri"/>
                <w:color w:val="000000"/>
                <w:sz w:val="20"/>
                <w:szCs w:val="20"/>
              </w:rPr>
            </w:pPr>
            <w:r w:rsidRPr="00826551">
              <w:rPr>
                <w:rFonts w:eastAsia="Calibri"/>
                <w:color w:val="000000"/>
                <w:sz w:val="20"/>
                <w:szCs w:val="20"/>
              </w:rPr>
              <w:t>- ОЗП – 39,96;</w:t>
            </w:r>
          </w:p>
          <w:p w:rsidR="00826551" w:rsidRPr="00826551" w:rsidRDefault="00826551" w:rsidP="00A77D81">
            <w:pPr>
              <w:jc w:val="both"/>
              <w:rPr>
                <w:rFonts w:eastAsia="Calibri"/>
                <w:color w:val="000000"/>
                <w:sz w:val="20"/>
                <w:szCs w:val="20"/>
              </w:rPr>
            </w:pPr>
            <w:r w:rsidRPr="00826551">
              <w:rPr>
                <w:rFonts w:eastAsia="Calibri"/>
                <w:color w:val="000000"/>
                <w:sz w:val="20"/>
                <w:szCs w:val="20"/>
              </w:rPr>
              <w:t>- ЭМ – 13,87;</w:t>
            </w:r>
          </w:p>
          <w:p w:rsidR="00826551" w:rsidRPr="00826551" w:rsidRDefault="00826551" w:rsidP="00A77D81">
            <w:pPr>
              <w:jc w:val="both"/>
              <w:rPr>
                <w:rFonts w:eastAsia="Calibri"/>
                <w:color w:val="000000"/>
                <w:sz w:val="20"/>
                <w:szCs w:val="20"/>
              </w:rPr>
            </w:pPr>
            <w:r w:rsidRPr="00826551">
              <w:rPr>
                <w:rFonts w:eastAsia="Calibri"/>
                <w:color w:val="000000"/>
                <w:sz w:val="20"/>
                <w:szCs w:val="20"/>
              </w:rPr>
              <w:t>- Материалы – 8,89;</w:t>
            </w:r>
          </w:p>
          <w:p w:rsidR="00826551" w:rsidRPr="00826551" w:rsidRDefault="00826551" w:rsidP="00A77D81">
            <w:pPr>
              <w:jc w:val="both"/>
              <w:rPr>
                <w:rFonts w:eastAsia="Calibri"/>
                <w:color w:val="000000"/>
                <w:sz w:val="20"/>
                <w:szCs w:val="20"/>
              </w:rPr>
            </w:pPr>
            <w:r w:rsidRPr="00826551">
              <w:rPr>
                <w:rFonts w:eastAsia="Calibri"/>
                <w:color w:val="000000"/>
                <w:sz w:val="20"/>
                <w:szCs w:val="20"/>
              </w:rPr>
              <w:t>- Оборудование – 6,70;</w:t>
            </w:r>
          </w:p>
          <w:p w:rsidR="00826551" w:rsidRPr="00826551" w:rsidRDefault="00826551" w:rsidP="00A77D81">
            <w:pPr>
              <w:rPr>
                <w:rFonts w:eastAsia="Calibri"/>
                <w:sz w:val="20"/>
                <w:szCs w:val="20"/>
              </w:rPr>
            </w:pPr>
            <w:r w:rsidRPr="00826551">
              <w:rPr>
                <w:rFonts w:eastAsia="Calibri"/>
                <w:color w:val="000000"/>
                <w:sz w:val="20"/>
                <w:szCs w:val="20"/>
              </w:rPr>
              <w:t>- Прочие работы и затраты – 13,26.</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rPr>
            </w:pPr>
            <w:r w:rsidRPr="00826551">
              <w:rPr>
                <w:rFonts w:eastAsia="Calibri"/>
                <w:spacing w:val="-7"/>
                <w:sz w:val="20"/>
                <w:szCs w:val="20"/>
              </w:rPr>
              <w:t>21</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jc w:val="both"/>
              <w:rPr>
                <w:rFonts w:eastAsia="Calibri"/>
                <w:sz w:val="20"/>
                <w:szCs w:val="20"/>
              </w:rPr>
            </w:pPr>
            <w:r w:rsidRPr="00826551">
              <w:rPr>
                <w:rFonts w:eastAsia="Calibri"/>
                <w:sz w:val="20"/>
                <w:szCs w:val="20"/>
              </w:rPr>
              <w:t>Определить учёт индексов пересчёта базисного уровня цен на 01.01.2000 в текущий уровень цен 2024 года:</w:t>
            </w:r>
          </w:p>
          <w:p w:rsidR="00826551" w:rsidRPr="00826551" w:rsidRDefault="00826551" w:rsidP="00A77D81">
            <w:pPr>
              <w:jc w:val="both"/>
              <w:rPr>
                <w:rFonts w:eastAsia="Calibri"/>
                <w:i/>
                <w:sz w:val="20"/>
                <w:szCs w:val="20"/>
              </w:rPr>
            </w:pPr>
            <w:r w:rsidRPr="00826551">
              <w:rPr>
                <w:rFonts w:eastAsia="Calibri"/>
                <w:color w:val="000000"/>
                <w:sz w:val="20"/>
                <w:szCs w:val="20"/>
              </w:rPr>
              <w:t>- к элементам прямых затрат к итоговым стоимостным показателям в целом по ЛСР (ЛС) (Методика № 421/пр с изм., п.45б).</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Согласовано</w:t>
            </w:r>
          </w:p>
        </w:tc>
      </w:tr>
      <w:tr w:rsidR="00826551" w:rsidRPr="00826551" w:rsidTr="00E811F7">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826551" w:rsidRPr="00826551" w:rsidRDefault="00826551" w:rsidP="00A77D81">
            <w:pPr>
              <w:shd w:val="clear" w:color="auto" w:fill="FFFFFF"/>
              <w:jc w:val="center"/>
              <w:rPr>
                <w:rFonts w:eastAsia="Calibri"/>
                <w:spacing w:val="-7"/>
                <w:sz w:val="20"/>
                <w:szCs w:val="20"/>
                <w:highlight w:val="yellow"/>
              </w:rPr>
            </w:pPr>
            <w:r w:rsidRPr="00826551">
              <w:rPr>
                <w:rFonts w:eastAsia="Calibri"/>
                <w:spacing w:val="-7"/>
                <w:sz w:val="20"/>
                <w:szCs w:val="20"/>
              </w:rPr>
              <w:t>22</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jc w:val="both"/>
              <w:rPr>
                <w:rFonts w:eastAsia="Calibri"/>
                <w:sz w:val="20"/>
                <w:szCs w:val="20"/>
              </w:rPr>
            </w:pPr>
            <w:r w:rsidRPr="00826551">
              <w:rPr>
                <w:rFonts w:eastAsia="Calibri"/>
                <w:sz w:val="20"/>
                <w:szCs w:val="20"/>
              </w:rPr>
              <w:t>Прочие лимитированные затраты, необходимые для включения в сводный сметный расчет со стороны Заказчика (указать).</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rsidR="00826551" w:rsidRPr="00826551" w:rsidRDefault="00826551" w:rsidP="00A77D81">
            <w:pPr>
              <w:shd w:val="clear" w:color="auto" w:fill="FFFFFF"/>
              <w:jc w:val="both"/>
              <w:rPr>
                <w:rFonts w:eastAsia="Calibri"/>
                <w:sz w:val="20"/>
                <w:szCs w:val="20"/>
              </w:rPr>
            </w:pPr>
            <w:r w:rsidRPr="00826551">
              <w:rPr>
                <w:rFonts w:eastAsia="Calibri"/>
                <w:sz w:val="20"/>
                <w:szCs w:val="20"/>
              </w:rPr>
              <w:t>Отсутствуют.</w:t>
            </w:r>
          </w:p>
        </w:tc>
      </w:tr>
    </w:tbl>
    <w:p w:rsidR="00826551" w:rsidRPr="00826551" w:rsidRDefault="00826551" w:rsidP="00A77D81">
      <w:pPr>
        <w:spacing w:after="200" w:line="276" w:lineRule="auto"/>
        <w:rPr>
          <w:rFonts w:eastAsia="Calibri"/>
          <w:szCs w:val="20"/>
        </w:rPr>
      </w:pPr>
    </w:p>
    <w:p w:rsidR="00826551" w:rsidRPr="00826551" w:rsidRDefault="00826551" w:rsidP="00826551">
      <w:pPr>
        <w:spacing w:after="200" w:line="276" w:lineRule="auto"/>
        <w:rPr>
          <w:rFonts w:eastAsia="Calibri"/>
          <w:szCs w:val="20"/>
        </w:rPr>
      </w:pPr>
      <w:r w:rsidRPr="00826551">
        <w:rPr>
          <w:rFonts w:eastAsia="Calibri"/>
          <w:szCs w:val="20"/>
        </w:rPr>
        <w:br w:type="page"/>
      </w:r>
    </w:p>
    <w:p w:rsidR="00826551" w:rsidRPr="00826551" w:rsidRDefault="00826551" w:rsidP="00826551">
      <w:pPr>
        <w:pageBreakBefore/>
        <w:shd w:val="clear" w:color="auto" w:fill="FFFFFF"/>
        <w:ind w:right="6" w:firstLine="357"/>
        <w:jc w:val="right"/>
        <w:rPr>
          <w:bCs/>
        </w:rPr>
      </w:pPr>
      <w:r w:rsidRPr="00826551">
        <w:rPr>
          <w:bCs/>
        </w:rPr>
        <w:lastRenderedPageBreak/>
        <w:t>Приложение № 2 к Техническому заданию</w:t>
      </w:r>
    </w:p>
    <w:p w:rsidR="00826551" w:rsidRPr="00826551" w:rsidRDefault="00826551" w:rsidP="00826551">
      <w:pPr>
        <w:ind w:firstLine="360"/>
        <w:jc w:val="right"/>
        <w:rPr>
          <w:rFonts w:eastAsia="Calibri"/>
          <w:sz w:val="28"/>
          <w:szCs w:val="28"/>
        </w:rPr>
      </w:pPr>
    </w:p>
    <w:p w:rsidR="00826551" w:rsidRPr="00826551" w:rsidRDefault="00826551" w:rsidP="00826551">
      <w:pPr>
        <w:ind w:firstLine="360"/>
        <w:jc w:val="center"/>
        <w:rPr>
          <w:rFonts w:eastAsia="Calibri"/>
          <w:b/>
          <w:sz w:val="28"/>
          <w:szCs w:val="28"/>
        </w:rPr>
      </w:pPr>
      <w:r w:rsidRPr="00826551">
        <w:rPr>
          <w:rFonts w:eastAsia="Calibri"/>
          <w:b/>
          <w:sz w:val="28"/>
          <w:szCs w:val="28"/>
        </w:rPr>
        <w:t>Экспликация помещений</w:t>
      </w:r>
    </w:p>
    <w:p w:rsidR="00826551" w:rsidRPr="00826551" w:rsidRDefault="00826551" w:rsidP="00826551">
      <w:pPr>
        <w:ind w:hanging="7"/>
        <w:jc w:val="both"/>
        <w:rPr>
          <w:rFonts w:eastAsia="Calibri"/>
        </w:rPr>
      </w:pPr>
      <w:r w:rsidRPr="00826551">
        <w:rPr>
          <w:rFonts w:eastAsia="Calibri"/>
        </w:rPr>
        <w:t>Приложение 2.1 - Помещение ГРУ 10,5 кВ, 1 этаж (отм.+0,50):</w:t>
      </w:r>
    </w:p>
    <w:p w:rsidR="00826551" w:rsidRPr="00826551" w:rsidRDefault="00826551" w:rsidP="00826551">
      <w:pPr>
        <w:ind w:firstLine="360"/>
        <w:jc w:val="both"/>
        <w:rPr>
          <w:rFonts w:eastAsia="Calibri"/>
          <w:szCs w:val="32"/>
        </w:rPr>
      </w:pPr>
    </w:p>
    <w:p w:rsidR="00826551" w:rsidRPr="00826551" w:rsidRDefault="00826551" w:rsidP="00826551">
      <w:pPr>
        <w:spacing w:after="200" w:line="276" w:lineRule="auto"/>
        <w:ind w:firstLine="360"/>
        <w:jc w:val="center"/>
        <w:rPr>
          <w:rFonts w:eastAsia="Calibri"/>
          <w:b/>
          <w:sz w:val="36"/>
          <w:szCs w:val="36"/>
        </w:rPr>
      </w:pPr>
      <w:r w:rsidRPr="00826551">
        <w:rPr>
          <w:rFonts w:eastAsia="Calibri"/>
          <w:noProof/>
          <w:sz w:val="20"/>
          <w:szCs w:val="20"/>
        </w:rPr>
        <mc:AlternateContent>
          <mc:Choice Requires="wps">
            <w:drawing>
              <wp:anchor distT="0" distB="0" distL="114300" distR="114300" simplePos="0" relativeHeight="251668480" behindDoc="0" locked="0" layoutInCell="1" allowOverlap="1" wp14:anchorId="7B6EA0A6" wp14:editId="5E15F424">
                <wp:simplePos x="0" y="0"/>
                <wp:positionH relativeFrom="column">
                  <wp:posOffset>1167765</wp:posOffset>
                </wp:positionH>
                <wp:positionV relativeFrom="paragraph">
                  <wp:posOffset>50800</wp:posOffset>
                </wp:positionV>
                <wp:extent cx="675640" cy="315595"/>
                <wp:effectExtent l="0" t="0" r="0" b="0"/>
                <wp:wrapNone/>
                <wp:docPr id="10" name="Поле 10"/>
                <wp:cNvGraphicFramePr/>
                <a:graphic xmlns:a="http://schemas.openxmlformats.org/drawingml/2006/main">
                  <a:graphicData uri="http://schemas.microsoft.com/office/word/2010/wordprocessingShape">
                    <wps:wsp>
                      <wps:cNvSpPr txBox="1"/>
                      <wps:spPr>
                        <a:xfrm>
                          <a:off x="0" y="0"/>
                          <a:ext cx="675640" cy="315595"/>
                        </a:xfrm>
                        <a:prstGeom prst="rect">
                          <a:avLst/>
                        </a:prstGeom>
                        <a:noFill/>
                        <a:ln w="6350">
                          <a:noFill/>
                        </a:ln>
                        <a:effectLst/>
                      </wps:spPr>
                      <wps:txbx>
                        <w:txbxContent>
                          <w:p w:rsidR="001430E4" w:rsidRPr="00FF4EEC"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B6EA0A6" id="_x0000_t202" coordsize="21600,21600" o:spt="202" path="m,l,21600r21600,l21600,xe">
                <v:stroke joinstyle="miter"/>
                <v:path gradientshapeok="t" o:connecttype="rect"/>
              </v:shapetype>
              <v:shape id="Поле 10" o:spid="_x0000_s1026" type="#_x0000_t202" style="position:absolute;left:0;text-align:left;margin-left:91.95pt;margin-top:4pt;width:53.2pt;height:24.8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" filled="f" stroked="f" strokeweight=".5pt">
                <v:textbox>
                  <w:txbxContent>
                    <w:p w:rsidR="001430E4" w:rsidRPr="00FF4EEC"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v:textbox>
              </v:shape>
            </w:pict>
          </mc:Fallback>
        </mc:AlternateContent>
      </w:r>
      <w:r w:rsidRPr="00826551">
        <w:rPr>
          <w:rFonts w:eastAsia="Calibri"/>
          <w:noProof/>
          <w:sz w:val="20"/>
          <w:szCs w:val="20"/>
        </w:rPr>
        <mc:AlternateContent>
          <mc:Choice Requires="wps">
            <w:drawing>
              <wp:anchor distT="0" distB="0" distL="114300" distR="114300" simplePos="0" relativeHeight="251670528" behindDoc="0" locked="0" layoutInCell="1" allowOverlap="1" wp14:anchorId="0B440264" wp14:editId="4B1C6CBA">
                <wp:simplePos x="0" y="0"/>
                <wp:positionH relativeFrom="column">
                  <wp:posOffset>272415</wp:posOffset>
                </wp:positionH>
                <wp:positionV relativeFrom="paragraph">
                  <wp:posOffset>263525</wp:posOffset>
                </wp:positionV>
                <wp:extent cx="0" cy="927735"/>
                <wp:effectExtent l="0" t="0" r="19050" b="24765"/>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0" cy="92773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2776FDAA" id="Прямая соединительная линия 8" o:spid="_x0000_s1026" style="position:absolute;flip:y;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5pt,20.75pt" to="21.45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" strokecolor="#4a7ebb"/>
            </w:pict>
          </mc:Fallback>
        </mc:AlternateContent>
      </w:r>
      <w:r w:rsidRPr="00826551">
        <w:rPr>
          <w:rFonts w:eastAsia="Calibri"/>
          <w:noProof/>
          <w:sz w:val="20"/>
          <w:szCs w:val="20"/>
        </w:rPr>
        <mc:AlternateContent>
          <mc:Choice Requires="wps">
            <w:drawing>
              <wp:anchor distT="0" distB="0" distL="114300" distR="114300" simplePos="0" relativeHeight="251671552" behindDoc="0" locked="0" layoutInCell="1" allowOverlap="1" wp14:anchorId="1C83F077" wp14:editId="0CACD75B">
                <wp:simplePos x="0" y="0"/>
                <wp:positionH relativeFrom="column">
                  <wp:posOffset>2729865</wp:posOffset>
                </wp:positionH>
                <wp:positionV relativeFrom="paragraph">
                  <wp:posOffset>292100</wp:posOffset>
                </wp:positionV>
                <wp:extent cx="0" cy="809625"/>
                <wp:effectExtent l="0" t="0" r="19050" b="9525"/>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0" cy="8096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2AF1C254" id="Прямая соединительная линия 9" o:spid="_x0000_s1026" style="position:absolute;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95pt,23pt" to="214.95pt,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" strokecolor="#4a7ebb"/>
            </w:pict>
          </mc:Fallback>
        </mc:AlternateContent>
      </w:r>
      <w:r w:rsidRPr="00826551">
        <w:rPr>
          <w:rFonts w:eastAsia="Calibri"/>
          <w:noProof/>
          <w:sz w:val="20"/>
          <w:szCs w:val="20"/>
        </w:rPr>
        <mc:AlternateContent>
          <mc:Choice Requires="wps">
            <w:drawing>
              <wp:anchor distT="0" distB="0" distL="114300" distR="114300" simplePos="0" relativeHeight="251669504" behindDoc="0" locked="0" layoutInCell="1" allowOverlap="1" wp14:anchorId="5DCE7488" wp14:editId="54596144">
                <wp:simplePos x="0" y="0"/>
                <wp:positionH relativeFrom="column">
                  <wp:posOffset>274320</wp:posOffset>
                </wp:positionH>
                <wp:positionV relativeFrom="paragraph">
                  <wp:posOffset>368935</wp:posOffset>
                </wp:positionV>
                <wp:extent cx="2455545" cy="0"/>
                <wp:effectExtent l="38100" t="76200" r="20955" b="114300"/>
                <wp:wrapNone/>
                <wp:docPr id="11" name="Прямая со стрелкой 11"/>
                <wp:cNvGraphicFramePr/>
                <a:graphic xmlns:a="http://schemas.openxmlformats.org/drawingml/2006/main">
                  <a:graphicData uri="http://schemas.microsoft.com/office/word/2010/wordprocessingShape">
                    <wps:wsp>
                      <wps:cNvCnPr/>
                      <wps:spPr>
                        <a:xfrm>
                          <a:off x="0" y="0"/>
                          <a:ext cx="2455545" cy="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anchor>
            </w:drawing>
          </mc:Choice>
          <mc:Fallback>
            <w:pict>
              <v:shapetype w14:anchorId="6A6F51F9" id="_x0000_t32" coordsize="21600,21600" o:spt="32" o:oned="t" path="m,l21600,21600e" filled="f">
                <v:path arrowok="t" fillok="f" o:connecttype="none"/>
                <o:lock v:ext="edit" shapetype="t"/>
              </v:shapetype>
              <v:shape id="Прямая со стрелкой 11" o:spid="_x0000_s1026" type="#_x0000_t32" style="position:absolute;margin-left:21.6pt;margin-top:29.05pt;width:193.35pt;height:0;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" strokecolor="#4a7ebb">
                <v:stroke startarrow="open" endarrow="open"/>
              </v:shape>
            </w:pict>
          </mc:Fallback>
        </mc:AlternateContent>
      </w:r>
    </w:p>
    <w:p w:rsidR="00826551" w:rsidRPr="00826551" w:rsidRDefault="00826551" w:rsidP="00826551">
      <w:pPr>
        <w:spacing w:after="200" w:line="276" w:lineRule="auto"/>
        <w:ind w:firstLine="360"/>
        <w:jc w:val="center"/>
        <w:rPr>
          <w:rFonts w:eastAsia="Calibri"/>
          <w:b/>
          <w:sz w:val="36"/>
          <w:szCs w:val="36"/>
        </w:rPr>
      </w:pPr>
      <w:r w:rsidRPr="00826551">
        <w:rPr>
          <w:rFonts w:eastAsia="Calibri"/>
          <w:noProof/>
          <w:sz w:val="32"/>
          <w:szCs w:val="32"/>
        </w:rPr>
        <mc:AlternateContent>
          <mc:Choice Requires="wps">
            <w:drawing>
              <wp:anchor distT="0" distB="0" distL="114300" distR="114300" simplePos="0" relativeHeight="251674624" behindDoc="0" locked="0" layoutInCell="1" allowOverlap="1" wp14:anchorId="03F56212" wp14:editId="77C00362">
                <wp:simplePos x="0" y="0"/>
                <wp:positionH relativeFrom="column">
                  <wp:posOffset>1110615</wp:posOffset>
                </wp:positionH>
                <wp:positionV relativeFrom="paragraph">
                  <wp:posOffset>101600</wp:posOffset>
                </wp:positionV>
                <wp:extent cx="419100" cy="607695"/>
                <wp:effectExtent l="0" t="0" r="19050" b="20955"/>
                <wp:wrapNone/>
                <wp:docPr id="28" name="Прямая соединительная линия 28"/>
                <wp:cNvGraphicFramePr/>
                <a:graphic xmlns:a="http://schemas.openxmlformats.org/drawingml/2006/main">
                  <a:graphicData uri="http://schemas.microsoft.com/office/word/2010/wordprocessingShape">
                    <wps:wsp>
                      <wps:cNvCnPr/>
                      <wps:spPr>
                        <a:xfrm flipH="1">
                          <a:off x="0" y="0"/>
                          <a:ext cx="419100" cy="60769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80F364" id="Прямая соединительная линия 28"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5pt,8pt" to="120.4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"/>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32"/>
          <w:szCs w:val="32"/>
        </w:rPr>
        <mc:AlternateContent>
          <mc:Choice Requires="wps">
            <w:drawing>
              <wp:anchor distT="0" distB="0" distL="114300" distR="114300" simplePos="0" relativeHeight="251688960" behindDoc="0" locked="0" layoutInCell="1" allowOverlap="1" wp14:anchorId="1C4EC54F" wp14:editId="14F4212C">
                <wp:simplePos x="0" y="0"/>
                <wp:positionH relativeFrom="column">
                  <wp:posOffset>3606165</wp:posOffset>
                </wp:positionH>
                <wp:positionV relativeFrom="paragraph">
                  <wp:posOffset>281305</wp:posOffset>
                </wp:positionV>
                <wp:extent cx="0" cy="1306830"/>
                <wp:effectExtent l="95250" t="38100" r="114300" b="64770"/>
                <wp:wrapNone/>
                <wp:docPr id="34" name="Прямая со стрелкой 34"/>
                <wp:cNvGraphicFramePr/>
                <a:graphic xmlns:a="http://schemas.openxmlformats.org/drawingml/2006/main">
                  <a:graphicData uri="http://schemas.microsoft.com/office/word/2010/wordprocessingShape">
                    <wps:wsp>
                      <wps:cNvCnPr/>
                      <wps:spPr>
                        <a:xfrm>
                          <a:off x="0" y="0"/>
                          <a:ext cx="0" cy="130683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951FEA3" id="Прямая со стрелкой 34" o:spid="_x0000_s1026" type="#_x0000_t32" style="position:absolute;margin-left:283.95pt;margin-top:22.15pt;width:0;height:102.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" strokecolor="#4a7ebb">
                <v:stroke startarrow="open" endarrow="open"/>
              </v:shape>
            </w:pict>
          </mc:Fallback>
        </mc:AlternateContent>
      </w:r>
      <w:r w:rsidRPr="00826551">
        <w:rPr>
          <w:rFonts w:eastAsia="Calibri"/>
          <w:noProof/>
          <w:sz w:val="20"/>
          <w:szCs w:val="20"/>
        </w:rPr>
        <mc:AlternateContent>
          <mc:Choice Requires="wps">
            <w:drawing>
              <wp:anchor distT="0" distB="0" distL="114300" distR="114300" simplePos="0" relativeHeight="251672576" behindDoc="0" locked="0" layoutInCell="1" allowOverlap="1" wp14:anchorId="74A954AC" wp14:editId="1F223376">
                <wp:simplePos x="0" y="0"/>
                <wp:positionH relativeFrom="column">
                  <wp:posOffset>2787015</wp:posOffset>
                </wp:positionH>
                <wp:positionV relativeFrom="paragraph">
                  <wp:posOffset>278765</wp:posOffset>
                </wp:positionV>
                <wp:extent cx="929640" cy="0"/>
                <wp:effectExtent l="0" t="0" r="2286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9296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1861A8D9" id="Прямая соединительная линия 27"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21.95pt" to="292.6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" strokecolor="#4a7ebb"/>
            </w:pict>
          </mc:Fallback>
        </mc:AlternateContent>
      </w:r>
      <w:r w:rsidRPr="00826551">
        <w:rPr>
          <w:rFonts w:eastAsia="Calibri"/>
          <w:b/>
          <w:noProof/>
          <w:sz w:val="36"/>
          <w:szCs w:val="36"/>
        </w:rPr>
        <mc:AlternateContent>
          <mc:Choice Requires="wps">
            <w:drawing>
              <wp:anchor distT="0" distB="0" distL="114300" distR="114300" simplePos="0" relativeHeight="251675648" behindDoc="0" locked="0" layoutInCell="1" allowOverlap="1" wp14:anchorId="7E1CFBC6" wp14:editId="38F3C6D4">
                <wp:simplePos x="0" y="0"/>
                <wp:positionH relativeFrom="column">
                  <wp:posOffset>1720215</wp:posOffset>
                </wp:positionH>
                <wp:positionV relativeFrom="paragraph">
                  <wp:posOffset>253366</wp:posOffset>
                </wp:positionV>
                <wp:extent cx="1007745" cy="121920"/>
                <wp:effectExtent l="0" t="0" r="20955" b="11430"/>
                <wp:wrapNone/>
                <wp:docPr id="14" name="Прямоугольник 14"/>
                <wp:cNvGraphicFramePr/>
                <a:graphic xmlns:a="http://schemas.openxmlformats.org/drawingml/2006/main">
                  <a:graphicData uri="http://schemas.microsoft.com/office/word/2010/wordprocessingShape">
                    <wps:wsp>
                      <wps:cNvSpPr/>
                      <wps:spPr>
                        <a:xfrm>
                          <a:off x="0" y="0"/>
                          <a:ext cx="1007745" cy="1219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56F72" id="Прямоугольник 14" o:spid="_x0000_s1026" style="position:absolute;margin-left:135.45pt;margin-top:19.95pt;width:79.35pt;height:9.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660288" behindDoc="0" locked="0" layoutInCell="1" allowOverlap="1" wp14:anchorId="7B1F7C11" wp14:editId="01E79C34">
                <wp:simplePos x="0" y="0"/>
                <wp:positionH relativeFrom="column">
                  <wp:posOffset>272415</wp:posOffset>
                </wp:positionH>
                <wp:positionV relativeFrom="paragraph">
                  <wp:posOffset>253365</wp:posOffset>
                </wp:positionV>
                <wp:extent cx="838200" cy="165735"/>
                <wp:effectExtent l="0" t="0" r="19050" b="24765"/>
                <wp:wrapNone/>
                <wp:docPr id="20" name="Прямоугольник 20"/>
                <wp:cNvGraphicFramePr/>
                <a:graphic xmlns:a="http://schemas.openxmlformats.org/drawingml/2006/main">
                  <a:graphicData uri="http://schemas.microsoft.com/office/word/2010/wordprocessingShape">
                    <wps:wsp>
                      <wps:cNvSpPr/>
                      <wps:spPr>
                        <a:xfrm>
                          <a:off x="0" y="0"/>
                          <a:ext cx="838200" cy="16573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050D7" id="Прямоугольник 20" o:spid="_x0000_s1026" style="position:absolute;margin-left:21.45pt;margin-top:19.95pt;width:66pt;height:1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662336" behindDoc="0" locked="0" layoutInCell="1" allowOverlap="1" wp14:anchorId="2D602C77" wp14:editId="5D96A633">
                <wp:simplePos x="0" y="0"/>
                <wp:positionH relativeFrom="column">
                  <wp:posOffset>2607945</wp:posOffset>
                </wp:positionH>
                <wp:positionV relativeFrom="paragraph">
                  <wp:posOffset>281940</wp:posOffset>
                </wp:positionV>
                <wp:extent cx="121920" cy="6156960"/>
                <wp:effectExtent l="0" t="0" r="11430" b="15240"/>
                <wp:wrapNone/>
                <wp:docPr id="13" name="Прямоугольник 13"/>
                <wp:cNvGraphicFramePr/>
                <a:graphic xmlns:a="http://schemas.openxmlformats.org/drawingml/2006/main">
                  <a:graphicData uri="http://schemas.microsoft.com/office/word/2010/wordprocessingShape">
                    <wps:wsp>
                      <wps:cNvSpPr/>
                      <wps:spPr>
                        <a:xfrm>
                          <a:off x="0" y="0"/>
                          <a:ext cx="121920" cy="61569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CC3D84" id="Прямоугольник 13" o:spid="_x0000_s1026" style="position:absolute;margin-left:205.35pt;margin-top:22.2pt;width:9.6pt;height:48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" fillcolor="windowText" strokeweight="2pt"/>
            </w:pict>
          </mc:Fallback>
        </mc:AlternateContent>
      </w:r>
      <w:r w:rsidRPr="00826551">
        <w:rPr>
          <w:rFonts w:eastAsia="Calibri"/>
          <w:noProof/>
          <w:sz w:val="32"/>
          <w:szCs w:val="32"/>
        </w:rPr>
        <mc:AlternateContent>
          <mc:Choice Requires="wps">
            <w:drawing>
              <wp:anchor distT="0" distB="0" distL="114300" distR="114300" simplePos="0" relativeHeight="251661312" behindDoc="0" locked="0" layoutInCell="1" allowOverlap="1" wp14:anchorId="7772E29E" wp14:editId="0D6CBD6A">
                <wp:simplePos x="0" y="0"/>
                <wp:positionH relativeFrom="column">
                  <wp:posOffset>268605</wp:posOffset>
                </wp:positionH>
                <wp:positionV relativeFrom="paragraph">
                  <wp:posOffset>306705</wp:posOffset>
                </wp:positionV>
                <wp:extent cx="121920" cy="6179820"/>
                <wp:effectExtent l="0" t="0" r="11430" b="11430"/>
                <wp:wrapNone/>
                <wp:docPr id="12" name="Прямоугольник 12"/>
                <wp:cNvGraphicFramePr/>
                <a:graphic xmlns:a="http://schemas.openxmlformats.org/drawingml/2006/main">
                  <a:graphicData uri="http://schemas.microsoft.com/office/word/2010/wordprocessingShape">
                    <wps:wsp>
                      <wps:cNvSpPr/>
                      <wps:spPr>
                        <a:xfrm>
                          <a:off x="0" y="0"/>
                          <a:ext cx="121920" cy="61798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2A0F31" id="Прямоугольник 12" o:spid="_x0000_s1026" style="position:absolute;margin-left:21.15pt;margin-top:24.15pt;width:9.6pt;height:48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" fillcolor="windowText" strokeweight="2pt"/>
            </w:pict>
          </mc:Fallback>
        </mc:AlternateConten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686912" behindDoc="0" locked="0" layoutInCell="1" allowOverlap="1" wp14:anchorId="1FAB4248" wp14:editId="081A9588">
                <wp:simplePos x="0" y="0"/>
                <wp:positionH relativeFrom="column">
                  <wp:posOffset>3081655</wp:posOffset>
                </wp:positionH>
                <wp:positionV relativeFrom="paragraph">
                  <wp:posOffset>106045</wp:posOffset>
                </wp:positionV>
                <wp:extent cx="778510" cy="248920"/>
                <wp:effectExtent l="0" t="0" r="635" b="0"/>
                <wp:wrapNone/>
                <wp:docPr id="24" name="Поле 24"/>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rsidR="001430E4" w:rsidRPr="00FF4EEC"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AB4248" id="Поле 24" o:spid="_x0000_s1027" type="#_x0000_t202" style="position:absolute;left:0;text-align:left;margin-left:242.65pt;margin-top:8.35pt;width:61.3pt;height:19.6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" filled="f" stroked="f" strokeweight=".5pt">
                <v:textbox>
                  <w:txbxContent>
                    <w:p w:rsidR="001430E4" w:rsidRPr="00FF4EEC"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v:textbox>
              </v:shape>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682816" behindDoc="0" locked="0" layoutInCell="1" allowOverlap="1" wp14:anchorId="7EE73FEB" wp14:editId="088C1F73">
                <wp:simplePos x="0" y="0"/>
                <wp:positionH relativeFrom="column">
                  <wp:posOffset>413385</wp:posOffset>
                </wp:positionH>
                <wp:positionV relativeFrom="paragraph">
                  <wp:posOffset>322580</wp:posOffset>
                </wp:positionV>
                <wp:extent cx="609600" cy="137160"/>
                <wp:effectExtent l="0" t="0" r="19050" b="15240"/>
                <wp:wrapNone/>
                <wp:docPr id="18" name="Прямоугольник 18"/>
                <wp:cNvGraphicFramePr/>
                <a:graphic xmlns:a="http://schemas.openxmlformats.org/drawingml/2006/main">
                  <a:graphicData uri="http://schemas.microsoft.com/office/word/2010/wordprocessingShape">
                    <wps:wsp>
                      <wps:cNvSpPr/>
                      <wps:spPr>
                        <a:xfrm>
                          <a:off x="0" y="0"/>
                          <a:ext cx="6096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81DCED" id="Прямоугольник 18" o:spid="_x0000_s1026" style="position:absolute;margin-left:32.55pt;margin-top:25.4pt;width:48pt;height:1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" fillcolor="windowText" strokeweight="2pt"/>
            </w:pict>
          </mc:Fallback>
        </mc:AlternateContent>
      </w:r>
      <w:r w:rsidRPr="00826551">
        <w:rPr>
          <w:rFonts w:eastAsia="Calibri"/>
          <w:noProof/>
          <w:sz w:val="20"/>
          <w:szCs w:val="20"/>
        </w:rPr>
        <mc:AlternateContent>
          <mc:Choice Requires="wps">
            <w:drawing>
              <wp:anchor distT="0" distB="0" distL="114300" distR="114300" simplePos="0" relativeHeight="251683840" behindDoc="0" locked="0" layoutInCell="1" allowOverlap="1" wp14:anchorId="029F22AC" wp14:editId="2E01D430">
                <wp:simplePos x="0" y="0"/>
                <wp:positionH relativeFrom="column">
                  <wp:posOffset>1975485</wp:posOffset>
                </wp:positionH>
                <wp:positionV relativeFrom="paragraph">
                  <wp:posOffset>322580</wp:posOffset>
                </wp:positionV>
                <wp:extent cx="647700" cy="137160"/>
                <wp:effectExtent l="0" t="0" r="19050" b="15240"/>
                <wp:wrapNone/>
                <wp:docPr id="19" name="Прямоугольник 19"/>
                <wp:cNvGraphicFramePr/>
                <a:graphic xmlns:a="http://schemas.openxmlformats.org/drawingml/2006/main">
                  <a:graphicData uri="http://schemas.microsoft.com/office/word/2010/wordprocessingShape">
                    <wps:wsp>
                      <wps:cNvSpPr/>
                      <wps:spPr>
                        <a:xfrm>
                          <a:off x="0" y="0"/>
                          <a:ext cx="6477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F1A59D" id="Прямоугольник 19" o:spid="_x0000_s1026" style="position:absolute;margin-left:155.55pt;margin-top:25.4pt;width:51pt;height:10.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" fillcolor="windowText" strokeweight="2pt"/>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684864" behindDoc="0" locked="0" layoutInCell="1" allowOverlap="1" wp14:anchorId="1735F5A8" wp14:editId="0C1DEBB3">
                <wp:simplePos x="0" y="0"/>
                <wp:positionH relativeFrom="column">
                  <wp:posOffset>2701290</wp:posOffset>
                </wp:positionH>
                <wp:positionV relativeFrom="paragraph">
                  <wp:posOffset>3175</wp:posOffset>
                </wp:positionV>
                <wp:extent cx="1019175" cy="0"/>
                <wp:effectExtent l="0" t="0" r="952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0191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13D19D75" id="Прямая соединительная линия 21" o:spid="_x0000_s1026" style="position:absolute;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2.7pt,.25pt" to="292.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" strokecolor="#4a7ebb"/>
            </w:pict>
          </mc:Fallback>
        </mc:AlternateContent>
      </w:r>
      <w:r w:rsidRPr="00826551">
        <w:rPr>
          <w:rFonts w:eastAsia="Calibri"/>
          <w:noProof/>
          <w:sz w:val="32"/>
          <w:szCs w:val="32"/>
        </w:rPr>
        <mc:AlternateContent>
          <mc:Choice Requires="wps">
            <w:drawing>
              <wp:anchor distT="0" distB="0" distL="114300" distR="114300" simplePos="0" relativeHeight="251681792" behindDoc="0" locked="0" layoutInCell="1" allowOverlap="1" wp14:anchorId="72E7F84F" wp14:editId="482DD713">
                <wp:simplePos x="0" y="0"/>
                <wp:positionH relativeFrom="column">
                  <wp:posOffset>3596640</wp:posOffset>
                </wp:positionH>
                <wp:positionV relativeFrom="paragraph">
                  <wp:posOffset>3175</wp:posOffset>
                </wp:positionV>
                <wp:extent cx="0" cy="3978910"/>
                <wp:effectExtent l="95250" t="38100" r="76200" b="59690"/>
                <wp:wrapNone/>
                <wp:docPr id="17" name="Прямая со стрелкой 17"/>
                <wp:cNvGraphicFramePr/>
                <a:graphic xmlns:a="http://schemas.openxmlformats.org/drawingml/2006/main">
                  <a:graphicData uri="http://schemas.microsoft.com/office/word/2010/wordprocessingShape">
                    <wps:wsp>
                      <wps:cNvCnPr/>
                      <wps:spPr>
                        <a:xfrm>
                          <a:off x="0" y="0"/>
                          <a:ext cx="0" cy="397891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6F4717B" id="Прямая со стрелкой 17" o:spid="_x0000_s1026" type="#_x0000_t32" style="position:absolute;margin-left:283.2pt;margin-top:.25pt;width:0;height:313.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" strokecolor="#4a7ebb">
                <v:stroke startarrow="open" endarrow="open"/>
              </v:shape>
            </w:pict>
          </mc:Fallback>
        </mc:AlternateConten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sz w:val="32"/>
          <w:szCs w:val="32"/>
        </w:rPr>
        <w:t xml:space="preserve"> </w:t>
      </w:r>
    </w:p>
    <w:p w:rsidR="00826551" w:rsidRPr="00826551" w:rsidRDefault="00826551" w:rsidP="00826551">
      <w:pPr>
        <w:spacing w:after="200" w:line="276" w:lineRule="auto"/>
        <w:ind w:firstLine="360"/>
        <w:rPr>
          <w:rFonts w:eastAsia="Calibri"/>
          <w:sz w:val="32"/>
          <w:szCs w:val="32"/>
        </w:rPr>
      </w:pPr>
      <w:r w:rsidRPr="00826551">
        <w:rPr>
          <w:rFonts w:eastAsia="Calibri"/>
          <w:noProof/>
          <w:sz w:val="20"/>
          <w:szCs w:val="20"/>
        </w:rPr>
        <w:lastRenderedPageBreak/>
        <mc:AlternateContent>
          <mc:Choice Requires="wps">
            <w:drawing>
              <wp:anchor distT="0" distB="0" distL="114300" distR="114300" simplePos="0" relativeHeight="251667456" behindDoc="0" locked="0" layoutInCell="1" allowOverlap="1" wp14:anchorId="21A0CECB" wp14:editId="312A01E3">
                <wp:simplePos x="0" y="0"/>
                <wp:positionH relativeFrom="column">
                  <wp:posOffset>3069590</wp:posOffset>
                </wp:positionH>
                <wp:positionV relativeFrom="paragraph">
                  <wp:posOffset>151130</wp:posOffset>
                </wp:positionV>
                <wp:extent cx="778510" cy="248920"/>
                <wp:effectExtent l="0" t="0" r="635" b="0"/>
                <wp:wrapNone/>
                <wp:docPr id="29" name="Поле 29"/>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rsidR="001430E4" w:rsidRPr="00FF4EEC"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0CECB" id="Поле 29" o:spid="_x0000_s1028" type="#_x0000_t202" style="position:absolute;left:0;text-align:left;margin-left:241.7pt;margin-top:11.9pt;width:61.3pt;height:19.6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" filled="f" stroked="f" strokeweight=".5pt">
                <v:textbox>
                  <w:txbxContent>
                    <w:p w:rsidR="001430E4" w:rsidRPr="00FF4EEC"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v:textbox>
              </v:shape>
            </w:pict>
          </mc:Fallback>
        </mc:AlternateContent>
      </w:r>
      <w:r w:rsidRPr="00826551">
        <w:rPr>
          <w:rFonts w:eastAsia="Calibri"/>
          <w:sz w:val="32"/>
          <w:szCs w:val="32"/>
        </w:rPr>
        <w:t xml:space="preserve">                    </w:t>
      </w:r>
      <w:r w:rsidRPr="00826551">
        <w:rPr>
          <w:rFonts w:eastAsia="Calibri"/>
          <w:sz w:val="32"/>
          <w:szCs w:val="32"/>
          <w:lang w:val="en-US"/>
        </w:rPr>
        <w:t>h</w:t>
      </w:r>
      <w:r w:rsidRPr="00826551">
        <w:rPr>
          <w:rFonts w:eastAsia="Calibri"/>
          <w:sz w:val="32"/>
          <w:szCs w:val="32"/>
        </w:rPr>
        <w:t>=4,5м</w: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685888" behindDoc="0" locked="0" layoutInCell="1" allowOverlap="1" wp14:anchorId="33972786" wp14:editId="48D41326">
                <wp:simplePos x="0" y="0"/>
                <wp:positionH relativeFrom="column">
                  <wp:posOffset>3606165</wp:posOffset>
                </wp:positionH>
                <wp:positionV relativeFrom="paragraph">
                  <wp:posOffset>248285</wp:posOffset>
                </wp:positionV>
                <wp:extent cx="0" cy="916305"/>
                <wp:effectExtent l="95250" t="38100" r="57150" b="55245"/>
                <wp:wrapNone/>
                <wp:docPr id="22" name="Прямая со стрелкой 22"/>
                <wp:cNvGraphicFramePr/>
                <a:graphic xmlns:a="http://schemas.openxmlformats.org/drawingml/2006/main">
                  <a:graphicData uri="http://schemas.microsoft.com/office/word/2010/wordprocessingShape">
                    <wps:wsp>
                      <wps:cNvCnPr/>
                      <wps:spPr>
                        <a:xfrm>
                          <a:off x="0" y="0"/>
                          <a:ext cx="0" cy="916305"/>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DECC16F" id="Прямая со стрелкой 22" o:spid="_x0000_s1026" type="#_x0000_t32" style="position:absolute;margin-left:283.95pt;margin-top:19.55pt;width:0;height:72.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" strokecolor="#4a7ebb">
                <v:stroke startarrow="open" endarrow="open"/>
              </v:shape>
            </w:pict>
          </mc:Fallback>
        </mc:AlternateContent>
      </w:r>
      <w:r w:rsidRPr="00826551">
        <w:rPr>
          <w:rFonts w:eastAsia="Calibri"/>
          <w:noProof/>
          <w:sz w:val="32"/>
          <w:szCs w:val="32"/>
        </w:rPr>
        <mc:AlternateContent>
          <mc:Choice Requires="wps">
            <w:drawing>
              <wp:anchor distT="0" distB="0" distL="114300" distR="114300" simplePos="0" relativeHeight="251673600" behindDoc="0" locked="0" layoutInCell="1" allowOverlap="1" wp14:anchorId="0AEF7FFC" wp14:editId="210D9E98">
                <wp:simplePos x="0" y="0"/>
                <wp:positionH relativeFrom="column">
                  <wp:posOffset>2787015</wp:posOffset>
                </wp:positionH>
                <wp:positionV relativeFrom="paragraph">
                  <wp:posOffset>229235</wp:posOffset>
                </wp:positionV>
                <wp:extent cx="933450" cy="0"/>
                <wp:effectExtent l="0" t="0" r="19050" b="19050"/>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9334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32A977D4" id="Прямая соединительная линия 3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18.05pt" to="292.9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" strokecolor="#4a7ebb"/>
            </w:pict>
          </mc:Fallback>
        </mc:AlternateContent>
      </w:r>
      <w:r w:rsidRPr="00826551">
        <w:rPr>
          <w:rFonts w:eastAsia="Calibri"/>
          <w:b/>
          <w:noProof/>
          <w:sz w:val="36"/>
          <w:szCs w:val="36"/>
        </w:rPr>
        <mc:AlternateContent>
          <mc:Choice Requires="wps">
            <w:drawing>
              <wp:anchor distT="0" distB="0" distL="114300" distR="114300" simplePos="0" relativeHeight="251677696" behindDoc="0" locked="0" layoutInCell="1" allowOverlap="1" wp14:anchorId="228A01F7" wp14:editId="237A24EB">
                <wp:simplePos x="0" y="0"/>
                <wp:positionH relativeFrom="column">
                  <wp:posOffset>1958340</wp:posOffset>
                </wp:positionH>
                <wp:positionV relativeFrom="paragraph">
                  <wp:posOffset>114935</wp:posOffset>
                </wp:positionV>
                <wp:extent cx="647700" cy="137160"/>
                <wp:effectExtent l="0" t="0" r="19050" b="15240"/>
                <wp:wrapNone/>
                <wp:docPr id="6" name="Прямоугольник 6"/>
                <wp:cNvGraphicFramePr/>
                <a:graphic xmlns:a="http://schemas.openxmlformats.org/drawingml/2006/main">
                  <a:graphicData uri="http://schemas.microsoft.com/office/word/2010/wordprocessingShape">
                    <wps:wsp>
                      <wps:cNvSpPr/>
                      <wps:spPr>
                        <a:xfrm>
                          <a:off x="0" y="0"/>
                          <a:ext cx="6477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8F542C" id="Прямоугольник 6" o:spid="_x0000_s1026" style="position:absolute;margin-left:154.2pt;margin-top:9.05pt;width:51pt;height:1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" fillcolor="windowText" strokeweight="2pt"/>
            </w:pict>
          </mc:Fallback>
        </mc:AlternateContent>
      </w:r>
      <w:r w:rsidRPr="00826551">
        <w:rPr>
          <w:rFonts w:eastAsia="Calibri"/>
          <w:noProof/>
          <w:sz w:val="32"/>
          <w:szCs w:val="32"/>
        </w:rPr>
        <mc:AlternateContent>
          <mc:Choice Requires="wps">
            <w:drawing>
              <wp:anchor distT="0" distB="0" distL="114300" distR="114300" simplePos="0" relativeHeight="251666432" behindDoc="0" locked="0" layoutInCell="1" allowOverlap="1" wp14:anchorId="1FE70A17" wp14:editId="7D7AC91A">
                <wp:simplePos x="0" y="0"/>
                <wp:positionH relativeFrom="column">
                  <wp:posOffset>1590675</wp:posOffset>
                </wp:positionH>
                <wp:positionV relativeFrom="paragraph">
                  <wp:posOffset>261620</wp:posOffset>
                </wp:positionV>
                <wp:extent cx="388620" cy="251460"/>
                <wp:effectExtent l="0" t="0" r="30480" b="34290"/>
                <wp:wrapNone/>
                <wp:docPr id="39" name="Прямая соединительная линия 39"/>
                <wp:cNvGraphicFramePr/>
                <a:graphic xmlns:a="http://schemas.openxmlformats.org/drawingml/2006/main">
                  <a:graphicData uri="http://schemas.microsoft.com/office/word/2010/wordprocessingShape">
                    <wps:wsp>
                      <wps:cNvCnPr/>
                      <wps:spPr>
                        <a:xfrm flipH="1">
                          <a:off x="0" y="0"/>
                          <a:ext cx="38862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DAE48A" id="Прямая соединительная линия 3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6pt" to="155.8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"/>
            </w:pict>
          </mc:Fallback>
        </mc:AlternateContent>
      </w:r>
      <w:r w:rsidRPr="00826551">
        <w:rPr>
          <w:rFonts w:eastAsia="Calibri"/>
          <w:noProof/>
          <w:sz w:val="32"/>
          <w:szCs w:val="32"/>
        </w:rPr>
        <mc:AlternateContent>
          <mc:Choice Requires="wps">
            <w:drawing>
              <wp:anchor distT="0" distB="0" distL="114300" distR="114300" simplePos="0" relativeHeight="251665408" behindDoc="0" locked="0" layoutInCell="1" allowOverlap="1" wp14:anchorId="6A81E5DA" wp14:editId="145BBC55">
                <wp:simplePos x="0" y="0"/>
                <wp:positionH relativeFrom="column">
                  <wp:posOffset>992505</wp:posOffset>
                </wp:positionH>
                <wp:positionV relativeFrom="paragraph">
                  <wp:posOffset>255905</wp:posOffset>
                </wp:positionV>
                <wp:extent cx="419100" cy="251460"/>
                <wp:effectExtent l="0" t="0" r="19050" b="3429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41910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8B70C3" id="Прямая соединительная линия 4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20.15pt" to="111.1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"/>
            </w:pict>
          </mc:Fallback>
        </mc:AlternateContent>
      </w:r>
      <w:r w:rsidRPr="00826551">
        <w:rPr>
          <w:rFonts w:eastAsia="Calibri"/>
          <w:b/>
          <w:noProof/>
          <w:sz w:val="36"/>
          <w:szCs w:val="36"/>
        </w:rPr>
        <mc:AlternateContent>
          <mc:Choice Requires="wps">
            <w:drawing>
              <wp:anchor distT="0" distB="0" distL="114300" distR="114300" simplePos="0" relativeHeight="251676672" behindDoc="0" locked="0" layoutInCell="1" allowOverlap="1" wp14:anchorId="1E54BE15" wp14:editId="340CDDC2">
                <wp:simplePos x="0" y="0"/>
                <wp:positionH relativeFrom="column">
                  <wp:posOffset>396240</wp:posOffset>
                </wp:positionH>
                <wp:positionV relativeFrom="paragraph">
                  <wp:posOffset>114935</wp:posOffset>
                </wp:positionV>
                <wp:extent cx="609600" cy="137160"/>
                <wp:effectExtent l="0" t="0" r="19050" b="15240"/>
                <wp:wrapNone/>
                <wp:docPr id="5" name="Прямоугольник 5"/>
                <wp:cNvGraphicFramePr/>
                <a:graphic xmlns:a="http://schemas.openxmlformats.org/drawingml/2006/main">
                  <a:graphicData uri="http://schemas.microsoft.com/office/word/2010/wordprocessingShape">
                    <wps:wsp>
                      <wps:cNvSpPr/>
                      <wps:spPr>
                        <a:xfrm>
                          <a:off x="0" y="0"/>
                          <a:ext cx="6096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E41C89" id="Прямоугольник 5" o:spid="_x0000_s1026" style="position:absolute;margin-left:31.2pt;margin-top:9.05pt;width:48pt;height:10.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" fillcolor="windowText" strokeweight="2pt"/>
            </w:pict>
          </mc:Fallback>
        </mc:AlternateContent>
      </w: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20"/>
          <w:szCs w:val="20"/>
        </w:rPr>
        <mc:AlternateContent>
          <mc:Choice Requires="wps">
            <w:drawing>
              <wp:anchor distT="0" distB="0" distL="114300" distR="114300" simplePos="0" relativeHeight="251687936" behindDoc="0" locked="0" layoutInCell="1" allowOverlap="1" wp14:anchorId="6CA422CE" wp14:editId="6FD8360A">
                <wp:simplePos x="0" y="0"/>
                <wp:positionH relativeFrom="column">
                  <wp:posOffset>3082290</wp:posOffset>
                </wp:positionH>
                <wp:positionV relativeFrom="paragraph">
                  <wp:posOffset>233680</wp:posOffset>
                </wp:positionV>
                <wp:extent cx="778510" cy="248920"/>
                <wp:effectExtent l="0" t="0" r="635" b="0"/>
                <wp:wrapNone/>
                <wp:docPr id="25" name="Поле 25"/>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rsidR="001430E4" w:rsidRPr="00FF4EEC"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422CE" id="Поле 25" o:spid="_x0000_s1029" type="#_x0000_t202" style="position:absolute;left:0;text-align:left;margin-left:242.7pt;margin-top:18.4pt;width:61.3pt;height:19.6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" filled="f" stroked="f" strokeweight=".5pt">
                <v:textbox>
                  <w:txbxContent>
                    <w:p w:rsidR="001430E4" w:rsidRPr="00FF4EEC"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v:textbox>
              </v:shape>
            </w:pict>
          </mc:Fallback>
        </mc:AlternateContent>
      </w: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680768" behindDoc="0" locked="0" layoutInCell="1" allowOverlap="1" wp14:anchorId="549E0B8D" wp14:editId="4E2E0C0B">
                <wp:simplePos x="0" y="0"/>
                <wp:positionH relativeFrom="column">
                  <wp:posOffset>2787015</wp:posOffset>
                </wp:positionH>
                <wp:positionV relativeFrom="paragraph">
                  <wp:posOffset>279400</wp:posOffset>
                </wp:positionV>
                <wp:extent cx="929640" cy="0"/>
                <wp:effectExtent l="0" t="0" r="2286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9296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AD06B1" id="Прямая соединительная линия 1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45pt,22pt" to="29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" strokecolor="#4a7ebb"/>
            </w:pict>
          </mc:Fallback>
        </mc:AlternateContent>
      </w:r>
      <w:r w:rsidRPr="00826551">
        <w:rPr>
          <w:rFonts w:eastAsia="Calibri"/>
          <w:noProof/>
          <w:sz w:val="32"/>
          <w:szCs w:val="32"/>
        </w:rPr>
        <mc:AlternateContent>
          <mc:Choice Requires="wps">
            <w:drawing>
              <wp:anchor distT="0" distB="0" distL="114300" distR="114300" simplePos="0" relativeHeight="251679744" behindDoc="0" locked="0" layoutInCell="1" allowOverlap="1" wp14:anchorId="5790EA72" wp14:editId="6D7EF931">
                <wp:simplePos x="0" y="0"/>
                <wp:positionH relativeFrom="column">
                  <wp:posOffset>954405</wp:posOffset>
                </wp:positionH>
                <wp:positionV relativeFrom="paragraph">
                  <wp:posOffset>243205</wp:posOffset>
                </wp:positionV>
                <wp:extent cx="419100" cy="251460"/>
                <wp:effectExtent l="0" t="0" r="19050" b="3429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41910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A0C730" id="Прямая соединительная линия 1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15pt,19.15pt" to="108.1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"/>
            </w:pict>
          </mc:Fallback>
        </mc:AlternateContent>
      </w:r>
      <w:r w:rsidRPr="00826551">
        <w:rPr>
          <w:rFonts w:eastAsia="Calibri"/>
          <w:noProof/>
          <w:sz w:val="32"/>
          <w:szCs w:val="32"/>
        </w:rPr>
        <mc:AlternateContent>
          <mc:Choice Requires="wps">
            <w:drawing>
              <wp:anchor distT="0" distB="0" distL="114300" distR="114300" simplePos="0" relativeHeight="251678720" behindDoc="0" locked="0" layoutInCell="1" allowOverlap="1" wp14:anchorId="3B2ACE94" wp14:editId="7443CE51">
                <wp:simplePos x="0" y="0"/>
                <wp:positionH relativeFrom="column">
                  <wp:posOffset>1590675</wp:posOffset>
                </wp:positionH>
                <wp:positionV relativeFrom="paragraph">
                  <wp:posOffset>254635</wp:posOffset>
                </wp:positionV>
                <wp:extent cx="388620" cy="251460"/>
                <wp:effectExtent l="0" t="0" r="30480" b="34290"/>
                <wp:wrapNone/>
                <wp:docPr id="31" name="Прямая соединительная линия 31"/>
                <wp:cNvGraphicFramePr/>
                <a:graphic xmlns:a="http://schemas.openxmlformats.org/drawingml/2006/main">
                  <a:graphicData uri="http://schemas.microsoft.com/office/word/2010/wordprocessingShape">
                    <wps:wsp>
                      <wps:cNvCnPr/>
                      <wps:spPr>
                        <a:xfrm flipH="1">
                          <a:off x="0" y="0"/>
                          <a:ext cx="38862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98B16F" id="Прямая соединительная линия 31"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05pt" to="155.8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"/>
            </w:pict>
          </mc:Fallback>
        </mc:AlternateContent>
      </w:r>
      <w:r w:rsidRPr="00826551">
        <w:rPr>
          <w:rFonts w:eastAsia="Calibri"/>
          <w:b/>
          <w:noProof/>
          <w:sz w:val="36"/>
          <w:szCs w:val="36"/>
        </w:rPr>
        <mc:AlternateContent>
          <mc:Choice Requires="wps">
            <w:drawing>
              <wp:anchor distT="0" distB="0" distL="114300" distR="114300" simplePos="0" relativeHeight="251664384" behindDoc="0" locked="0" layoutInCell="1" allowOverlap="1" wp14:anchorId="684EEF5C" wp14:editId="37419907">
                <wp:simplePos x="0" y="0"/>
                <wp:positionH relativeFrom="column">
                  <wp:posOffset>1977390</wp:posOffset>
                </wp:positionH>
                <wp:positionV relativeFrom="paragraph">
                  <wp:posOffset>123825</wp:posOffset>
                </wp:positionV>
                <wp:extent cx="750570" cy="127635"/>
                <wp:effectExtent l="0" t="0" r="11430" b="24765"/>
                <wp:wrapNone/>
                <wp:docPr id="36" name="Прямоугольник 36"/>
                <wp:cNvGraphicFramePr/>
                <a:graphic xmlns:a="http://schemas.openxmlformats.org/drawingml/2006/main">
                  <a:graphicData uri="http://schemas.microsoft.com/office/word/2010/wordprocessingShape">
                    <wps:wsp>
                      <wps:cNvSpPr/>
                      <wps:spPr>
                        <a:xfrm>
                          <a:off x="0" y="0"/>
                          <a:ext cx="750570" cy="12763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5A668A" id="Прямоугольник 36" o:spid="_x0000_s1026" style="position:absolute;margin-left:155.7pt;margin-top:9.75pt;width:59.1pt;height:1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663360" behindDoc="0" locked="0" layoutInCell="1" allowOverlap="1" wp14:anchorId="6A987E01" wp14:editId="7726CBBE">
                <wp:simplePos x="0" y="0"/>
                <wp:positionH relativeFrom="column">
                  <wp:posOffset>272415</wp:posOffset>
                </wp:positionH>
                <wp:positionV relativeFrom="paragraph">
                  <wp:posOffset>124460</wp:posOffset>
                </wp:positionV>
                <wp:extent cx="685800" cy="125730"/>
                <wp:effectExtent l="0" t="0" r="19050" b="26670"/>
                <wp:wrapNone/>
                <wp:docPr id="38" name="Прямоугольник 38"/>
                <wp:cNvGraphicFramePr/>
                <a:graphic xmlns:a="http://schemas.openxmlformats.org/drawingml/2006/main">
                  <a:graphicData uri="http://schemas.microsoft.com/office/word/2010/wordprocessingShape">
                    <wps:wsp>
                      <wps:cNvSpPr/>
                      <wps:spPr>
                        <a:xfrm>
                          <a:off x="0" y="0"/>
                          <a:ext cx="685800" cy="12573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D44AE" id="Прямоугольник 38" o:spid="_x0000_s1026" style="position:absolute;margin-left:21.45pt;margin-top:9.8pt;width:54pt;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" fillcolor="windowText" strokeweight="2pt"/>
            </w:pict>
          </mc:Fallback>
        </mc:AlternateContent>
      </w:r>
    </w:p>
    <w:p w:rsidR="00826551" w:rsidRPr="00826551" w:rsidRDefault="00826551" w:rsidP="00826551">
      <w:pPr>
        <w:ind w:firstLine="360"/>
        <w:jc w:val="both"/>
        <w:rPr>
          <w:rFonts w:eastAsia="Calibri"/>
          <w:sz w:val="28"/>
          <w:szCs w:val="28"/>
        </w:rPr>
      </w:pPr>
    </w:p>
    <w:p w:rsidR="00826551" w:rsidRPr="00826551" w:rsidRDefault="00826551" w:rsidP="00826551">
      <w:pPr>
        <w:ind w:firstLine="360"/>
        <w:jc w:val="both"/>
        <w:rPr>
          <w:rFonts w:eastAsia="Calibri"/>
          <w:szCs w:val="28"/>
        </w:rPr>
      </w:pPr>
      <w:r w:rsidRPr="00826551">
        <w:rPr>
          <w:rFonts w:eastAsia="Calibri"/>
          <w:szCs w:val="28"/>
        </w:rPr>
        <w:t>Подвесного потолка или за потолочного пространства в помещении нет.</w:t>
      </w:r>
    </w:p>
    <w:p w:rsidR="00826551" w:rsidRPr="00826551" w:rsidRDefault="00826551" w:rsidP="00A77D81">
      <w:pPr>
        <w:tabs>
          <w:tab w:val="left" w:pos="5910"/>
        </w:tabs>
        <w:ind w:firstLine="360"/>
        <w:jc w:val="both"/>
        <w:rPr>
          <w:rFonts w:eastAsia="Calibri"/>
          <w:szCs w:val="32"/>
        </w:rPr>
      </w:pPr>
      <w:r w:rsidRPr="00826551">
        <w:rPr>
          <w:rFonts w:eastAsia="Calibri"/>
          <w:szCs w:val="28"/>
        </w:rPr>
        <w:t>Линия связи до коммутационного шкафа =180м.</w:t>
      </w:r>
      <w:r>
        <w:rPr>
          <w:rFonts w:eastAsia="Calibri"/>
          <w:szCs w:val="28"/>
        </w:rPr>
        <w:tab/>
      </w:r>
      <w:r w:rsidRPr="00826551">
        <w:rPr>
          <w:rFonts w:eastAsia="Calibri"/>
          <w:szCs w:val="32"/>
        </w:rPr>
        <w:br w:type="page"/>
      </w:r>
    </w:p>
    <w:p w:rsidR="00826551" w:rsidRPr="00826551" w:rsidRDefault="00826551" w:rsidP="00826551">
      <w:pPr>
        <w:ind w:hanging="7"/>
        <w:jc w:val="both"/>
        <w:rPr>
          <w:rFonts w:eastAsia="Calibri"/>
        </w:rPr>
      </w:pPr>
      <w:r w:rsidRPr="00826551">
        <w:rPr>
          <w:rFonts w:eastAsia="Calibri"/>
        </w:rPr>
        <w:lastRenderedPageBreak/>
        <w:t>Приложение 2.2 - Помещение ГРУ 10,5кВ, 2 этаж (отм.+5,02)</w:t>
      </w:r>
    </w:p>
    <w:p w:rsidR="00826551" w:rsidRPr="00826551" w:rsidRDefault="00826551" w:rsidP="00826551">
      <w:pPr>
        <w:ind w:firstLine="360"/>
        <w:jc w:val="both"/>
        <w:rPr>
          <w:rFonts w:eastAsia="Calibri"/>
          <w:szCs w:val="32"/>
        </w:rPr>
      </w:pPr>
    </w:p>
    <w:p w:rsidR="00826551" w:rsidRPr="00826551" w:rsidRDefault="00826551" w:rsidP="00826551">
      <w:pPr>
        <w:spacing w:after="200" w:line="276" w:lineRule="auto"/>
        <w:ind w:firstLine="360"/>
        <w:jc w:val="center"/>
        <w:rPr>
          <w:rFonts w:eastAsia="Calibri"/>
          <w:b/>
          <w:sz w:val="36"/>
          <w:szCs w:val="36"/>
        </w:rPr>
      </w:pPr>
      <w:r w:rsidRPr="00826551">
        <w:rPr>
          <w:rFonts w:eastAsia="Calibri"/>
          <w:noProof/>
          <w:sz w:val="20"/>
          <w:szCs w:val="20"/>
        </w:rPr>
        <mc:AlternateContent>
          <mc:Choice Requires="wps">
            <w:drawing>
              <wp:anchor distT="0" distB="0" distL="114300" distR="114300" simplePos="0" relativeHeight="251698176" behindDoc="0" locked="0" layoutInCell="1" allowOverlap="1" wp14:anchorId="266340FF" wp14:editId="48C12B9C">
                <wp:simplePos x="0" y="0"/>
                <wp:positionH relativeFrom="column">
                  <wp:posOffset>1167765</wp:posOffset>
                </wp:positionH>
                <wp:positionV relativeFrom="paragraph">
                  <wp:posOffset>50800</wp:posOffset>
                </wp:positionV>
                <wp:extent cx="675640" cy="315595"/>
                <wp:effectExtent l="0" t="0" r="0" b="0"/>
                <wp:wrapNone/>
                <wp:docPr id="54" name="Поле 54"/>
                <wp:cNvGraphicFramePr/>
                <a:graphic xmlns:a="http://schemas.openxmlformats.org/drawingml/2006/main">
                  <a:graphicData uri="http://schemas.microsoft.com/office/word/2010/wordprocessingShape">
                    <wps:wsp>
                      <wps:cNvSpPr txBox="1"/>
                      <wps:spPr>
                        <a:xfrm>
                          <a:off x="0" y="0"/>
                          <a:ext cx="675640" cy="315595"/>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6340FF" id="Поле 54" o:spid="_x0000_s1030" type="#_x0000_t202" style="position:absolute;left:0;text-align:left;margin-left:91.95pt;margin-top:4pt;width:53.2pt;height:24.8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v:textbox>
              </v:shape>
            </w:pict>
          </mc:Fallback>
        </mc:AlternateContent>
      </w:r>
      <w:r w:rsidRPr="00826551">
        <w:rPr>
          <w:rFonts w:eastAsia="Calibri"/>
          <w:noProof/>
          <w:sz w:val="20"/>
          <w:szCs w:val="20"/>
        </w:rPr>
        <mc:AlternateContent>
          <mc:Choice Requires="wps">
            <w:drawing>
              <wp:anchor distT="0" distB="0" distL="114300" distR="114300" simplePos="0" relativeHeight="251700224" behindDoc="0" locked="0" layoutInCell="1" allowOverlap="1" wp14:anchorId="35B2E99F" wp14:editId="2BB94C75">
                <wp:simplePos x="0" y="0"/>
                <wp:positionH relativeFrom="column">
                  <wp:posOffset>272415</wp:posOffset>
                </wp:positionH>
                <wp:positionV relativeFrom="paragraph">
                  <wp:posOffset>263525</wp:posOffset>
                </wp:positionV>
                <wp:extent cx="0" cy="927735"/>
                <wp:effectExtent l="0" t="0" r="19050" b="24765"/>
                <wp:wrapNone/>
                <wp:docPr id="55" name="Прямая соединительная линия 55"/>
                <wp:cNvGraphicFramePr/>
                <a:graphic xmlns:a="http://schemas.openxmlformats.org/drawingml/2006/main">
                  <a:graphicData uri="http://schemas.microsoft.com/office/word/2010/wordprocessingShape">
                    <wps:wsp>
                      <wps:cNvCnPr/>
                      <wps:spPr>
                        <a:xfrm flipV="1">
                          <a:off x="0" y="0"/>
                          <a:ext cx="0" cy="92773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15E9C43D" id="Прямая соединительная линия 55" o:spid="_x0000_s1026" style="position:absolute;flip:y;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5pt,20.75pt" to="21.45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" strokecolor="#4a7ebb"/>
            </w:pict>
          </mc:Fallback>
        </mc:AlternateContent>
      </w:r>
      <w:r w:rsidRPr="00826551">
        <w:rPr>
          <w:rFonts w:eastAsia="Calibri"/>
          <w:noProof/>
          <w:sz w:val="20"/>
          <w:szCs w:val="20"/>
        </w:rPr>
        <mc:AlternateContent>
          <mc:Choice Requires="wps">
            <w:drawing>
              <wp:anchor distT="0" distB="0" distL="114300" distR="114300" simplePos="0" relativeHeight="251701248" behindDoc="0" locked="0" layoutInCell="1" allowOverlap="1" wp14:anchorId="7EB6FA38" wp14:editId="4CAA2EC1">
                <wp:simplePos x="0" y="0"/>
                <wp:positionH relativeFrom="column">
                  <wp:posOffset>2729865</wp:posOffset>
                </wp:positionH>
                <wp:positionV relativeFrom="paragraph">
                  <wp:posOffset>292100</wp:posOffset>
                </wp:positionV>
                <wp:extent cx="0" cy="809625"/>
                <wp:effectExtent l="0" t="0" r="19050" b="9525"/>
                <wp:wrapNone/>
                <wp:docPr id="56" name="Прямая соединительная линия 56"/>
                <wp:cNvGraphicFramePr/>
                <a:graphic xmlns:a="http://schemas.openxmlformats.org/drawingml/2006/main">
                  <a:graphicData uri="http://schemas.microsoft.com/office/word/2010/wordprocessingShape">
                    <wps:wsp>
                      <wps:cNvCnPr/>
                      <wps:spPr>
                        <a:xfrm flipV="1">
                          <a:off x="0" y="0"/>
                          <a:ext cx="0" cy="8096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620D2B01" id="Прямая соединительная линия 56" o:spid="_x0000_s1026" style="position:absolute;flip:y;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95pt,23pt" to="214.95pt,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" strokecolor="#4a7ebb"/>
            </w:pict>
          </mc:Fallback>
        </mc:AlternateContent>
      </w:r>
      <w:r w:rsidRPr="00826551">
        <w:rPr>
          <w:rFonts w:eastAsia="Calibri"/>
          <w:noProof/>
          <w:sz w:val="20"/>
          <w:szCs w:val="20"/>
        </w:rPr>
        <mc:AlternateContent>
          <mc:Choice Requires="wps">
            <w:drawing>
              <wp:anchor distT="0" distB="0" distL="114300" distR="114300" simplePos="0" relativeHeight="251699200" behindDoc="0" locked="0" layoutInCell="1" allowOverlap="1" wp14:anchorId="37D0780F" wp14:editId="539A9809">
                <wp:simplePos x="0" y="0"/>
                <wp:positionH relativeFrom="column">
                  <wp:posOffset>274320</wp:posOffset>
                </wp:positionH>
                <wp:positionV relativeFrom="paragraph">
                  <wp:posOffset>368935</wp:posOffset>
                </wp:positionV>
                <wp:extent cx="2455545" cy="0"/>
                <wp:effectExtent l="38100" t="76200" r="20955" b="114300"/>
                <wp:wrapNone/>
                <wp:docPr id="57" name="Прямая со стрелкой 57"/>
                <wp:cNvGraphicFramePr/>
                <a:graphic xmlns:a="http://schemas.openxmlformats.org/drawingml/2006/main">
                  <a:graphicData uri="http://schemas.microsoft.com/office/word/2010/wordprocessingShape">
                    <wps:wsp>
                      <wps:cNvCnPr/>
                      <wps:spPr>
                        <a:xfrm>
                          <a:off x="0" y="0"/>
                          <a:ext cx="2455545" cy="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anchor>
            </w:drawing>
          </mc:Choice>
          <mc:Fallback>
            <w:pict>
              <v:shape w14:anchorId="295F127A" id="Прямая со стрелкой 57" o:spid="_x0000_s1026" type="#_x0000_t32" style="position:absolute;margin-left:21.6pt;margin-top:29.05pt;width:193.35pt;height:0;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" strokecolor="#4a7ebb">
                <v:stroke startarrow="open" endarrow="open"/>
              </v:shape>
            </w:pict>
          </mc:Fallback>
        </mc:AlternateContent>
      </w:r>
    </w:p>
    <w:p w:rsidR="00826551" w:rsidRPr="00826551" w:rsidRDefault="00826551" w:rsidP="00826551">
      <w:pPr>
        <w:spacing w:after="200" w:line="276" w:lineRule="auto"/>
        <w:ind w:firstLine="360"/>
        <w:jc w:val="center"/>
        <w:rPr>
          <w:rFonts w:eastAsia="Calibri"/>
          <w:b/>
          <w:sz w:val="36"/>
          <w:szCs w:val="36"/>
        </w:rPr>
      </w:pPr>
      <w:r w:rsidRPr="00826551">
        <w:rPr>
          <w:rFonts w:eastAsia="Calibri"/>
          <w:noProof/>
          <w:sz w:val="32"/>
          <w:szCs w:val="32"/>
        </w:rPr>
        <mc:AlternateContent>
          <mc:Choice Requires="wps">
            <w:drawing>
              <wp:anchor distT="0" distB="0" distL="114300" distR="114300" simplePos="0" relativeHeight="251704320" behindDoc="0" locked="0" layoutInCell="1" allowOverlap="1" wp14:anchorId="6CC78123" wp14:editId="3CB1FCD3">
                <wp:simplePos x="0" y="0"/>
                <wp:positionH relativeFrom="column">
                  <wp:posOffset>1110615</wp:posOffset>
                </wp:positionH>
                <wp:positionV relativeFrom="paragraph">
                  <wp:posOffset>101600</wp:posOffset>
                </wp:positionV>
                <wp:extent cx="419100" cy="607695"/>
                <wp:effectExtent l="0" t="0" r="19050" b="20955"/>
                <wp:wrapNone/>
                <wp:docPr id="75" name="Прямая соединительная линия 75"/>
                <wp:cNvGraphicFramePr/>
                <a:graphic xmlns:a="http://schemas.openxmlformats.org/drawingml/2006/main">
                  <a:graphicData uri="http://schemas.microsoft.com/office/word/2010/wordprocessingShape">
                    <wps:wsp>
                      <wps:cNvCnPr/>
                      <wps:spPr>
                        <a:xfrm flipH="1">
                          <a:off x="0" y="0"/>
                          <a:ext cx="419100" cy="60769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8C34FC" id="Прямая соединительная линия 75"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5pt,8pt" to="120.4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"/>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32"/>
          <w:szCs w:val="32"/>
        </w:rPr>
        <mc:AlternateContent>
          <mc:Choice Requires="wps">
            <w:drawing>
              <wp:anchor distT="0" distB="0" distL="114300" distR="114300" simplePos="0" relativeHeight="251718656" behindDoc="0" locked="0" layoutInCell="1" allowOverlap="1" wp14:anchorId="133CEDB7" wp14:editId="23784EC3">
                <wp:simplePos x="0" y="0"/>
                <wp:positionH relativeFrom="column">
                  <wp:posOffset>3606165</wp:posOffset>
                </wp:positionH>
                <wp:positionV relativeFrom="paragraph">
                  <wp:posOffset>281305</wp:posOffset>
                </wp:positionV>
                <wp:extent cx="0" cy="1306830"/>
                <wp:effectExtent l="95250" t="38100" r="114300" b="64770"/>
                <wp:wrapNone/>
                <wp:docPr id="76" name="Прямая со стрелкой 76"/>
                <wp:cNvGraphicFramePr/>
                <a:graphic xmlns:a="http://schemas.openxmlformats.org/drawingml/2006/main">
                  <a:graphicData uri="http://schemas.microsoft.com/office/word/2010/wordprocessingShape">
                    <wps:wsp>
                      <wps:cNvCnPr/>
                      <wps:spPr>
                        <a:xfrm>
                          <a:off x="0" y="0"/>
                          <a:ext cx="0" cy="130683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C88C96E" id="Прямая со стрелкой 76" o:spid="_x0000_s1026" type="#_x0000_t32" style="position:absolute;margin-left:283.95pt;margin-top:22.15pt;width:0;height:102.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" strokecolor="#4a7ebb">
                <v:stroke startarrow="open" endarrow="open"/>
              </v:shape>
            </w:pict>
          </mc:Fallback>
        </mc:AlternateContent>
      </w:r>
      <w:r w:rsidRPr="00826551">
        <w:rPr>
          <w:rFonts w:eastAsia="Calibri"/>
          <w:noProof/>
          <w:sz w:val="20"/>
          <w:szCs w:val="20"/>
        </w:rPr>
        <mc:AlternateContent>
          <mc:Choice Requires="wps">
            <w:drawing>
              <wp:anchor distT="0" distB="0" distL="114300" distR="114300" simplePos="0" relativeHeight="251702272" behindDoc="0" locked="0" layoutInCell="1" allowOverlap="1" wp14:anchorId="59725B0A" wp14:editId="131B846C">
                <wp:simplePos x="0" y="0"/>
                <wp:positionH relativeFrom="column">
                  <wp:posOffset>2787015</wp:posOffset>
                </wp:positionH>
                <wp:positionV relativeFrom="paragraph">
                  <wp:posOffset>278765</wp:posOffset>
                </wp:positionV>
                <wp:extent cx="929640" cy="0"/>
                <wp:effectExtent l="0" t="0" r="22860" b="19050"/>
                <wp:wrapNone/>
                <wp:docPr id="77" name="Прямая соединительная линия 77"/>
                <wp:cNvGraphicFramePr/>
                <a:graphic xmlns:a="http://schemas.openxmlformats.org/drawingml/2006/main">
                  <a:graphicData uri="http://schemas.microsoft.com/office/word/2010/wordprocessingShape">
                    <wps:wsp>
                      <wps:cNvCnPr/>
                      <wps:spPr>
                        <a:xfrm>
                          <a:off x="0" y="0"/>
                          <a:ext cx="9296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38FB83FC" id="Прямая соединительная линия 77"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21.95pt" to="292.6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" strokecolor="#4a7ebb"/>
            </w:pict>
          </mc:Fallback>
        </mc:AlternateContent>
      </w:r>
      <w:r w:rsidRPr="00826551">
        <w:rPr>
          <w:rFonts w:eastAsia="Calibri"/>
          <w:b/>
          <w:noProof/>
          <w:sz w:val="36"/>
          <w:szCs w:val="36"/>
        </w:rPr>
        <mc:AlternateContent>
          <mc:Choice Requires="wps">
            <w:drawing>
              <wp:anchor distT="0" distB="0" distL="114300" distR="114300" simplePos="0" relativeHeight="251705344" behindDoc="0" locked="0" layoutInCell="1" allowOverlap="1" wp14:anchorId="21B3EB64" wp14:editId="0E5A3219">
                <wp:simplePos x="0" y="0"/>
                <wp:positionH relativeFrom="column">
                  <wp:posOffset>1720215</wp:posOffset>
                </wp:positionH>
                <wp:positionV relativeFrom="paragraph">
                  <wp:posOffset>253366</wp:posOffset>
                </wp:positionV>
                <wp:extent cx="1007745" cy="121920"/>
                <wp:effectExtent l="0" t="0" r="20955" b="11430"/>
                <wp:wrapNone/>
                <wp:docPr id="78" name="Прямоугольник 78"/>
                <wp:cNvGraphicFramePr/>
                <a:graphic xmlns:a="http://schemas.openxmlformats.org/drawingml/2006/main">
                  <a:graphicData uri="http://schemas.microsoft.com/office/word/2010/wordprocessingShape">
                    <wps:wsp>
                      <wps:cNvSpPr/>
                      <wps:spPr>
                        <a:xfrm>
                          <a:off x="0" y="0"/>
                          <a:ext cx="1007745" cy="1219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88849" id="Прямоугольник 78" o:spid="_x0000_s1026" style="position:absolute;margin-left:135.45pt;margin-top:19.95pt;width:79.35pt;height:9.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689984" behindDoc="0" locked="0" layoutInCell="1" allowOverlap="1" wp14:anchorId="3540A999" wp14:editId="0CB7151F">
                <wp:simplePos x="0" y="0"/>
                <wp:positionH relativeFrom="column">
                  <wp:posOffset>272415</wp:posOffset>
                </wp:positionH>
                <wp:positionV relativeFrom="paragraph">
                  <wp:posOffset>253365</wp:posOffset>
                </wp:positionV>
                <wp:extent cx="838200" cy="165735"/>
                <wp:effectExtent l="0" t="0" r="19050" b="24765"/>
                <wp:wrapNone/>
                <wp:docPr id="79" name="Прямоугольник 79"/>
                <wp:cNvGraphicFramePr/>
                <a:graphic xmlns:a="http://schemas.openxmlformats.org/drawingml/2006/main">
                  <a:graphicData uri="http://schemas.microsoft.com/office/word/2010/wordprocessingShape">
                    <wps:wsp>
                      <wps:cNvSpPr/>
                      <wps:spPr>
                        <a:xfrm>
                          <a:off x="0" y="0"/>
                          <a:ext cx="838200" cy="16573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6DDDE" id="Прямоугольник 79" o:spid="_x0000_s1026" style="position:absolute;margin-left:21.45pt;margin-top:19.95pt;width:66pt;height:13.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692032" behindDoc="0" locked="0" layoutInCell="1" allowOverlap="1" wp14:anchorId="66B20520" wp14:editId="567B85AC">
                <wp:simplePos x="0" y="0"/>
                <wp:positionH relativeFrom="column">
                  <wp:posOffset>2607945</wp:posOffset>
                </wp:positionH>
                <wp:positionV relativeFrom="paragraph">
                  <wp:posOffset>281940</wp:posOffset>
                </wp:positionV>
                <wp:extent cx="121920" cy="6156960"/>
                <wp:effectExtent l="0" t="0" r="11430" b="15240"/>
                <wp:wrapNone/>
                <wp:docPr id="80" name="Прямоугольник 80"/>
                <wp:cNvGraphicFramePr/>
                <a:graphic xmlns:a="http://schemas.openxmlformats.org/drawingml/2006/main">
                  <a:graphicData uri="http://schemas.microsoft.com/office/word/2010/wordprocessingShape">
                    <wps:wsp>
                      <wps:cNvSpPr/>
                      <wps:spPr>
                        <a:xfrm>
                          <a:off x="0" y="0"/>
                          <a:ext cx="121920" cy="61569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F2026" id="Прямоугольник 80" o:spid="_x0000_s1026" style="position:absolute;margin-left:205.35pt;margin-top:22.2pt;width:9.6pt;height:484.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" fillcolor="windowText" strokeweight="2pt"/>
            </w:pict>
          </mc:Fallback>
        </mc:AlternateContent>
      </w:r>
      <w:r w:rsidRPr="00826551">
        <w:rPr>
          <w:rFonts w:eastAsia="Calibri"/>
          <w:noProof/>
          <w:sz w:val="32"/>
          <w:szCs w:val="32"/>
        </w:rPr>
        <mc:AlternateContent>
          <mc:Choice Requires="wps">
            <w:drawing>
              <wp:anchor distT="0" distB="0" distL="114300" distR="114300" simplePos="0" relativeHeight="251691008" behindDoc="0" locked="0" layoutInCell="1" allowOverlap="1" wp14:anchorId="5BC40AA6" wp14:editId="0AD9631E">
                <wp:simplePos x="0" y="0"/>
                <wp:positionH relativeFrom="column">
                  <wp:posOffset>268605</wp:posOffset>
                </wp:positionH>
                <wp:positionV relativeFrom="paragraph">
                  <wp:posOffset>306705</wp:posOffset>
                </wp:positionV>
                <wp:extent cx="121920" cy="6179820"/>
                <wp:effectExtent l="0" t="0" r="11430" b="11430"/>
                <wp:wrapNone/>
                <wp:docPr id="81" name="Прямоугольник 81"/>
                <wp:cNvGraphicFramePr/>
                <a:graphic xmlns:a="http://schemas.openxmlformats.org/drawingml/2006/main">
                  <a:graphicData uri="http://schemas.microsoft.com/office/word/2010/wordprocessingShape">
                    <wps:wsp>
                      <wps:cNvSpPr/>
                      <wps:spPr>
                        <a:xfrm>
                          <a:off x="0" y="0"/>
                          <a:ext cx="121920" cy="61798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E46115" id="Прямоугольник 81" o:spid="_x0000_s1026" style="position:absolute;margin-left:21.15pt;margin-top:24.15pt;width:9.6pt;height:486.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" fillcolor="windowText" strokeweight="2pt"/>
            </w:pict>
          </mc:Fallback>
        </mc:AlternateConten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16608" behindDoc="0" locked="0" layoutInCell="1" allowOverlap="1" wp14:anchorId="50BC1D16" wp14:editId="5BB4AEC1">
                <wp:simplePos x="0" y="0"/>
                <wp:positionH relativeFrom="column">
                  <wp:posOffset>3081655</wp:posOffset>
                </wp:positionH>
                <wp:positionV relativeFrom="paragraph">
                  <wp:posOffset>106045</wp:posOffset>
                </wp:positionV>
                <wp:extent cx="778510" cy="248920"/>
                <wp:effectExtent l="0" t="0" r="635" b="0"/>
                <wp:wrapNone/>
                <wp:docPr id="82" name="Поле 82"/>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C1D16" id="Поле 82" o:spid="_x0000_s1031" type="#_x0000_t202" style="position:absolute;left:0;text-align:left;margin-left:242.65pt;margin-top:8.35pt;width:61.3pt;height:19.6pt;rotation:-9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v:textbox>
              </v:shape>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12512" behindDoc="0" locked="0" layoutInCell="1" allowOverlap="1" wp14:anchorId="3DA1132E" wp14:editId="6769A938">
                <wp:simplePos x="0" y="0"/>
                <wp:positionH relativeFrom="column">
                  <wp:posOffset>413385</wp:posOffset>
                </wp:positionH>
                <wp:positionV relativeFrom="paragraph">
                  <wp:posOffset>322580</wp:posOffset>
                </wp:positionV>
                <wp:extent cx="609600" cy="137160"/>
                <wp:effectExtent l="0" t="0" r="19050" b="15240"/>
                <wp:wrapNone/>
                <wp:docPr id="83" name="Прямоугольник 83"/>
                <wp:cNvGraphicFramePr/>
                <a:graphic xmlns:a="http://schemas.openxmlformats.org/drawingml/2006/main">
                  <a:graphicData uri="http://schemas.microsoft.com/office/word/2010/wordprocessingShape">
                    <wps:wsp>
                      <wps:cNvSpPr/>
                      <wps:spPr>
                        <a:xfrm>
                          <a:off x="0" y="0"/>
                          <a:ext cx="6096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724507" id="Прямоугольник 83" o:spid="_x0000_s1026" style="position:absolute;margin-left:32.55pt;margin-top:25.4pt;width:48pt;height:10.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" fillcolor="windowText" strokeweight="2pt"/>
            </w:pict>
          </mc:Fallback>
        </mc:AlternateContent>
      </w:r>
      <w:r w:rsidRPr="00826551">
        <w:rPr>
          <w:rFonts w:eastAsia="Calibri"/>
          <w:noProof/>
          <w:sz w:val="20"/>
          <w:szCs w:val="20"/>
        </w:rPr>
        <mc:AlternateContent>
          <mc:Choice Requires="wps">
            <w:drawing>
              <wp:anchor distT="0" distB="0" distL="114300" distR="114300" simplePos="0" relativeHeight="251713536" behindDoc="0" locked="0" layoutInCell="1" allowOverlap="1" wp14:anchorId="5B8DBD8E" wp14:editId="67ADE639">
                <wp:simplePos x="0" y="0"/>
                <wp:positionH relativeFrom="column">
                  <wp:posOffset>1975485</wp:posOffset>
                </wp:positionH>
                <wp:positionV relativeFrom="paragraph">
                  <wp:posOffset>322580</wp:posOffset>
                </wp:positionV>
                <wp:extent cx="647700" cy="137160"/>
                <wp:effectExtent l="0" t="0" r="19050" b="15240"/>
                <wp:wrapNone/>
                <wp:docPr id="84" name="Прямоугольник 84"/>
                <wp:cNvGraphicFramePr/>
                <a:graphic xmlns:a="http://schemas.openxmlformats.org/drawingml/2006/main">
                  <a:graphicData uri="http://schemas.microsoft.com/office/word/2010/wordprocessingShape">
                    <wps:wsp>
                      <wps:cNvSpPr/>
                      <wps:spPr>
                        <a:xfrm>
                          <a:off x="0" y="0"/>
                          <a:ext cx="6477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259201" id="Прямоугольник 84" o:spid="_x0000_s1026" style="position:absolute;margin-left:155.55pt;margin-top:25.4pt;width:51pt;height:10.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" fillcolor="windowText" strokeweight="2pt"/>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14560" behindDoc="0" locked="0" layoutInCell="1" allowOverlap="1" wp14:anchorId="1565F94B" wp14:editId="04196AE5">
                <wp:simplePos x="0" y="0"/>
                <wp:positionH relativeFrom="column">
                  <wp:posOffset>2701290</wp:posOffset>
                </wp:positionH>
                <wp:positionV relativeFrom="paragraph">
                  <wp:posOffset>3175</wp:posOffset>
                </wp:positionV>
                <wp:extent cx="1019175" cy="0"/>
                <wp:effectExtent l="0" t="0" r="9525" b="19050"/>
                <wp:wrapNone/>
                <wp:docPr id="85" name="Прямая соединительная линия 85"/>
                <wp:cNvGraphicFramePr/>
                <a:graphic xmlns:a="http://schemas.openxmlformats.org/drawingml/2006/main">
                  <a:graphicData uri="http://schemas.microsoft.com/office/word/2010/wordprocessingShape">
                    <wps:wsp>
                      <wps:cNvCnPr/>
                      <wps:spPr>
                        <a:xfrm>
                          <a:off x="0" y="0"/>
                          <a:ext cx="10191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5C3845AF" id="Прямая соединительная линия 85"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2.7pt,.25pt" to="292.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" strokecolor="#4a7ebb"/>
            </w:pict>
          </mc:Fallback>
        </mc:AlternateContent>
      </w:r>
      <w:r w:rsidRPr="00826551">
        <w:rPr>
          <w:rFonts w:eastAsia="Calibri"/>
          <w:noProof/>
          <w:sz w:val="32"/>
          <w:szCs w:val="32"/>
        </w:rPr>
        <mc:AlternateContent>
          <mc:Choice Requires="wps">
            <w:drawing>
              <wp:anchor distT="0" distB="0" distL="114300" distR="114300" simplePos="0" relativeHeight="251711488" behindDoc="0" locked="0" layoutInCell="1" allowOverlap="1" wp14:anchorId="5E2692F4" wp14:editId="08E08A96">
                <wp:simplePos x="0" y="0"/>
                <wp:positionH relativeFrom="column">
                  <wp:posOffset>3596640</wp:posOffset>
                </wp:positionH>
                <wp:positionV relativeFrom="paragraph">
                  <wp:posOffset>3175</wp:posOffset>
                </wp:positionV>
                <wp:extent cx="0" cy="3978910"/>
                <wp:effectExtent l="95250" t="38100" r="76200" b="59690"/>
                <wp:wrapNone/>
                <wp:docPr id="86" name="Прямая со стрелкой 86"/>
                <wp:cNvGraphicFramePr/>
                <a:graphic xmlns:a="http://schemas.openxmlformats.org/drawingml/2006/main">
                  <a:graphicData uri="http://schemas.microsoft.com/office/word/2010/wordprocessingShape">
                    <wps:wsp>
                      <wps:cNvCnPr/>
                      <wps:spPr>
                        <a:xfrm>
                          <a:off x="0" y="0"/>
                          <a:ext cx="0" cy="397891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321EF41" id="Прямая со стрелкой 86" o:spid="_x0000_s1026" type="#_x0000_t32" style="position:absolute;margin-left:283.2pt;margin-top:.25pt;width:0;height:313.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" strokecolor="#4a7ebb">
                <v:stroke startarrow="open" endarrow="open"/>
              </v:shape>
            </w:pict>
          </mc:Fallback>
        </mc:AlternateConten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sz w:val="32"/>
          <w:szCs w:val="32"/>
        </w:rPr>
        <w:t xml:space="preserve"> </w:t>
      </w:r>
    </w:p>
    <w:p w:rsidR="00826551" w:rsidRPr="00826551" w:rsidRDefault="00826551" w:rsidP="00826551">
      <w:pPr>
        <w:spacing w:after="200" w:line="276" w:lineRule="auto"/>
        <w:ind w:firstLine="360"/>
        <w:rPr>
          <w:rFonts w:eastAsia="Calibri"/>
          <w:sz w:val="32"/>
          <w:szCs w:val="32"/>
        </w:rPr>
      </w:pPr>
      <w:r w:rsidRPr="00826551">
        <w:rPr>
          <w:rFonts w:eastAsia="Calibri"/>
          <w:noProof/>
          <w:sz w:val="20"/>
          <w:szCs w:val="20"/>
        </w:rPr>
        <mc:AlternateContent>
          <mc:Choice Requires="wps">
            <w:drawing>
              <wp:anchor distT="0" distB="0" distL="114300" distR="114300" simplePos="0" relativeHeight="251697152" behindDoc="0" locked="0" layoutInCell="1" allowOverlap="1" wp14:anchorId="29315E35" wp14:editId="65F7D631">
                <wp:simplePos x="0" y="0"/>
                <wp:positionH relativeFrom="column">
                  <wp:posOffset>3069590</wp:posOffset>
                </wp:positionH>
                <wp:positionV relativeFrom="paragraph">
                  <wp:posOffset>151130</wp:posOffset>
                </wp:positionV>
                <wp:extent cx="778510" cy="248920"/>
                <wp:effectExtent l="0" t="0" r="635" b="0"/>
                <wp:wrapNone/>
                <wp:docPr id="87" name="Поле 87"/>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15E35" id="Поле 87" o:spid="_x0000_s1032" type="#_x0000_t202" style="position:absolute;left:0;text-align:left;margin-left:241.7pt;margin-top:11.9pt;width:61.3pt;height:19.6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v:textbox>
              </v:shape>
            </w:pict>
          </mc:Fallback>
        </mc:AlternateContent>
      </w:r>
      <w:r w:rsidRPr="00826551">
        <w:rPr>
          <w:rFonts w:eastAsia="Calibri"/>
          <w:sz w:val="32"/>
          <w:szCs w:val="32"/>
        </w:rPr>
        <w:t xml:space="preserve">                    </w:t>
      </w:r>
      <w:r w:rsidRPr="00826551">
        <w:rPr>
          <w:rFonts w:eastAsia="Calibri"/>
          <w:sz w:val="32"/>
          <w:szCs w:val="32"/>
          <w:lang w:val="en-US"/>
        </w:rPr>
        <w:t>h</w:t>
      </w:r>
      <w:r w:rsidRPr="00826551">
        <w:rPr>
          <w:rFonts w:eastAsia="Calibri"/>
          <w:sz w:val="32"/>
          <w:szCs w:val="32"/>
        </w:rPr>
        <w:t>=4,5м</w: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715584" behindDoc="0" locked="0" layoutInCell="1" allowOverlap="1" wp14:anchorId="6FE105D1" wp14:editId="26A911F9">
                <wp:simplePos x="0" y="0"/>
                <wp:positionH relativeFrom="column">
                  <wp:posOffset>3606165</wp:posOffset>
                </wp:positionH>
                <wp:positionV relativeFrom="paragraph">
                  <wp:posOffset>248285</wp:posOffset>
                </wp:positionV>
                <wp:extent cx="0" cy="916305"/>
                <wp:effectExtent l="95250" t="38100" r="57150" b="55245"/>
                <wp:wrapNone/>
                <wp:docPr id="88" name="Прямая со стрелкой 88"/>
                <wp:cNvGraphicFramePr/>
                <a:graphic xmlns:a="http://schemas.openxmlformats.org/drawingml/2006/main">
                  <a:graphicData uri="http://schemas.microsoft.com/office/word/2010/wordprocessingShape">
                    <wps:wsp>
                      <wps:cNvCnPr/>
                      <wps:spPr>
                        <a:xfrm>
                          <a:off x="0" y="0"/>
                          <a:ext cx="0" cy="916305"/>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9624C64" id="Прямая со стрелкой 88" o:spid="_x0000_s1026" type="#_x0000_t32" style="position:absolute;margin-left:283.95pt;margin-top:19.55pt;width:0;height:72.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" strokecolor="#4a7ebb">
                <v:stroke startarrow="open" endarrow="open"/>
              </v:shape>
            </w:pict>
          </mc:Fallback>
        </mc:AlternateContent>
      </w:r>
      <w:r w:rsidRPr="00826551">
        <w:rPr>
          <w:rFonts w:eastAsia="Calibri"/>
          <w:noProof/>
          <w:sz w:val="32"/>
          <w:szCs w:val="32"/>
        </w:rPr>
        <mc:AlternateContent>
          <mc:Choice Requires="wps">
            <w:drawing>
              <wp:anchor distT="0" distB="0" distL="114300" distR="114300" simplePos="0" relativeHeight="251703296" behindDoc="0" locked="0" layoutInCell="1" allowOverlap="1" wp14:anchorId="3F23386D" wp14:editId="45388590">
                <wp:simplePos x="0" y="0"/>
                <wp:positionH relativeFrom="column">
                  <wp:posOffset>2787015</wp:posOffset>
                </wp:positionH>
                <wp:positionV relativeFrom="paragraph">
                  <wp:posOffset>229235</wp:posOffset>
                </wp:positionV>
                <wp:extent cx="933450" cy="0"/>
                <wp:effectExtent l="0" t="0" r="19050" b="19050"/>
                <wp:wrapNone/>
                <wp:docPr id="89" name="Прямая соединительная линия 89"/>
                <wp:cNvGraphicFramePr/>
                <a:graphic xmlns:a="http://schemas.openxmlformats.org/drawingml/2006/main">
                  <a:graphicData uri="http://schemas.microsoft.com/office/word/2010/wordprocessingShape">
                    <wps:wsp>
                      <wps:cNvCnPr/>
                      <wps:spPr>
                        <a:xfrm>
                          <a:off x="0" y="0"/>
                          <a:ext cx="9334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7227AD22" id="Прямая соединительная линия 89" o:spid="_x0000_s1026" style="position:absolute;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18.05pt" to="292.9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" strokecolor="#4a7ebb"/>
            </w:pict>
          </mc:Fallback>
        </mc:AlternateContent>
      </w:r>
      <w:r w:rsidRPr="00826551">
        <w:rPr>
          <w:rFonts w:eastAsia="Calibri"/>
          <w:b/>
          <w:noProof/>
          <w:sz w:val="36"/>
          <w:szCs w:val="36"/>
        </w:rPr>
        <mc:AlternateContent>
          <mc:Choice Requires="wps">
            <w:drawing>
              <wp:anchor distT="0" distB="0" distL="114300" distR="114300" simplePos="0" relativeHeight="251707392" behindDoc="0" locked="0" layoutInCell="1" allowOverlap="1" wp14:anchorId="2468C898" wp14:editId="62E43C8B">
                <wp:simplePos x="0" y="0"/>
                <wp:positionH relativeFrom="column">
                  <wp:posOffset>1958340</wp:posOffset>
                </wp:positionH>
                <wp:positionV relativeFrom="paragraph">
                  <wp:posOffset>114935</wp:posOffset>
                </wp:positionV>
                <wp:extent cx="647700" cy="137160"/>
                <wp:effectExtent l="0" t="0" r="19050" b="15240"/>
                <wp:wrapNone/>
                <wp:docPr id="90" name="Прямоугольник 90"/>
                <wp:cNvGraphicFramePr/>
                <a:graphic xmlns:a="http://schemas.openxmlformats.org/drawingml/2006/main">
                  <a:graphicData uri="http://schemas.microsoft.com/office/word/2010/wordprocessingShape">
                    <wps:wsp>
                      <wps:cNvSpPr/>
                      <wps:spPr>
                        <a:xfrm>
                          <a:off x="0" y="0"/>
                          <a:ext cx="6477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A4634E" id="Прямоугольник 90" o:spid="_x0000_s1026" style="position:absolute;margin-left:154.2pt;margin-top:9.05pt;width:51pt;height:10.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" fillcolor="windowText" strokeweight="2pt"/>
            </w:pict>
          </mc:Fallback>
        </mc:AlternateContent>
      </w:r>
      <w:r w:rsidRPr="00826551">
        <w:rPr>
          <w:rFonts w:eastAsia="Calibri"/>
          <w:noProof/>
          <w:sz w:val="32"/>
          <w:szCs w:val="32"/>
        </w:rPr>
        <mc:AlternateContent>
          <mc:Choice Requires="wps">
            <w:drawing>
              <wp:anchor distT="0" distB="0" distL="114300" distR="114300" simplePos="0" relativeHeight="251696128" behindDoc="0" locked="0" layoutInCell="1" allowOverlap="1" wp14:anchorId="68F38BB7" wp14:editId="6243E8E9">
                <wp:simplePos x="0" y="0"/>
                <wp:positionH relativeFrom="column">
                  <wp:posOffset>1590675</wp:posOffset>
                </wp:positionH>
                <wp:positionV relativeFrom="paragraph">
                  <wp:posOffset>261620</wp:posOffset>
                </wp:positionV>
                <wp:extent cx="388620" cy="251460"/>
                <wp:effectExtent l="0" t="0" r="30480" b="34290"/>
                <wp:wrapNone/>
                <wp:docPr id="91" name="Прямая соединительная линия 91"/>
                <wp:cNvGraphicFramePr/>
                <a:graphic xmlns:a="http://schemas.openxmlformats.org/drawingml/2006/main">
                  <a:graphicData uri="http://schemas.microsoft.com/office/word/2010/wordprocessingShape">
                    <wps:wsp>
                      <wps:cNvCnPr/>
                      <wps:spPr>
                        <a:xfrm flipH="1">
                          <a:off x="0" y="0"/>
                          <a:ext cx="38862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B92A9EB" id="Прямая соединительная линия 91"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6pt" to="155.8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"/>
            </w:pict>
          </mc:Fallback>
        </mc:AlternateContent>
      </w:r>
      <w:r w:rsidRPr="00826551">
        <w:rPr>
          <w:rFonts w:eastAsia="Calibri"/>
          <w:noProof/>
          <w:sz w:val="32"/>
          <w:szCs w:val="32"/>
        </w:rPr>
        <mc:AlternateContent>
          <mc:Choice Requires="wps">
            <w:drawing>
              <wp:anchor distT="0" distB="0" distL="114300" distR="114300" simplePos="0" relativeHeight="251695104" behindDoc="0" locked="0" layoutInCell="1" allowOverlap="1" wp14:anchorId="624B0F08" wp14:editId="748C7E52">
                <wp:simplePos x="0" y="0"/>
                <wp:positionH relativeFrom="column">
                  <wp:posOffset>992505</wp:posOffset>
                </wp:positionH>
                <wp:positionV relativeFrom="paragraph">
                  <wp:posOffset>255905</wp:posOffset>
                </wp:positionV>
                <wp:extent cx="419100" cy="251460"/>
                <wp:effectExtent l="0" t="0" r="19050" b="34290"/>
                <wp:wrapNone/>
                <wp:docPr id="92" name="Прямая соединительная линия 92"/>
                <wp:cNvGraphicFramePr/>
                <a:graphic xmlns:a="http://schemas.openxmlformats.org/drawingml/2006/main">
                  <a:graphicData uri="http://schemas.microsoft.com/office/word/2010/wordprocessingShape">
                    <wps:wsp>
                      <wps:cNvCnPr/>
                      <wps:spPr>
                        <a:xfrm>
                          <a:off x="0" y="0"/>
                          <a:ext cx="41910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71A0B94" id="Прямая соединительная линия 9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20.15pt" to="111.1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"/>
            </w:pict>
          </mc:Fallback>
        </mc:AlternateContent>
      </w:r>
      <w:r w:rsidRPr="00826551">
        <w:rPr>
          <w:rFonts w:eastAsia="Calibri"/>
          <w:b/>
          <w:noProof/>
          <w:sz w:val="36"/>
          <w:szCs w:val="36"/>
        </w:rPr>
        <mc:AlternateContent>
          <mc:Choice Requires="wps">
            <w:drawing>
              <wp:anchor distT="0" distB="0" distL="114300" distR="114300" simplePos="0" relativeHeight="251706368" behindDoc="0" locked="0" layoutInCell="1" allowOverlap="1" wp14:anchorId="4CD6F684" wp14:editId="6DBC00FD">
                <wp:simplePos x="0" y="0"/>
                <wp:positionH relativeFrom="column">
                  <wp:posOffset>396240</wp:posOffset>
                </wp:positionH>
                <wp:positionV relativeFrom="paragraph">
                  <wp:posOffset>114935</wp:posOffset>
                </wp:positionV>
                <wp:extent cx="609600" cy="137160"/>
                <wp:effectExtent l="0" t="0" r="19050" b="15240"/>
                <wp:wrapNone/>
                <wp:docPr id="93" name="Прямоугольник 93"/>
                <wp:cNvGraphicFramePr/>
                <a:graphic xmlns:a="http://schemas.openxmlformats.org/drawingml/2006/main">
                  <a:graphicData uri="http://schemas.microsoft.com/office/word/2010/wordprocessingShape">
                    <wps:wsp>
                      <wps:cNvSpPr/>
                      <wps:spPr>
                        <a:xfrm>
                          <a:off x="0" y="0"/>
                          <a:ext cx="6096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D0945" id="Прямоугольник 93" o:spid="_x0000_s1026" style="position:absolute;margin-left:31.2pt;margin-top:9.05pt;width:48pt;height:10.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" fillcolor="windowText" strokeweight="2pt"/>
            </w:pict>
          </mc:Fallback>
        </mc:AlternateContent>
      </w: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20"/>
          <w:szCs w:val="20"/>
        </w:rPr>
        <mc:AlternateContent>
          <mc:Choice Requires="wps">
            <w:drawing>
              <wp:anchor distT="0" distB="0" distL="114300" distR="114300" simplePos="0" relativeHeight="251717632" behindDoc="0" locked="0" layoutInCell="1" allowOverlap="1" wp14:anchorId="607EDE59" wp14:editId="7E24E0A8">
                <wp:simplePos x="0" y="0"/>
                <wp:positionH relativeFrom="column">
                  <wp:posOffset>3082290</wp:posOffset>
                </wp:positionH>
                <wp:positionV relativeFrom="paragraph">
                  <wp:posOffset>233680</wp:posOffset>
                </wp:positionV>
                <wp:extent cx="778510" cy="248920"/>
                <wp:effectExtent l="0" t="0" r="635" b="0"/>
                <wp:wrapNone/>
                <wp:docPr id="94" name="Поле 94"/>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EDE59" id="Поле 94" o:spid="_x0000_s1033" type="#_x0000_t202" style="position:absolute;left:0;text-align:left;margin-left:242.7pt;margin-top:18.4pt;width:61.3pt;height:19.6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v:textbox>
              </v:shape>
            </w:pict>
          </mc:Fallback>
        </mc:AlternateContent>
      </w: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710464" behindDoc="0" locked="0" layoutInCell="1" allowOverlap="1" wp14:anchorId="67CB958C" wp14:editId="08351A44">
                <wp:simplePos x="0" y="0"/>
                <wp:positionH relativeFrom="column">
                  <wp:posOffset>2787015</wp:posOffset>
                </wp:positionH>
                <wp:positionV relativeFrom="paragraph">
                  <wp:posOffset>279400</wp:posOffset>
                </wp:positionV>
                <wp:extent cx="929640" cy="0"/>
                <wp:effectExtent l="0" t="0" r="22860" b="19050"/>
                <wp:wrapNone/>
                <wp:docPr id="95" name="Прямая соединительная линия 95"/>
                <wp:cNvGraphicFramePr/>
                <a:graphic xmlns:a="http://schemas.openxmlformats.org/drawingml/2006/main">
                  <a:graphicData uri="http://schemas.microsoft.com/office/word/2010/wordprocessingShape">
                    <wps:wsp>
                      <wps:cNvCnPr/>
                      <wps:spPr>
                        <a:xfrm>
                          <a:off x="0" y="0"/>
                          <a:ext cx="9296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B78D1A" id="Прямая соединительная линия 95"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45pt,22pt" to="29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" strokecolor="#4a7ebb"/>
            </w:pict>
          </mc:Fallback>
        </mc:AlternateContent>
      </w:r>
      <w:r w:rsidRPr="00826551">
        <w:rPr>
          <w:rFonts w:eastAsia="Calibri"/>
          <w:noProof/>
          <w:sz w:val="32"/>
          <w:szCs w:val="32"/>
        </w:rPr>
        <mc:AlternateContent>
          <mc:Choice Requires="wps">
            <w:drawing>
              <wp:anchor distT="0" distB="0" distL="114300" distR="114300" simplePos="0" relativeHeight="251709440" behindDoc="0" locked="0" layoutInCell="1" allowOverlap="1" wp14:anchorId="783D6696" wp14:editId="6695780F">
                <wp:simplePos x="0" y="0"/>
                <wp:positionH relativeFrom="column">
                  <wp:posOffset>954405</wp:posOffset>
                </wp:positionH>
                <wp:positionV relativeFrom="paragraph">
                  <wp:posOffset>243205</wp:posOffset>
                </wp:positionV>
                <wp:extent cx="419100" cy="251460"/>
                <wp:effectExtent l="0" t="0" r="19050" b="34290"/>
                <wp:wrapNone/>
                <wp:docPr id="96" name="Прямая соединительная линия 96"/>
                <wp:cNvGraphicFramePr/>
                <a:graphic xmlns:a="http://schemas.openxmlformats.org/drawingml/2006/main">
                  <a:graphicData uri="http://schemas.microsoft.com/office/word/2010/wordprocessingShape">
                    <wps:wsp>
                      <wps:cNvCnPr/>
                      <wps:spPr>
                        <a:xfrm>
                          <a:off x="0" y="0"/>
                          <a:ext cx="41910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38765C" id="Прямая соединительная линия 96"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15pt,19.15pt" to="108.1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"/>
            </w:pict>
          </mc:Fallback>
        </mc:AlternateContent>
      </w:r>
      <w:r w:rsidRPr="00826551">
        <w:rPr>
          <w:rFonts w:eastAsia="Calibri"/>
          <w:noProof/>
          <w:sz w:val="32"/>
          <w:szCs w:val="32"/>
        </w:rPr>
        <mc:AlternateContent>
          <mc:Choice Requires="wps">
            <w:drawing>
              <wp:anchor distT="0" distB="0" distL="114300" distR="114300" simplePos="0" relativeHeight="251708416" behindDoc="0" locked="0" layoutInCell="1" allowOverlap="1" wp14:anchorId="0F2BC320" wp14:editId="1CE956C7">
                <wp:simplePos x="0" y="0"/>
                <wp:positionH relativeFrom="column">
                  <wp:posOffset>1590675</wp:posOffset>
                </wp:positionH>
                <wp:positionV relativeFrom="paragraph">
                  <wp:posOffset>254635</wp:posOffset>
                </wp:positionV>
                <wp:extent cx="388620" cy="251460"/>
                <wp:effectExtent l="0" t="0" r="30480" b="34290"/>
                <wp:wrapNone/>
                <wp:docPr id="97" name="Прямая соединительная линия 97"/>
                <wp:cNvGraphicFramePr/>
                <a:graphic xmlns:a="http://schemas.openxmlformats.org/drawingml/2006/main">
                  <a:graphicData uri="http://schemas.microsoft.com/office/word/2010/wordprocessingShape">
                    <wps:wsp>
                      <wps:cNvCnPr/>
                      <wps:spPr>
                        <a:xfrm flipH="1">
                          <a:off x="0" y="0"/>
                          <a:ext cx="38862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1A7702" id="Прямая соединительная линия 97"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05pt" to="155.8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"/>
            </w:pict>
          </mc:Fallback>
        </mc:AlternateContent>
      </w:r>
      <w:r w:rsidRPr="00826551">
        <w:rPr>
          <w:rFonts w:eastAsia="Calibri"/>
          <w:b/>
          <w:noProof/>
          <w:sz w:val="36"/>
          <w:szCs w:val="36"/>
        </w:rPr>
        <mc:AlternateContent>
          <mc:Choice Requires="wps">
            <w:drawing>
              <wp:anchor distT="0" distB="0" distL="114300" distR="114300" simplePos="0" relativeHeight="251694080" behindDoc="0" locked="0" layoutInCell="1" allowOverlap="1" wp14:anchorId="3EB2D3F4" wp14:editId="6D7A124D">
                <wp:simplePos x="0" y="0"/>
                <wp:positionH relativeFrom="column">
                  <wp:posOffset>1977390</wp:posOffset>
                </wp:positionH>
                <wp:positionV relativeFrom="paragraph">
                  <wp:posOffset>123825</wp:posOffset>
                </wp:positionV>
                <wp:extent cx="750570" cy="127635"/>
                <wp:effectExtent l="0" t="0" r="11430" b="24765"/>
                <wp:wrapNone/>
                <wp:docPr id="98" name="Прямоугольник 98"/>
                <wp:cNvGraphicFramePr/>
                <a:graphic xmlns:a="http://schemas.openxmlformats.org/drawingml/2006/main">
                  <a:graphicData uri="http://schemas.microsoft.com/office/word/2010/wordprocessingShape">
                    <wps:wsp>
                      <wps:cNvSpPr/>
                      <wps:spPr>
                        <a:xfrm>
                          <a:off x="0" y="0"/>
                          <a:ext cx="750570" cy="12763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414792" id="Прямоугольник 98" o:spid="_x0000_s1026" style="position:absolute;margin-left:155.7pt;margin-top:9.75pt;width:59.1pt;height:10.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693056" behindDoc="0" locked="0" layoutInCell="1" allowOverlap="1" wp14:anchorId="7F1D0BEE" wp14:editId="185FA253">
                <wp:simplePos x="0" y="0"/>
                <wp:positionH relativeFrom="column">
                  <wp:posOffset>272415</wp:posOffset>
                </wp:positionH>
                <wp:positionV relativeFrom="paragraph">
                  <wp:posOffset>124460</wp:posOffset>
                </wp:positionV>
                <wp:extent cx="685800" cy="125730"/>
                <wp:effectExtent l="0" t="0" r="19050" b="26670"/>
                <wp:wrapNone/>
                <wp:docPr id="99" name="Прямоугольник 99"/>
                <wp:cNvGraphicFramePr/>
                <a:graphic xmlns:a="http://schemas.openxmlformats.org/drawingml/2006/main">
                  <a:graphicData uri="http://schemas.microsoft.com/office/word/2010/wordprocessingShape">
                    <wps:wsp>
                      <wps:cNvSpPr/>
                      <wps:spPr>
                        <a:xfrm>
                          <a:off x="0" y="0"/>
                          <a:ext cx="685800" cy="12573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4365CF" id="Прямоугольник 99" o:spid="_x0000_s1026" style="position:absolute;margin-left:21.45pt;margin-top:9.8pt;width:54pt;height:9.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" fillcolor="windowText" strokeweight="2pt"/>
            </w:pict>
          </mc:Fallback>
        </mc:AlternateContent>
      </w:r>
    </w:p>
    <w:p w:rsidR="00826551" w:rsidRPr="00826551" w:rsidRDefault="00826551" w:rsidP="00826551">
      <w:pPr>
        <w:ind w:firstLine="360"/>
        <w:jc w:val="both"/>
        <w:rPr>
          <w:rFonts w:eastAsia="Calibri"/>
          <w:sz w:val="28"/>
          <w:szCs w:val="28"/>
        </w:rPr>
      </w:pPr>
    </w:p>
    <w:p w:rsidR="00826551" w:rsidRPr="00826551" w:rsidRDefault="00826551" w:rsidP="00826551">
      <w:pPr>
        <w:ind w:firstLine="360"/>
        <w:jc w:val="both"/>
        <w:rPr>
          <w:rFonts w:eastAsia="Calibri"/>
          <w:sz w:val="28"/>
          <w:szCs w:val="28"/>
        </w:rPr>
      </w:pPr>
    </w:p>
    <w:p w:rsidR="00826551" w:rsidRPr="00826551" w:rsidRDefault="00826551" w:rsidP="00826551">
      <w:pPr>
        <w:ind w:firstLine="360"/>
        <w:jc w:val="both"/>
        <w:rPr>
          <w:rFonts w:eastAsia="Calibri"/>
          <w:szCs w:val="28"/>
        </w:rPr>
      </w:pPr>
    </w:p>
    <w:p w:rsidR="00826551" w:rsidRPr="00826551" w:rsidRDefault="00826551" w:rsidP="00826551">
      <w:pPr>
        <w:ind w:firstLine="360"/>
        <w:jc w:val="both"/>
        <w:rPr>
          <w:rFonts w:eastAsia="Calibri"/>
          <w:szCs w:val="28"/>
        </w:rPr>
      </w:pPr>
      <w:r w:rsidRPr="00826551">
        <w:rPr>
          <w:rFonts w:eastAsia="Calibri"/>
          <w:szCs w:val="28"/>
        </w:rPr>
        <w:t>Подвесного потолка или запотолочного пространства в помещении нет.</w:t>
      </w:r>
    </w:p>
    <w:p w:rsidR="00826551" w:rsidRPr="00826551" w:rsidRDefault="00826551" w:rsidP="00A77D81">
      <w:pPr>
        <w:ind w:firstLine="360"/>
        <w:jc w:val="both"/>
        <w:rPr>
          <w:rFonts w:eastAsia="Calibri"/>
          <w:sz w:val="20"/>
          <w:szCs w:val="20"/>
        </w:rPr>
      </w:pPr>
      <w:r w:rsidRPr="00826551">
        <w:rPr>
          <w:rFonts w:eastAsia="Calibri"/>
          <w:szCs w:val="28"/>
        </w:rPr>
        <w:t>Линия связи до коммутационного шкафа =160 м.</w:t>
      </w:r>
      <w:r w:rsidRPr="00826551">
        <w:rPr>
          <w:rFonts w:eastAsia="Calibri"/>
          <w:sz w:val="20"/>
          <w:szCs w:val="20"/>
        </w:rPr>
        <w:br w:type="page"/>
      </w:r>
    </w:p>
    <w:p w:rsidR="00826551" w:rsidRPr="00826551" w:rsidRDefault="00826551" w:rsidP="00826551">
      <w:pPr>
        <w:ind w:hanging="7"/>
        <w:jc w:val="both"/>
        <w:rPr>
          <w:rFonts w:eastAsia="Calibri"/>
        </w:rPr>
      </w:pPr>
      <w:r w:rsidRPr="00826551">
        <w:rPr>
          <w:rFonts w:eastAsia="Calibri"/>
        </w:rPr>
        <w:lastRenderedPageBreak/>
        <w:t>Приложение 2.3 - Помещение ГРУ 10,5кВ, 3 этаж (отм.+9,52)</w:t>
      </w:r>
    </w:p>
    <w:p w:rsidR="00826551" w:rsidRPr="00826551" w:rsidRDefault="00826551" w:rsidP="00826551">
      <w:pPr>
        <w:spacing w:after="200" w:line="276" w:lineRule="auto"/>
        <w:ind w:firstLine="360"/>
        <w:jc w:val="center"/>
        <w:rPr>
          <w:rFonts w:eastAsia="Calibri"/>
          <w:sz w:val="36"/>
          <w:szCs w:val="36"/>
        </w:rPr>
      </w:pPr>
    </w:p>
    <w:p w:rsidR="00826551" w:rsidRPr="00826551" w:rsidRDefault="00826551" w:rsidP="00826551">
      <w:pPr>
        <w:spacing w:after="200" w:line="276" w:lineRule="auto"/>
        <w:ind w:firstLine="360"/>
        <w:jc w:val="center"/>
        <w:rPr>
          <w:rFonts w:eastAsia="Calibri"/>
          <w:sz w:val="36"/>
          <w:szCs w:val="36"/>
        </w:rPr>
      </w:pPr>
      <w:r w:rsidRPr="00826551">
        <w:rPr>
          <w:rFonts w:eastAsia="Calibri"/>
          <w:noProof/>
          <w:sz w:val="20"/>
          <w:szCs w:val="20"/>
        </w:rPr>
        <mc:AlternateContent>
          <mc:Choice Requires="wps">
            <w:drawing>
              <wp:anchor distT="0" distB="0" distL="114300" distR="114300" simplePos="0" relativeHeight="251727872" behindDoc="0" locked="0" layoutInCell="1" allowOverlap="1" wp14:anchorId="27E2FD2E" wp14:editId="4A179BF0">
                <wp:simplePos x="0" y="0"/>
                <wp:positionH relativeFrom="column">
                  <wp:posOffset>1167765</wp:posOffset>
                </wp:positionH>
                <wp:positionV relativeFrom="paragraph">
                  <wp:posOffset>50800</wp:posOffset>
                </wp:positionV>
                <wp:extent cx="675640" cy="315595"/>
                <wp:effectExtent l="0" t="0" r="0" b="0"/>
                <wp:wrapNone/>
                <wp:docPr id="100" name="Поле 100"/>
                <wp:cNvGraphicFramePr/>
                <a:graphic xmlns:a="http://schemas.openxmlformats.org/drawingml/2006/main">
                  <a:graphicData uri="http://schemas.microsoft.com/office/word/2010/wordprocessingShape">
                    <wps:wsp>
                      <wps:cNvSpPr txBox="1"/>
                      <wps:spPr>
                        <a:xfrm>
                          <a:off x="0" y="0"/>
                          <a:ext cx="675640" cy="315595"/>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E2FD2E" id="Поле 100" o:spid="_x0000_s1034" type="#_x0000_t202" style="position:absolute;left:0;text-align:left;margin-left:91.95pt;margin-top:4pt;width:53.2pt;height:24.8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v:textbox>
              </v:shape>
            </w:pict>
          </mc:Fallback>
        </mc:AlternateContent>
      </w:r>
      <w:r w:rsidRPr="00826551">
        <w:rPr>
          <w:rFonts w:eastAsia="Calibri"/>
          <w:noProof/>
          <w:sz w:val="20"/>
          <w:szCs w:val="20"/>
        </w:rPr>
        <mc:AlternateContent>
          <mc:Choice Requires="wps">
            <w:drawing>
              <wp:anchor distT="0" distB="0" distL="114300" distR="114300" simplePos="0" relativeHeight="251729920" behindDoc="0" locked="0" layoutInCell="1" allowOverlap="1" wp14:anchorId="06C611F2" wp14:editId="77AB1686">
                <wp:simplePos x="0" y="0"/>
                <wp:positionH relativeFrom="column">
                  <wp:posOffset>272415</wp:posOffset>
                </wp:positionH>
                <wp:positionV relativeFrom="paragraph">
                  <wp:posOffset>263525</wp:posOffset>
                </wp:positionV>
                <wp:extent cx="0" cy="927735"/>
                <wp:effectExtent l="0" t="0" r="19050" b="24765"/>
                <wp:wrapNone/>
                <wp:docPr id="101" name="Прямая соединительная линия 101"/>
                <wp:cNvGraphicFramePr/>
                <a:graphic xmlns:a="http://schemas.openxmlformats.org/drawingml/2006/main">
                  <a:graphicData uri="http://schemas.microsoft.com/office/word/2010/wordprocessingShape">
                    <wps:wsp>
                      <wps:cNvCnPr/>
                      <wps:spPr>
                        <a:xfrm flipV="1">
                          <a:off x="0" y="0"/>
                          <a:ext cx="0" cy="92773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38AE380C" id="Прямая соединительная линия 101" o:spid="_x0000_s1026" style="position:absolute;flip:y;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5pt,20.75pt" to="21.45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" strokecolor="#4a7ebb"/>
            </w:pict>
          </mc:Fallback>
        </mc:AlternateContent>
      </w:r>
      <w:r w:rsidRPr="00826551">
        <w:rPr>
          <w:rFonts w:eastAsia="Calibri"/>
          <w:noProof/>
          <w:sz w:val="20"/>
          <w:szCs w:val="20"/>
        </w:rPr>
        <mc:AlternateContent>
          <mc:Choice Requires="wps">
            <w:drawing>
              <wp:anchor distT="0" distB="0" distL="114300" distR="114300" simplePos="0" relativeHeight="251730944" behindDoc="0" locked="0" layoutInCell="1" allowOverlap="1" wp14:anchorId="798C19EC" wp14:editId="0ECB6DB2">
                <wp:simplePos x="0" y="0"/>
                <wp:positionH relativeFrom="column">
                  <wp:posOffset>2729865</wp:posOffset>
                </wp:positionH>
                <wp:positionV relativeFrom="paragraph">
                  <wp:posOffset>292100</wp:posOffset>
                </wp:positionV>
                <wp:extent cx="0" cy="809625"/>
                <wp:effectExtent l="0" t="0" r="19050" b="9525"/>
                <wp:wrapNone/>
                <wp:docPr id="102" name="Прямая соединительная линия 102"/>
                <wp:cNvGraphicFramePr/>
                <a:graphic xmlns:a="http://schemas.openxmlformats.org/drawingml/2006/main">
                  <a:graphicData uri="http://schemas.microsoft.com/office/word/2010/wordprocessingShape">
                    <wps:wsp>
                      <wps:cNvCnPr/>
                      <wps:spPr>
                        <a:xfrm flipV="1">
                          <a:off x="0" y="0"/>
                          <a:ext cx="0" cy="8096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w14:anchorId="636EE739" id="Прямая соединительная линия 102" o:spid="_x0000_s1026" style="position:absolute;flip:y;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95pt,23pt" to="214.95pt,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" strokecolor="#4a7ebb"/>
            </w:pict>
          </mc:Fallback>
        </mc:AlternateContent>
      </w:r>
      <w:r w:rsidRPr="00826551">
        <w:rPr>
          <w:rFonts w:eastAsia="Calibri"/>
          <w:noProof/>
          <w:sz w:val="20"/>
          <w:szCs w:val="20"/>
        </w:rPr>
        <mc:AlternateContent>
          <mc:Choice Requires="wps">
            <w:drawing>
              <wp:anchor distT="0" distB="0" distL="114300" distR="114300" simplePos="0" relativeHeight="251728896" behindDoc="0" locked="0" layoutInCell="1" allowOverlap="1" wp14:anchorId="2D3BFBFD" wp14:editId="713EE6D5">
                <wp:simplePos x="0" y="0"/>
                <wp:positionH relativeFrom="column">
                  <wp:posOffset>274320</wp:posOffset>
                </wp:positionH>
                <wp:positionV relativeFrom="paragraph">
                  <wp:posOffset>368935</wp:posOffset>
                </wp:positionV>
                <wp:extent cx="2455545" cy="0"/>
                <wp:effectExtent l="38100" t="76200" r="20955" b="114300"/>
                <wp:wrapNone/>
                <wp:docPr id="103" name="Прямая со стрелкой 103"/>
                <wp:cNvGraphicFramePr/>
                <a:graphic xmlns:a="http://schemas.openxmlformats.org/drawingml/2006/main">
                  <a:graphicData uri="http://schemas.microsoft.com/office/word/2010/wordprocessingShape">
                    <wps:wsp>
                      <wps:cNvCnPr/>
                      <wps:spPr>
                        <a:xfrm>
                          <a:off x="0" y="0"/>
                          <a:ext cx="2455545" cy="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anchor>
            </w:drawing>
          </mc:Choice>
          <mc:Fallback>
            <w:pict>
              <v:shape w14:anchorId="4C78758C" id="Прямая со стрелкой 103" o:spid="_x0000_s1026" type="#_x0000_t32" style="position:absolute;margin-left:21.6pt;margin-top:29.05pt;width:193.35pt;height:0;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" strokecolor="#4a7ebb">
                <v:stroke startarrow="open" endarrow="open"/>
              </v:shape>
            </w:pict>
          </mc:Fallback>
        </mc:AlternateContent>
      </w:r>
    </w:p>
    <w:p w:rsidR="00826551" w:rsidRPr="00826551" w:rsidRDefault="00826551" w:rsidP="00826551">
      <w:pPr>
        <w:spacing w:after="200" w:line="276" w:lineRule="auto"/>
        <w:ind w:firstLine="360"/>
        <w:jc w:val="center"/>
        <w:rPr>
          <w:rFonts w:eastAsia="Calibri"/>
          <w:sz w:val="36"/>
          <w:szCs w:val="36"/>
        </w:rPr>
      </w:pPr>
      <w:r w:rsidRPr="00826551">
        <w:rPr>
          <w:rFonts w:eastAsia="Calibri"/>
          <w:noProof/>
          <w:sz w:val="32"/>
          <w:szCs w:val="32"/>
        </w:rPr>
        <mc:AlternateContent>
          <mc:Choice Requires="wps">
            <w:drawing>
              <wp:anchor distT="0" distB="0" distL="114300" distR="114300" simplePos="0" relativeHeight="251734016" behindDoc="0" locked="0" layoutInCell="1" allowOverlap="1" wp14:anchorId="152A75FD" wp14:editId="18FD2116">
                <wp:simplePos x="0" y="0"/>
                <wp:positionH relativeFrom="column">
                  <wp:posOffset>1110615</wp:posOffset>
                </wp:positionH>
                <wp:positionV relativeFrom="paragraph">
                  <wp:posOffset>101600</wp:posOffset>
                </wp:positionV>
                <wp:extent cx="419100" cy="607695"/>
                <wp:effectExtent l="0" t="0" r="19050" b="20955"/>
                <wp:wrapNone/>
                <wp:docPr id="104" name="Прямая соединительная линия 104"/>
                <wp:cNvGraphicFramePr/>
                <a:graphic xmlns:a="http://schemas.openxmlformats.org/drawingml/2006/main">
                  <a:graphicData uri="http://schemas.microsoft.com/office/word/2010/wordprocessingShape">
                    <wps:wsp>
                      <wps:cNvCnPr/>
                      <wps:spPr>
                        <a:xfrm flipH="1">
                          <a:off x="0" y="0"/>
                          <a:ext cx="419100" cy="60769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1DFF83" id="Прямая соединительная линия 104" o:spid="_x0000_s1026" style="position:absolute;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5pt,8pt" to="120.4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"/>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32"/>
          <w:szCs w:val="32"/>
        </w:rPr>
        <mc:AlternateContent>
          <mc:Choice Requires="wps">
            <w:drawing>
              <wp:anchor distT="0" distB="0" distL="114300" distR="114300" simplePos="0" relativeHeight="251748352" behindDoc="0" locked="0" layoutInCell="1" allowOverlap="1" wp14:anchorId="41EB08FB" wp14:editId="70C463AA">
                <wp:simplePos x="0" y="0"/>
                <wp:positionH relativeFrom="column">
                  <wp:posOffset>3606165</wp:posOffset>
                </wp:positionH>
                <wp:positionV relativeFrom="paragraph">
                  <wp:posOffset>281305</wp:posOffset>
                </wp:positionV>
                <wp:extent cx="0" cy="1306830"/>
                <wp:effectExtent l="95250" t="38100" r="114300" b="64770"/>
                <wp:wrapNone/>
                <wp:docPr id="105" name="Прямая со стрелкой 105"/>
                <wp:cNvGraphicFramePr/>
                <a:graphic xmlns:a="http://schemas.openxmlformats.org/drawingml/2006/main">
                  <a:graphicData uri="http://schemas.microsoft.com/office/word/2010/wordprocessingShape">
                    <wps:wsp>
                      <wps:cNvCnPr/>
                      <wps:spPr>
                        <a:xfrm>
                          <a:off x="0" y="0"/>
                          <a:ext cx="0" cy="130683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2BC9772" id="Прямая со стрелкой 105" o:spid="_x0000_s1026" type="#_x0000_t32" style="position:absolute;margin-left:283.95pt;margin-top:22.15pt;width:0;height:102.9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" strokecolor="#4a7ebb">
                <v:stroke startarrow="open" endarrow="open"/>
              </v:shape>
            </w:pict>
          </mc:Fallback>
        </mc:AlternateContent>
      </w:r>
      <w:r w:rsidRPr="00826551">
        <w:rPr>
          <w:rFonts w:eastAsia="Calibri"/>
          <w:noProof/>
          <w:sz w:val="20"/>
          <w:szCs w:val="20"/>
        </w:rPr>
        <mc:AlternateContent>
          <mc:Choice Requires="wps">
            <w:drawing>
              <wp:anchor distT="0" distB="0" distL="114300" distR="114300" simplePos="0" relativeHeight="251731968" behindDoc="0" locked="0" layoutInCell="1" allowOverlap="1" wp14:anchorId="393072D6" wp14:editId="12B23BCF">
                <wp:simplePos x="0" y="0"/>
                <wp:positionH relativeFrom="column">
                  <wp:posOffset>2787015</wp:posOffset>
                </wp:positionH>
                <wp:positionV relativeFrom="paragraph">
                  <wp:posOffset>278765</wp:posOffset>
                </wp:positionV>
                <wp:extent cx="929640" cy="0"/>
                <wp:effectExtent l="0" t="0" r="22860" b="19050"/>
                <wp:wrapNone/>
                <wp:docPr id="106" name="Прямая соединительная линия 106"/>
                <wp:cNvGraphicFramePr/>
                <a:graphic xmlns:a="http://schemas.openxmlformats.org/drawingml/2006/main">
                  <a:graphicData uri="http://schemas.microsoft.com/office/word/2010/wordprocessingShape">
                    <wps:wsp>
                      <wps:cNvCnPr/>
                      <wps:spPr>
                        <a:xfrm>
                          <a:off x="0" y="0"/>
                          <a:ext cx="9296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0271FF72" id="Прямая соединительная линия 106" o:spid="_x0000_s1026" style="position:absolute;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21.95pt" to="292.6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" strokecolor="#4a7ebb"/>
            </w:pict>
          </mc:Fallback>
        </mc:AlternateContent>
      </w:r>
      <w:r w:rsidRPr="00826551">
        <w:rPr>
          <w:rFonts w:eastAsia="Calibri"/>
          <w:b/>
          <w:noProof/>
          <w:sz w:val="36"/>
          <w:szCs w:val="36"/>
        </w:rPr>
        <mc:AlternateContent>
          <mc:Choice Requires="wps">
            <w:drawing>
              <wp:anchor distT="0" distB="0" distL="114300" distR="114300" simplePos="0" relativeHeight="251735040" behindDoc="0" locked="0" layoutInCell="1" allowOverlap="1" wp14:anchorId="5AAD334A" wp14:editId="41957579">
                <wp:simplePos x="0" y="0"/>
                <wp:positionH relativeFrom="column">
                  <wp:posOffset>1720215</wp:posOffset>
                </wp:positionH>
                <wp:positionV relativeFrom="paragraph">
                  <wp:posOffset>253366</wp:posOffset>
                </wp:positionV>
                <wp:extent cx="1007745" cy="121920"/>
                <wp:effectExtent l="0" t="0" r="20955" b="11430"/>
                <wp:wrapNone/>
                <wp:docPr id="107" name="Прямоугольник 107"/>
                <wp:cNvGraphicFramePr/>
                <a:graphic xmlns:a="http://schemas.openxmlformats.org/drawingml/2006/main">
                  <a:graphicData uri="http://schemas.microsoft.com/office/word/2010/wordprocessingShape">
                    <wps:wsp>
                      <wps:cNvSpPr/>
                      <wps:spPr>
                        <a:xfrm>
                          <a:off x="0" y="0"/>
                          <a:ext cx="1007745" cy="1219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F54BF" id="Прямоугольник 107" o:spid="_x0000_s1026" style="position:absolute;margin-left:135.45pt;margin-top:19.95pt;width:79.35pt;height:9.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19680" behindDoc="0" locked="0" layoutInCell="1" allowOverlap="1" wp14:anchorId="1DC889C3" wp14:editId="3159B969">
                <wp:simplePos x="0" y="0"/>
                <wp:positionH relativeFrom="column">
                  <wp:posOffset>272415</wp:posOffset>
                </wp:positionH>
                <wp:positionV relativeFrom="paragraph">
                  <wp:posOffset>253365</wp:posOffset>
                </wp:positionV>
                <wp:extent cx="838200" cy="165735"/>
                <wp:effectExtent l="0" t="0" r="19050" b="24765"/>
                <wp:wrapNone/>
                <wp:docPr id="108" name="Прямоугольник 108"/>
                <wp:cNvGraphicFramePr/>
                <a:graphic xmlns:a="http://schemas.openxmlformats.org/drawingml/2006/main">
                  <a:graphicData uri="http://schemas.microsoft.com/office/word/2010/wordprocessingShape">
                    <wps:wsp>
                      <wps:cNvSpPr/>
                      <wps:spPr>
                        <a:xfrm>
                          <a:off x="0" y="0"/>
                          <a:ext cx="838200" cy="16573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E0485" id="Прямоугольник 108" o:spid="_x0000_s1026" style="position:absolute;margin-left:21.45pt;margin-top:19.95pt;width:66pt;height:13.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21728" behindDoc="0" locked="0" layoutInCell="1" allowOverlap="1" wp14:anchorId="5A2AB421" wp14:editId="334D3EAA">
                <wp:simplePos x="0" y="0"/>
                <wp:positionH relativeFrom="column">
                  <wp:posOffset>2607945</wp:posOffset>
                </wp:positionH>
                <wp:positionV relativeFrom="paragraph">
                  <wp:posOffset>281940</wp:posOffset>
                </wp:positionV>
                <wp:extent cx="121920" cy="6156960"/>
                <wp:effectExtent l="0" t="0" r="11430" b="15240"/>
                <wp:wrapNone/>
                <wp:docPr id="109" name="Прямоугольник 109"/>
                <wp:cNvGraphicFramePr/>
                <a:graphic xmlns:a="http://schemas.openxmlformats.org/drawingml/2006/main">
                  <a:graphicData uri="http://schemas.microsoft.com/office/word/2010/wordprocessingShape">
                    <wps:wsp>
                      <wps:cNvSpPr/>
                      <wps:spPr>
                        <a:xfrm>
                          <a:off x="0" y="0"/>
                          <a:ext cx="121920" cy="61569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56CC55" id="Прямоугольник 109" o:spid="_x0000_s1026" style="position:absolute;margin-left:205.35pt;margin-top:22.2pt;width:9.6pt;height:484.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" fillcolor="windowText" strokeweight="2pt"/>
            </w:pict>
          </mc:Fallback>
        </mc:AlternateContent>
      </w:r>
      <w:r w:rsidRPr="00826551">
        <w:rPr>
          <w:rFonts w:eastAsia="Calibri"/>
          <w:noProof/>
          <w:sz w:val="32"/>
          <w:szCs w:val="32"/>
        </w:rPr>
        <mc:AlternateContent>
          <mc:Choice Requires="wps">
            <w:drawing>
              <wp:anchor distT="0" distB="0" distL="114300" distR="114300" simplePos="0" relativeHeight="251720704" behindDoc="0" locked="0" layoutInCell="1" allowOverlap="1" wp14:anchorId="3569D015" wp14:editId="376084AE">
                <wp:simplePos x="0" y="0"/>
                <wp:positionH relativeFrom="column">
                  <wp:posOffset>268605</wp:posOffset>
                </wp:positionH>
                <wp:positionV relativeFrom="paragraph">
                  <wp:posOffset>306705</wp:posOffset>
                </wp:positionV>
                <wp:extent cx="121920" cy="6179820"/>
                <wp:effectExtent l="0" t="0" r="11430" b="11430"/>
                <wp:wrapNone/>
                <wp:docPr id="110" name="Прямоугольник 110"/>
                <wp:cNvGraphicFramePr/>
                <a:graphic xmlns:a="http://schemas.openxmlformats.org/drawingml/2006/main">
                  <a:graphicData uri="http://schemas.microsoft.com/office/word/2010/wordprocessingShape">
                    <wps:wsp>
                      <wps:cNvSpPr/>
                      <wps:spPr>
                        <a:xfrm>
                          <a:off x="0" y="0"/>
                          <a:ext cx="121920" cy="61798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601FE" id="Прямоугольник 110" o:spid="_x0000_s1026" style="position:absolute;margin-left:21.15pt;margin-top:24.15pt;width:9.6pt;height:486.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" fillcolor="windowText" strokeweight="2pt"/>
            </w:pict>
          </mc:Fallback>
        </mc:AlternateConten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46304" behindDoc="0" locked="0" layoutInCell="1" allowOverlap="1" wp14:anchorId="0CCED2E4" wp14:editId="757D39D6">
                <wp:simplePos x="0" y="0"/>
                <wp:positionH relativeFrom="column">
                  <wp:posOffset>3081655</wp:posOffset>
                </wp:positionH>
                <wp:positionV relativeFrom="paragraph">
                  <wp:posOffset>106045</wp:posOffset>
                </wp:positionV>
                <wp:extent cx="778510" cy="248920"/>
                <wp:effectExtent l="0" t="0" r="635" b="0"/>
                <wp:wrapNone/>
                <wp:docPr id="111" name="Поле 111"/>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ED2E4" id="Поле 111" o:spid="_x0000_s1035" type="#_x0000_t202" style="position:absolute;left:0;text-align:left;margin-left:242.65pt;margin-top:8.35pt;width:61.3pt;height:19.6pt;rotation:-9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v:textbox>
              </v:shape>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42208" behindDoc="0" locked="0" layoutInCell="1" allowOverlap="1" wp14:anchorId="6020ABBE" wp14:editId="60699288">
                <wp:simplePos x="0" y="0"/>
                <wp:positionH relativeFrom="column">
                  <wp:posOffset>413385</wp:posOffset>
                </wp:positionH>
                <wp:positionV relativeFrom="paragraph">
                  <wp:posOffset>322580</wp:posOffset>
                </wp:positionV>
                <wp:extent cx="609600" cy="137160"/>
                <wp:effectExtent l="0" t="0" r="19050" b="15240"/>
                <wp:wrapNone/>
                <wp:docPr id="112" name="Прямоугольник 112"/>
                <wp:cNvGraphicFramePr/>
                <a:graphic xmlns:a="http://schemas.openxmlformats.org/drawingml/2006/main">
                  <a:graphicData uri="http://schemas.microsoft.com/office/word/2010/wordprocessingShape">
                    <wps:wsp>
                      <wps:cNvSpPr/>
                      <wps:spPr>
                        <a:xfrm>
                          <a:off x="0" y="0"/>
                          <a:ext cx="6096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3DD533" id="Прямоугольник 112" o:spid="_x0000_s1026" style="position:absolute;margin-left:32.55pt;margin-top:25.4pt;width:48pt;height:10.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" fillcolor="windowText" strokeweight="2pt"/>
            </w:pict>
          </mc:Fallback>
        </mc:AlternateContent>
      </w:r>
      <w:r w:rsidRPr="00826551">
        <w:rPr>
          <w:rFonts w:eastAsia="Calibri"/>
          <w:noProof/>
          <w:sz w:val="20"/>
          <w:szCs w:val="20"/>
        </w:rPr>
        <mc:AlternateContent>
          <mc:Choice Requires="wps">
            <w:drawing>
              <wp:anchor distT="0" distB="0" distL="114300" distR="114300" simplePos="0" relativeHeight="251743232" behindDoc="0" locked="0" layoutInCell="1" allowOverlap="1" wp14:anchorId="4D274492" wp14:editId="767E74B8">
                <wp:simplePos x="0" y="0"/>
                <wp:positionH relativeFrom="column">
                  <wp:posOffset>1975485</wp:posOffset>
                </wp:positionH>
                <wp:positionV relativeFrom="paragraph">
                  <wp:posOffset>322580</wp:posOffset>
                </wp:positionV>
                <wp:extent cx="647700" cy="137160"/>
                <wp:effectExtent l="0" t="0" r="19050" b="15240"/>
                <wp:wrapNone/>
                <wp:docPr id="113" name="Прямоугольник 113"/>
                <wp:cNvGraphicFramePr/>
                <a:graphic xmlns:a="http://schemas.openxmlformats.org/drawingml/2006/main">
                  <a:graphicData uri="http://schemas.microsoft.com/office/word/2010/wordprocessingShape">
                    <wps:wsp>
                      <wps:cNvSpPr/>
                      <wps:spPr>
                        <a:xfrm>
                          <a:off x="0" y="0"/>
                          <a:ext cx="6477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126EFD" id="Прямоугольник 113" o:spid="_x0000_s1026" style="position:absolute;margin-left:155.55pt;margin-top:25.4pt;width:51pt;height:10.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" fillcolor="windowText" strokeweight="2pt"/>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44256" behindDoc="0" locked="0" layoutInCell="1" allowOverlap="1" wp14:anchorId="6C50B552" wp14:editId="6F48FC01">
                <wp:simplePos x="0" y="0"/>
                <wp:positionH relativeFrom="column">
                  <wp:posOffset>2701290</wp:posOffset>
                </wp:positionH>
                <wp:positionV relativeFrom="paragraph">
                  <wp:posOffset>3175</wp:posOffset>
                </wp:positionV>
                <wp:extent cx="1019175" cy="0"/>
                <wp:effectExtent l="0" t="0" r="9525" b="19050"/>
                <wp:wrapNone/>
                <wp:docPr id="114" name="Прямая соединительная линия 114"/>
                <wp:cNvGraphicFramePr/>
                <a:graphic xmlns:a="http://schemas.openxmlformats.org/drawingml/2006/main">
                  <a:graphicData uri="http://schemas.microsoft.com/office/word/2010/wordprocessingShape">
                    <wps:wsp>
                      <wps:cNvCnPr/>
                      <wps:spPr>
                        <a:xfrm>
                          <a:off x="0" y="0"/>
                          <a:ext cx="10191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0D504DCE" id="Прямая соединительная линия 114" o:spid="_x0000_s1026" style="position:absolute;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2.7pt,.25pt" to="292.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" strokecolor="#4a7ebb"/>
            </w:pict>
          </mc:Fallback>
        </mc:AlternateContent>
      </w:r>
      <w:r w:rsidRPr="00826551">
        <w:rPr>
          <w:rFonts w:eastAsia="Calibri"/>
          <w:noProof/>
          <w:sz w:val="32"/>
          <w:szCs w:val="32"/>
        </w:rPr>
        <mc:AlternateContent>
          <mc:Choice Requires="wps">
            <w:drawing>
              <wp:anchor distT="0" distB="0" distL="114300" distR="114300" simplePos="0" relativeHeight="251741184" behindDoc="0" locked="0" layoutInCell="1" allowOverlap="1" wp14:anchorId="5DF89DE2" wp14:editId="25CDDA1E">
                <wp:simplePos x="0" y="0"/>
                <wp:positionH relativeFrom="column">
                  <wp:posOffset>3596640</wp:posOffset>
                </wp:positionH>
                <wp:positionV relativeFrom="paragraph">
                  <wp:posOffset>3175</wp:posOffset>
                </wp:positionV>
                <wp:extent cx="0" cy="3978910"/>
                <wp:effectExtent l="95250" t="38100" r="76200" b="59690"/>
                <wp:wrapNone/>
                <wp:docPr id="115" name="Прямая со стрелкой 115"/>
                <wp:cNvGraphicFramePr/>
                <a:graphic xmlns:a="http://schemas.openxmlformats.org/drawingml/2006/main">
                  <a:graphicData uri="http://schemas.microsoft.com/office/word/2010/wordprocessingShape">
                    <wps:wsp>
                      <wps:cNvCnPr/>
                      <wps:spPr>
                        <a:xfrm>
                          <a:off x="0" y="0"/>
                          <a:ext cx="0" cy="397891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59B2CF4" id="Прямая со стрелкой 115" o:spid="_x0000_s1026" type="#_x0000_t32" style="position:absolute;margin-left:283.2pt;margin-top:.25pt;width:0;height:313.3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" strokecolor="#4a7ebb">
                <v:stroke startarrow="open" endarrow="open"/>
              </v:shape>
            </w:pict>
          </mc:Fallback>
        </mc:AlternateConten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sz w:val="32"/>
          <w:szCs w:val="32"/>
        </w:rPr>
        <w:t xml:space="preserve"> </w:t>
      </w:r>
    </w:p>
    <w:p w:rsidR="00826551" w:rsidRPr="00826551" w:rsidRDefault="00826551" w:rsidP="00826551">
      <w:pPr>
        <w:spacing w:after="200" w:line="276" w:lineRule="auto"/>
        <w:ind w:firstLine="360"/>
        <w:rPr>
          <w:rFonts w:eastAsia="Calibri"/>
          <w:sz w:val="32"/>
          <w:szCs w:val="32"/>
        </w:rPr>
      </w:pPr>
      <w:r w:rsidRPr="00826551">
        <w:rPr>
          <w:rFonts w:eastAsia="Calibri"/>
          <w:noProof/>
          <w:sz w:val="20"/>
          <w:szCs w:val="20"/>
        </w:rPr>
        <mc:AlternateContent>
          <mc:Choice Requires="wps">
            <w:drawing>
              <wp:anchor distT="0" distB="0" distL="114300" distR="114300" simplePos="0" relativeHeight="251726848" behindDoc="0" locked="0" layoutInCell="1" allowOverlap="1" wp14:anchorId="653583C4" wp14:editId="510CF25C">
                <wp:simplePos x="0" y="0"/>
                <wp:positionH relativeFrom="column">
                  <wp:posOffset>3069590</wp:posOffset>
                </wp:positionH>
                <wp:positionV relativeFrom="paragraph">
                  <wp:posOffset>151130</wp:posOffset>
                </wp:positionV>
                <wp:extent cx="778510" cy="248920"/>
                <wp:effectExtent l="0" t="0" r="635" b="0"/>
                <wp:wrapNone/>
                <wp:docPr id="116" name="Поле 116"/>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583C4" id="Поле 116" o:spid="_x0000_s1036" type="#_x0000_t202" style="position:absolute;left:0;text-align:left;margin-left:241.7pt;margin-top:11.9pt;width:61.3pt;height:19.6pt;rotation:-9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v:textbox>
              </v:shape>
            </w:pict>
          </mc:Fallback>
        </mc:AlternateContent>
      </w:r>
      <w:r w:rsidRPr="00826551">
        <w:rPr>
          <w:rFonts w:eastAsia="Calibri"/>
          <w:sz w:val="32"/>
          <w:szCs w:val="32"/>
        </w:rPr>
        <w:t xml:space="preserve">                    </w:t>
      </w:r>
      <w:r w:rsidRPr="00826551">
        <w:rPr>
          <w:rFonts w:eastAsia="Calibri"/>
          <w:sz w:val="32"/>
          <w:szCs w:val="32"/>
          <w:lang w:val="en-US"/>
        </w:rPr>
        <w:t>h</w:t>
      </w:r>
      <w:r w:rsidRPr="00826551">
        <w:rPr>
          <w:rFonts w:eastAsia="Calibri"/>
          <w:sz w:val="32"/>
          <w:szCs w:val="32"/>
        </w:rPr>
        <w:t>=4,5м</w: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745280" behindDoc="0" locked="0" layoutInCell="1" allowOverlap="1" wp14:anchorId="78BA8C6F" wp14:editId="27AA7670">
                <wp:simplePos x="0" y="0"/>
                <wp:positionH relativeFrom="column">
                  <wp:posOffset>3606165</wp:posOffset>
                </wp:positionH>
                <wp:positionV relativeFrom="paragraph">
                  <wp:posOffset>248285</wp:posOffset>
                </wp:positionV>
                <wp:extent cx="0" cy="916305"/>
                <wp:effectExtent l="95250" t="38100" r="57150" b="55245"/>
                <wp:wrapNone/>
                <wp:docPr id="117" name="Прямая со стрелкой 117"/>
                <wp:cNvGraphicFramePr/>
                <a:graphic xmlns:a="http://schemas.openxmlformats.org/drawingml/2006/main">
                  <a:graphicData uri="http://schemas.microsoft.com/office/word/2010/wordprocessingShape">
                    <wps:wsp>
                      <wps:cNvCnPr/>
                      <wps:spPr>
                        <a:xfrm>
                          <a:off x="0" y="0"/>
                          <a:ext cx="0" cy="916305"/>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C7B90B4" id="Прямая со стрелкой 117" o:spid="_x0000_s1026" type="#_x0000_t32" style="position:absolute;margin-left:283.95pt;margin-top:19.55pt;width:0;height:72.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" strokecolor="#4a7ebb">
                <v:stroke startarrow="open" endarrow="open"/>
              </v:shape>
            </w:pict>
          </mc:Fallback>
        </mc:AlternateContent>
      </w:r>
      <w:r w:rsidRPr="00826551">
        <w:rPr>
          <w:rFonts w:eastAsia="Calibri"/>
          <w:noProof/>
          <w:sz w:val="32"/>
          <w:szCs w:val="32"/>
        </w:rPr>
        <mc:AlternateContent>
          <mc:Choice Requires="wps">
            <w:drawing>
              <wp:anchor distT="0" distB="0" distL="114300" distR="114300" simplePos="0" relativeHeight="251732992" behindDoc="0" locked="0" layoutInCell="1" allowOverlap="1" wp14:anchorId="518E60C2" wp14:editId="5E22C38C">
                <wp:simplePos x="0" y="0"/>
                <wp:positionH relativeFrom="column">
                  <wp:posOffset>2787015</wp:posOffset>
                </wp:positionH>
                <wp:positionV relativeFrom="paragraph">
                  <wp:posOffset>229235</wp:posOffset>
                </wp:positionV>
                <wp:extent cx="933450" cy="0"/>
                <wp:effectExtent l="0" t="0" r="19050" b="19050"/>
                <wp:wrapNone/>
                <wp:docPr id="118" name="Прямая соединительная линия 118"/>
                <wp:cNvGraphicFramePr/>
                <a:graphic xmlns:a="http://schemas.openxmlformats.org/drawingml/2006/main">
                  <a:graphicData uri="http://schemas.microsoft.com/office/word/2010/wordprocessingShape">
                    <wps:wsp>
                      <wps:cNvCnPr/>
                      <wps:spPr>
                        <a:xfrm>
                          <a:off x="0" y="0"/>
                          <a:ext cx="9334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5D0EAA3B" id="Прямая соединительная линия 118" o:spid="_x0000_s1026" style="position:absolute;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18.05pt" to="292.9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" strokecolor="#4a7ebb"/>
            </w:pict>
          </mc:Fallback>
        </mc:AlternateContent>
      </w:r>
      <w:r w:rsidRPr="00826551">
        <w:rPr>
          <w:rFonts w:eastAsia="Calibri"/>
          <w:b/>
          <w:noProof/>
          <w:sz w:val="36"/>
          <w:szCs w:val="36"/>
        </w:rPr>
        <mc:AlternateContent>
          <mc:Choice Requires="wps">
            <w:drawing>
              <wp:anchor distT="0" distB="0" distL="114300" distR="114300" simplePos="0" relativeHeight="251737088" behindDoc="0" locked="0" layoutInCell="1" allowOverlap="1" wp14:anchorId="76B4C03A" wp14:editId="0F3F6044">
                <wp:simplePos x="0" y="0"/>
                <wp:positionH relativeFrom="column">
                  <wp:posOffset>1958340</wp:posOffset>
                </wp:positionH>
                <wp:positionV relativeFrom="paragraph">
                  <wp:posOffset>114935</wp:posOffset>
                </wp:positionV>
                <wp:extent cx="647700" cy="137160"/>
                <wp:effectExtent l="0" t="0" r="19050" b="15240"/>
                <wp:wrapNone/>
                <wp:docPr id="119" name="Прямоугольник 119"/>
                <wp:cNvGraphicFramePr/>
                <a:graphic xmlns:a="http://schemas.openxmlformats.org/drawingml/2006/main">
                  <a:graphicData uri="http://schemas.microsoft.com/office/word/2010/wordprocessingShape">
                    <wps:wsp>
                      <wps:cNvSpPr/>
                      <wps:spPr>
                        <a:xfrm>
                          <a:off x="0" y="0"/>
                          <a:ext cx="6477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ABB374" id="Прямоугольник 119" o:spid="_x0000_s1026" style="position:absolute;margin-left:154.2pt;margin-top:9.05pt;width:51pt;height:10.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" fillcolor="windowText" strokeweight="2pt"/>
            </w:pict>
          </mc:Fallback>
        </mc:AlternateContent>
      </w:r>
      <w:r w:rsidRPr="00826551">
        <w:rPr>
          <w:rFonts w:eastAsia="Calibri"/>
          <w:noProof/>
          <w:sz w:val="32"/>
          <w:szCs w:val="32"/>
        </w:rPr>
        <mc:AlternateContent>
          <mc:Choice Requires="wps">
            <w:drawing>
              <wp:anchor distT="0" distB="0" distL="114300" distR="114300" simplePos="0" relativeHeight="251725824" behindDoc="0" locked="0" layoutInCell="1" allowOverlap="1" wp14:anchorId="0D5CD976" wp14:editId="3E0F45A8">
                <wp:simplePos x="0" y="0"/>
                <wp:positionH relativeFrom="column">
                  <wp:posOffset>1590675</wp:posOffset>
                </wp:positionH>
                <wp:positionV relativeFrom="paragraph">
                  <wp:posOffset>261620</wp:posOffset>
                </wp:positionV>
                <wp:extent cx="388620" cy="251460"/>
                <wp:effectExtent l="0" t="0" r="30480" b="34290"/>
                <wp:wrapNone/>
                <wp:docPr id="120" name="Прямая соединительная линия 120"/>
                <wp:cNvGraphicFramePr/>
                <a:graphic xmlns:a="http://schemas.openxmlformats.org/drawingml/2006/main">
                  <a:graphicData uri="http://schemas.microsoft.com/office/word/2010/wordprocessingShape">
                    <wps:wsp>
                      <wps:cNvCnPr/>
                      <wps:spPr>
                        <a:xfrm flipH="1">
                          <a:off x="0" y="0"/>
                          <a:ext cx="38862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85616F" id="Прямая соединительная линия 120" o:spid="_x0000_s1026" style="position:absolute;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6pt" to="155.8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"/>
            </w:pict>
          </mc:Fallback>
        </mc:AlternateContent>
      </w:r>
      <w:r w:rsidRPr="00826551">
        <w:rPr>
          <w:rFonts w:eastAsia="Calibri"/>
          <w:noProof/>
          <w:sz w:val="32"/>
          <w:szCs w:val="32"/>
        </w:rPr>
        <mc:AlternateContent>
          <mc:Choice Requires="wps">
            <w:drawing>
              <wp:anchor distT="0" distB="0" distL="114300" distR="114300" simplePos="0" relativeHeight="251724800" behindDoc="0" locked="0" layoutInCell="1" allowOverlap="1" wp14:anchorId="6AF003F0" wp14:editId="14D3FA16">
                <wp:simplePos x="0" y="0"/>
                <wp:positionH relativeFrom="column">
                  <wp:posOffset>992505</wp:posOffset>
                </wp:positionH>
                <wp:positionV relativeFrom="paragraph">
                  <wp:posOffset>255905</wp:posOffset>
                </wp:positionV>
                <wp:extent cx="419100" cy="251460"/>
                <wp:effectExtent l="0" t="0" r="19050" b="34290"/>
                <wp:wrapNone/>
                <wp:docPr id="121" name="Прямая соединительная линия 121"/>
                <wp:cNvGraphicFramePr/>
                <a:graphic xmlns:a="http://schemas.openxmlformats.org/drawingml/2006/main">
                  <a:graphicData uri="http://schemas.microsoft.com/office/word/2010/wordprocessingShape">
                    <wps:wsp>
                      <wps:cNvCnPr/>
                      <wps:spPr>
                        <a:xfrm>
                          <a:off x="0" y="0"/>
                          <a:ext cx="41910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DFE9CB" id="Прямая соединительная линия 121"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20.15pt" to="111.1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"/>
            </w:pict>
          </mc:Fallback>
        </mc:AlternateContent>
      </w:r>
      <w:r w:rsidRPr="00826551">
        <w:rPr>
          <w:rFonts w:eastAsia="Calibri"/>
          <w:b/>
          <w:noProof/>
          <w:sz w:val="36"/>
          <w:szCs w:val="36"/>
        </w:rPr>
        <mc:AlternateContent>
          <mc:Choice Requires="wps">
            <w:drawing>
              <wp:anchor distT="0" distB="0" distL="114300" distR="114300" simplePos="0" relativeHeight="251736064" behindDoc="0" locked="0" layoutInCell="1" allowOverlap="1" wp14:anchorId="232DE70D" wp14:editId="33059505">
                <wp:simplePos x="0" y="0"/>
                <wp:positionH relativeFrom="column">
                  <wp:posOffset>396240</wp:posOffset>
                </wp:positionH>
                <wp:positionV relativeFrom="paragraph">
                  <wp:posOffset>114935</wp:posOffset>
                </wp:positionV>
                <wp:extent cx="609600" cy="137160"/>
                <wp:effectExtent l="0" t="0" r="19050" b="15240"/>
                <wp:wrapNone/>
                <wp:docPr id="122" name="Прямоугольник 122"/>
                <wp:cNvGraphicFramePr/>
                <a:graphic xmlns:a="http://schemas.openxmlformats.org/drawingml/2006/main">
                  <a:graphicData uri="http://schemas.microsoft.com/office/word/2010/wordprocessingShape">
                    <wps:wsp>
                      <wps:cNvSpPr/>
                      <wps:spPr>
                        <a:xfrm>
                          <a:off x="0" y="0"/>
                          <a:ext cx="6096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429725" id="Прямоугольник 122" o:spid="_x0000_s1026" style="position:absolute;margin-left:31.2pt;margin-top:9.05pt;width:48pt;height:10.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" fillcolor="windowText" strokeweight="2pt"/>
            </w:pict>
          </mc:Fallback>
        </mc:AlternateContent>
      </w: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20"/>
          <w:szCs w:val="20"/>
        </w:rPr>
        <mc:AlternateContent>
          <mc:Choice Requires="wps">
            <w:drawing>
              <wp:anchor distT="0" distB="0" distL="114300" distR="114300" simplePos="0" relativeHeight="251747328" behindDoc="0" locked="0" layoutInCell="1" allowOverlap="1" wp14:anchorId="7832BC9A" wp14:editId="4D7A4D57">
                <wp:simplePos x="0" y="0"/>
                <wp:positionH relativeFrom="column">
                  <wp:posOffset>3086735</wp:posOffset>
                </wp:positionH>
                <wp:positionV relativeFrom="paragraph">
                  <wp:posOffset>234315</wp:posOffset>
                </wp:positionV>
                <wp:extent cx="778510" cy="259080"/>
                <wp:effectExtent l="0" t="0" r="0" b="0"/>
                <wp:wrapNone/>
                <wp:docPr id="123" name="Поле 123"/>
                <wp:cNvGraphicFramePr/>
                <a:graphic xmlns:a="http://schemas.openxmlformats.org/drawingml/2006/main">
                  <a:graphicData uri="http://schemas.microsoft.com/office/word/2010/wordprocessingShape">
                    <wps:wsp>
                      <wps:cNvSpPr txBox="1"/>
                      <wps:spPr>
                        <a:xfrm rot="16200000">
                          <a:off x="0" y="0"/>
                          <a:ext cx="778510" cy="259080"/>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2BC9A" id="Поле 123" o:spid="_x0000_s1037" type="#_x0000_t202" style="position:absolute;left:0;text-align:left;margin-left:243.05pt;margin-top:18.45pt;width:61.3pt;height:20.4pt;rotation:-9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v:textbox>
              </v:shape>
            </w:pict>
          </mc:Fallback>
        </mc:AlternateContent>
      </w: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740160" behindDoc="0" locked="0" layoutInCell="1" allowOverlap="1" wp14:anchorId="67F5E3EF" wp14:editId="5F364627">
                <wp:simplePos x="0" y="0"/>
                <wp:positionH relativeFrom="column">
                  <wp:posOffset>2787015</wp:posOffset>
                </wp:positionH>
                <wp:positionV relativeFrom="paragraph">
                  <wp:posOffset>279400</wp:posOffset>
                </wp:positionV>
                <wp:extent cx="929640" cy="0"/>
                <wp:effectExtent l="0" t="0" r="22860" b="19050"/>
                <wp:wrapNone/>
                <wp:docPr id="124" name="Прямая соединительная линия 124"/>
                <wp:cNvGraphicFramePr/>
                <a:graphic xmlns:a="http://schemas.openxmlformats.org/drawingml/2006/main">
                  <a:graphicData uri="http://schemas.microsoft.com/office/word/2010/wordprocessingShape">
                    <wps:wsp>
                      <wps:cNvCnPr/>
                      <wps:spPr>
                        <a:xfrm>
                          <a:off x="0" y="0"/>
                          <a:ext cx="9296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B801F0" id="Прямая соединительная линия 124"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45pt,22pt" to="29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" strokecolor="#4a7ebb"/>
            </w:pict>
          </mc:Fallback>
        </mc:AlternateContent>
      </w:r>
      <w:r w:rsidRPr="00826551">
        <w:rPr>
          <w:rFonts w:eastAsia="Calibri"/>
          <w:noProof/>
          <w:sz w:val="32"/>
          <w:szCs w:val="32"/>
        </w:rPr>
        <mc:AlternateContent>
          <mc:Choice Requires="wps">
            <w:drawing>
              <wp:anchor distT="0" distB="0" distL="114300" distR="114300" simplePos="0" relativeHeight="251739136" behindDoc="0" locked="0" layoutInCell="1" allowOverlap="1" wp14:anchorId="402E2973" wp14:editId="45F8EE1A">
                <wp:simplePos x="0" y="0"/>
                <wp:positionH relativeFrom="column">
                  <wp:posOffset>954405</wp:posOffset>
                </wp:positionH>
                <wp:positionV relativeFrom="paragraph">
                  <wp:posOffset>243205</wp:posOffset>
                </wp:positionV>
                <wp:extent cx="419100" cy="251460"/>
                <wp:effectExtent l="0" t="0" r="19050" b="34290"/>
                <wp:wrapNone/>
                <wp:docPr id="125" name="Прямая соединительная линия 125"/>
                <wp:cNvGraphicFramePr/>
                <a:graphic xmlns:a="http://schemas.openxmlformats.org/drawingml/2006/main">
                  <a:graphicData uri="http://schemas.microsoft.com/office/word/2010/wordprocessingShape">
                    <wps:wsp>
                      <wps:cNvCnPr/>
                      <wps:spPr>
                        <a:xfrm>
                          <a:off x="0" y="0"/>
                          <a:ext cx="41910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C21E561" id="Прямая соединительная линия 125"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15pt,19.15pt" to="108.1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"/>
            </w:pict>
          </mc:Fallback>
        </mc:AlternateContent>
      </w:r>
      <w:r w:rsidRPr="00826551">
        <w:rPr>
          <w:rFonts w:eastAsia="Calibri"/>
          <w:noProof/>
          <w:sz w:val="32"/>
          <w:szCs w:val="32"/>
        </w:rPr>
        <mc:AlternateContent>
          <mc:Choice Requires="wps">
            <w:drawing>
              <wp:anchor distT="0" distB="0" distL="114300" distR="114300" simplePos="0" relativeHeight="251738112" behindDoc="0" locked="0" layoutInCell="1" allowOverlap="1" wp14:anchorId="79D346AA" wp14:editId="394AE530">
                <wp:simplePos x="0" y="0"/>
                <wp:positionH relativeFrom="column">
                  <wp:posOffset>1590675</wp:posOffset>
                </wp:positionH>
                <wp:positionV relativeFrom="paragraph">
                  <wp:posOffset>254635</wp:posOffset>
                </wp:positionV>
                <wp:extent cx="388620" cy="251460"/>
                <wp:effectExtent l="0" t="0" r="30480" b="34290"/>
                <wp:wrapNone/>
                <wp:docPr id="126" name="Прямая соединительная линия 126"/>
                <wp:cNvGraphicFramePr/>
                <a:graphic xmlns:a="http://schemas.openxmlformats.org/drawingml/2006/main">
                  <a:graphicData uri="http://schemas.microsoft.com/office/word/2010/wordprocessingShape">
                    <wps:wsp>
                      <wps:cNvCnPr/>
                      <wps:spPr>
                        <a:xfrm flipH="1">
                          <a:off x="0" y="0"/>
                          <a:ext cx="38862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F4CE86" id="Прямая соединительная линия 126" o:spid="_x0000_s1026" style="position:absolute;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05pt" to="155.8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"/>
            </w:pict>
          </mc:Fallback>
        </mc:AlternateContent>
      </w:r>
      <w:r w:rsidRPr="00826551">
        <w:rPr>
          <w:rFonts w:eastAsia="Calibri"/>
          <w:b/>
          <w:noProof/>
          <w:sz w:val="36"/>
          <w:szCs w:val="36"/>
        </w:rPr>
        <mc:AlternateContent>
          <mc:Choice Requires="wps">
            <w:drawing>
              <wp:anchor distT="0" distB="0" distL="114300" distR="114300" simplePos="0" relativeHeight="251723776" behindDoc="0" locked="0" layoutInCell="1" allowOverlap="1" wp14:anchorId="09473EFA" wp14:editId="0D47BCD0">
                <wp:simplePos x="0" y="0"/>
                <wp:positionH relativeFrom="column">
                  <wp:posOffset>1977390</wp:posOffset>
                </wp:positionH>
                <wp:positionV relativeFrom="paragraph">
                  <wp:posOffset>123825</wp:posOffset>
                </wp:positionV>
                <wp:extent cx="750570" cy="127635"/>
                <wp:effectExtent l="0" t="0" r="11430" b="24765"/>
                <wp:wrapNone/>
                <wp:docPr id="127" name="Прямоугольник 127"/>
                <wp:cNvGraphicFramePr/>
                <a:graphic xmlns:a="http://schemas.openxmlformats.org/drawingml/2006/main">
                  <a:graphicData uri="http://schemas.microsoft.com/office/word/2010/wordprocessingShape">
                    <wps:wsp>
                      <wps:cNvSpPr/>
                      <wps:spPr>
                        <a:xfrm>
                          <a:off x="0" y="0"/>
                          <a:ext cx="750570" cy="12763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3796C0" id="Прямоугольник 127" o:spid="_x0000_s1026" style="position:absolute;margin-left:155.7pt;margin-top:9.75pt;width:59.1pt;height:10.0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22752" behindDoc="0" locked="0" layoutInCell="1" allowOverlap="1" wp14:anchorId="14232FB0" wp14:editId="24E9284A">
                <wp:simplePos x="0" y="0"/>
                <wp:positionH relativeFrom="column">
                  <wp:posOffset>272415</wp:posOffset>
                </wp:positionH>
                <wp:positionV relativeFrom="paragraph">
                  <wp:posOffset>124460</wp:posOffset>
                </wp:positionV>
                <wp:extent cx="685800" cy="125730"/>
                <wp:effectExtent l="0" t="0" r="19050" b="26670"/>
                <wp:wrapNone/>
                <wp:docPr id="128" name="Прямоугольник 128"/>
                <wp:cNvGraphicFramePr/>
                <a:graphic xmlns:a="http://schemas.openxmlformats.org/drawingml/2006/main">
                  <a:graphicData uri="http://schemas.microsoft.com/office/word/2010/wordprocessingShape">
                    <wps:wsp>
                      <wps:cNvSpPr/>
                      <wps:spPr>
                        <a:xfrm>
                          <a:off x="0" y="0"/>
                          <a:ext cx="685800" cy="12573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9A256E" id="Прямоугольник 128" o:spid="_x0000_s1026" style="position:absolute;margin-left:21.45pt;margin-top:9.8pt;width:54pt;height:9.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" fillcolor="windowText" strokeweight="2pt"/>
            </w:pict>
          </mc:Fallback>
        </mc:AlternateContent>
      </w:r>
    </w:p>
    <w:p w:rsidR="00826551" w:rsidRPr="00826551" w:rsidRDefault="00826551" w:rsidP="00826551">
      <w:pPr>
        <w:ind w:firstLine="360"/>
        <w:jc w:val="both"/>
        <w:rPr>
          <w:rFonts w:eastAsia="Calibri"/>
          <w:sz w:val="28"/>
          <w:szCs w:val="28"/>
        </w:rPr>
      </w:pPr>
    </w:p>
    <w:p w:rsidR="00826551" w:rsidRPr="00826551" w:rsidRDefault="00826551" w:rsidP="00826551">
      <w:pPr>
        <w:ind w:firstLine="360"/>
        <w:jc w:val="both"/>
        <w:rPr>
          <w:rFonts w:eastAsia="Calibri"/>
          <w:sz w:val="28"/>
          <w:szCs w:val="28"/>
        </w:rPr>
      </w:pPr>
    </w:p>
    <w:p w:rsidR="00826551" w:rsidRPr="00826551" w:rsidRDefault="00826551" w:rsidP="00826551">
      <w:pPr>
        <w:rPr>
          <w:rFonts w:eastAsia="Calibri"/>
          <w:lang w:eastAsia="en-US"/>
        </w:rPr>
      </w:pPr>
    </w:p>
    <w:p w:rsidR="00826551" w:rsidRPr="00826551" w:rsidRDefault="00826551" w:rsidP="00826551">
      <w:pPr>
        <w:ind w:firstLine="360"/>
        <w:jc w:val="both"/>
        <w:rPr>
          <w:rFonts w:eastAsia="Calibri"/>
        </w:rPr>
      </w:pPr>
      <w:r w:rsidRPr="00826551">
        <w:rPr>
          <w:rFonts w:eastAsia="Calibri"/>
        </w:rPr>
        <w:t>Подвесного потолка или за потолочного пространства в помещении нет.</w:t>
      </w:r>
    </w:p>
    <w:p w:rsidR="00826551" w:rsidRPr="00826551" w:rsidRDefault="00826551" w:rsidP="00A77D81">
      <w:pPr>
        <w:ind w:firstLine="360"/>
        <w:jc w:val="both"/>
        <w:rPr>
          <w:rFonts w:eastAsia="Calibri"/>
          <w:lang w:eastAsia="en-US"/>
        </w:rPr>
      </w:pPr>
      <w:r w:rsidRPr="00826551">
        <w:rPr>
          <w:rFonts w:eastAsia="Calibri"/>
        </w:rPr>
        <w:t>Линия связи до коммутационного шкафа =180м.</w:t>
      </w:r>
      <w:r w:rsidRPr="00826551">
        <w:rPr>
          <w:rFonts w:eastAsia="Calibri"/>
        </w:rPr>
        <w:br w:type="page"/>
      </w:r>
    </w:p>
    <w:p w:rsidR="00826551" w:rsidRPr="00826551" w:rsidRDefault="00826551" w:rsidP="00826551">
      <w:pPr>
        <w:ind w:hanging="7"/>
        <w:jc w:val="both"/>
        <w:rPr>
          <w:rFonts w:eastAsia="Calibri"/>
          <w:szCs w:val="28"/>
        </w:rPr>
      </w:pPr>
      <w:r w:rsidRPr="00826551">
        <w:rPr>
          <w:rFonts w:eastAsia="Calibri"/>
          <w:szCs w:val="28"/>
        </w:rPr>
        <w:lastRenderedPageBreak/>
        <w:t xml:space="preserve">Приложение 2.4 - </w:t>
      </w:r>
      <w:r w:rsidRPr="00826551">
        <w:rPr>
          <w:rFonts w:eastAsia="Calibri"/>
        </w:rPr>
        <w:t>Помещение мастерской № 13</w:t>
      </w:r>
    </w:p>
    <w:p w:rsidR="00826551" w:rsidRPr="00826551" w:rsidRDefault="00826551" w:rsidP="00826551">
      <w:pPr>
        <w:ind w:firstLine="360"/>
        <w:jc w:val="both"/>
        <w:rPr>
          <w:rFonts w:eastAsia="Calibri"/>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56544" behindDoc="0" locked="0" layoutInCell="1" allowOverlap="1" wp14:anchorId="1FBB5EF3" wp14:editId="72364F5D">
                <wp:simplePos x="0" y="0"/>
                <wp:positionH relativeFrom="column">
                  <wp:posOffset>1644015</wp:posOffset>
                </wp:positionH>
                <wp:positionV relativeFrom="paragraph">
                  <wp:posOffset>39370</wp:posOffset>
                </wp:positionV>
                <wp:extent cx="675640" cy="363220"/>
                <wp:effectExtent l="0" t="0" r="0" b="0"/>
                <wp:wrapNone/>
                <wp:docPr id="60" name="Поле 60"/>
                <wp:cNvGraphicFramePr/>
                <a:graphic xmlns:a="http://schemas.openxmlformats.org/drawingml/2006/main">
                  <a:graphicData uri="http://schemas.microsoft.com/office/word/2010/wordprocessingShape">
                    <wps:wsp>
                      <wps:cNvSpPr txBox="1"/>
                      <wps:spPr>
                        <a:xfrm>
                          <a:off x="0" y="0"/>
                          <a:ext cx="675640" cy="363220"/>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6м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BB5EF3" id="Поле 60" o:spid="_x0000_s1038" type="#_x0000_t202" style="position:absolute;left:0;text-align:left;margin-left:129.45pt;margin-top:3.1pt;width:53.2pt;height:28.6pt;z-index:251756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6м</w:t>
                      </w:r>
                    </w:p>
                  </w:txbxContent>
                </v:textbox>
              </v:shape>
            </w:pict>
          </mc:Fallback>
        </mc:AlternateContent>
      </w:r>
      <w:r w:rsidRPr="00826551">
        <w:rPr>
          <w:rFonts w:eastAsia="Calibri"/>
          <w:noProof/>
          <w:sz w:val="20"/>
          <w:szCs w:val="20"/>
        </w:rPr>
        <mc:AlternateContent>
          <mc:Choice Requires="wps">
            <w:drawing>
              <wp:anchor distT="0" distB="0" distL="114300" distR="114300" simplePos="0" relativeHeight="251760640" behindDoc="0" locked="0" layoutInCell="1" allowOverlap="1" wp14:anchorId="288FA0BE" wp14:editId="2916598A">
                <wp:simplePos x="0" y="0"/>
                <wp:positionH relativeFrom="column">
                  <wp:posOffset>3498850</wp:posOffset>
                </wp:positionH>
                <wp:positionV relativeFrom="paragraph">
                  <wp:posOffset>278765</wp:posOffset>
                </wp:positionV>
                <wp:extent cx="0" cy="457200"/>
                <wp:effectExtent l="0" t="0" r="19050" b="19050"/>
                <wp:wrapNone/>
                <wp:docPr id="59" name="Прямая соединительная линия 59"/>
                <wp:cNvGraphicFramePr/>
                <a:graphic xmlns:a="http://schemas.openxmlformats.org/drawingml/2006/main">
                  <a:graphicData uri="http://schemas.microsoft.com/office/word/2010/wordprocessingShape">
                    <wps:wsp>
                      <wps:cNvCnPr/>
                      <wps:spPr>
                        <a:xfrm flipV="1">
                          <a:off x="0" y="0"/>
                          <a:ext cx="0" cy="4572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1320BCD" id="Прямая соединительная линия 59" o:spid="_x0000_s1026" style="position:absolute;flip:y;z-index:251760640;visibility:visible;mso-wrap-style:square;mso-wrap-distance-left:9pt;mso-wrap-distance-top:0;mso-wrap-distance-right:9pt;mso-wrap-distance-bottom:0;mso-position-horizontal:absolute;mso-position-horizontal-relative:text;mso-position-vertical:absolute;mso-position-vertical-relative:text" from="275.5pt,21.95pt" to="275.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" strokecolor="#4a7ebb"/>
            </w:pict>
          </mc:Fallback>
        </mc:AlternateContent>
      </w:r>
      <w:r w:rsidRPr="00826551">
        <w:rPr>
          <w:rFonts w:eastAsia="Calibri"/>
          <w:noProof/>
          <w:sz w:val="20"/>
          <w:szCs w:val="20"/>
        </w:rPr>
        <mc:AlternateContent>
          <mc:Choice Requires="wps">
            <w:drawing>
              <wp:anchor distT="0" distB="0" distL="114300" distR="114300" simplePos="0" relativeHeight="251759616" behindDoc="0" locked="0" layoutInCell="1" allowOverlap="1" wp14:anchorId="5975C5AB" wp14:editId="162D165A">
                <wp:simplePos x="0" y="0"/>
                <wp:positionH relativeFrom="column">
                  <wp:posOffset>428625</wp:posOffset>
                </wp:positionH>
                <wp:positionV relativeFrom="paragraph">
                  <wp:posOffset>278765</wp:posOffset>
                </wp:positionV>
                <wp:extent cx="0" cy="403860"/>
                <wp:effectExtent l="0" t="0" r="19050" b="15240"/>
                <wp:wrapNone/>
                <wp:docPr id="58" name="Прямая соединительная линия 58"/>
                <wp:cNvGraphicFramePr/>
                <a:graphic xmlns:a="http://schemas.openxmlformats.org/drawingml/2006/main">
                  <a:graphicData uri="http://schemas.microsoft.com/office/word/2010/wordprocessingShape">
                    <wps:wsp>
                      <wps:cNvCnPr/>
                      <wps:spPr>
                        <a:xfrm flipV="1">
                          <a:off x="0" y="0"/>
                          <a:ext cx="0" cy="40386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54B9068" id="Прямая соединительная линия 58" o:spid="_x0000_s1026" style="position:absolute;flip:y;z-index:251759616;visibility:visible;mso-wrap-style:square;mso-wrap-distance-left:9pt;mso-wrap-distance-top:0;mso-wrap-distance-right:9pt;mso-wrap-distance-bottom:0;mso-position-horizontal:absolute;mso-position-horizontal-relative:text;mso-position-vertical:absolute;mso-position-vertical-relative:text" from="33.75pt,21.95pt" to="33.7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" strokecolor="#4a7ebb"/>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57568" behindDoc="0" locked="0" layoutInCell="1" allowOverlap="1" wp14:anchorId="5ABF3D61" wp14:editId="75A2A566">
                <wp:simplePos x="0" y="0"/>
                <wp:positionH relativeFrom="column">
                  <wp:posOffset>434340</wp:posOffset>
                </wp:positionH>
                <wp:positionV relativeFrom="paragraph">
                  <wp:posOffset>5715</wp:posOffset>
                </wp:positionV>
                <wp:extent cx="3056890" cy="0"/>
                <wp:effectExtent l="38100" t="76200" r="10160" b="114300"/>
                <wp:wrapNone/>
                <wp:docPr id="61" name="Прямая со стрелкой 61"/>
                <wp:cNvGraphicFramePr/>
                <a:graphic xmlns:a="http://schemas.openxmlformats.org/drawingml/2006/main">
                  <a:graphicData uri="http://schemas.microsoft.com/office/word/2010/wordprocessingShape">
                    <wps:wsp>
                      <wps:cNvCnPr/>
                      <wps:spPr>
                        <a:xfrm>
                          <a:off x="0" y="0"/>
                          <a:ext cx="3056890" cy="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anchor>
            </w:drawing>
          </mc:Choice>
          <mc:Fallback>
            <w:pict>
              <v:shape w14:anchorId="2C7AE23A" id="Прямая со стрелкой 61" o:spid="_x0000_s1026" type="#_x0000_t32" style="position:absolute;margin-left:34.2pt;margin-top:.45pt;width:240.7pt;height:0;z-index:251757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" strokecolor="#4a7ebb">
                <v:stroke startarrow="open" endarrow="open"/>
              </v:shape>
            </w:pict>
          </mc:Fallback>
        </mc:AlternateContent>
      </w:r>
      <w:r w:rsidRPr="00826551">
        <w:rPr>
          <w:rFonts w:eastAsia="Calibri"/>
          <w:noProof/>
          <w:sz w:val="32"/>
          <w:szCs w:val="32"/>
        </w:rPr>
        <mc:AlternateContent>
          <mc:Choice Requires="wps">
            <w:drawing>
              <wp:anchor distT="0" distB="0" distL="114300" distR="114300" simplePos="0" relativeHeight="251758592" behindDoc="0" locked="0" layoutInCell="1" allowOverlap="1" wp14:anchorId="7BB04139" wp14:editId="33C31B9F">
                <wp:simplePos x="0" y="0"/>
                <wp:positionH relativeFrom="column">
                  <wp:posOffset>4276090</wp:posOffset>
                </wp:positionH>
                <wp:positionV relativeFrom="paragraph">
                  <wp:posOffset>381000</wp:posOffset>
                </wp:positionV>
                <wp:extent cx="1270" cy="5854065"/>
                <wp:effectExtent l="95250" t="38100" r="93980" b="51435"/>
                <wp:wrapNone/>
                <wp:docPr id="66" name="Прямая со стрелкой 66"/>
                <wp:cNvGraphicFramePr/>
                <a:graphic xmlns:a="http://schemas.openxmlformats.org/drawingml/2006/main">
                  <a:graphicData uri="http://schemas.microsoft.com/office/word/2010/wordprocessingShape">
                    <wps:wsp>
                      <wps:cNvCnPr/>
                      <wps:spPr>
                        <a:xfrm flipH="1">
                          <a:off x="0" y="0"/>
                          <a:ext cx="1270" cy="5854065"/>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EE20919" id="Прямая со стрелкой 66" o:spid="_x0000_s1026" type="#_x0000_t32" style="position:absolute;margin-left:336.7pt;margin-top:30pt;width:.1pt;height:460.95pt;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" strokecolor="#4a7ebb">
                <v:stroke startarrow="open" endarrow="open"/>
              </v:shape>
            </w:pict>
          </mc:Fallback>
        </mc:AlternateContent>
      </w:r>
      <w:r w:rsidRPr="00826551">
        <w:rPr>
          <w:rFonts w:eastAsia="Calibri"/>
          <w:noProof/>
          <w:sz w:val="32"/>
          <w:szCs w:val="32"/>
        </w:rPr>
        <mc:AlternateContent>
          <mc:Choice Requires="wps">
            <w:drawing>
              <wp:anchor distT="0" distB="0" distL="114300" distR="114300" simplePos="0" relativeHeight="251750400" behindDoc="0" locked="0" layoutInCell="1" allowOverlap="1" wp14:anchorId="5F077C99" wp14:editId="3D43F19E">
                <wp:simplePos x="0" y="0"/>
                <wp:positionH relativeFrom="column">
                  <wp:posOffset>270510</wp:posOffset>
                </wp:positionH>
                <wp:positionV relativeFrom="paragraph">
                  <wp:posOffset>306070</wp:posOffset>
                </wp:positionV>
                <wp:extent cx="121920" cy="6066790"/>
                <wp:effectExtent l="0" t="0" r="11430" b="10160"/>
                <wp:wrapNone/>
                <wp:docPr id="62" name="Прямоугольник 62"/>
                <wp:cNvGraphicFramePr/>
                <a:graphic xmlns:a="http://schemas.openxmlformats.org/drawingml/2006/main">
                  <a:graphicData uri="http://schemas.microsoft.com/office/word/2010/wordprocessingShape">
                    <wps:wsp>
                      <wps:cNvSpPr/>
                      <wps:spPr>
                        <a:xfrm>
                          <a:off x="0" y="0"/>
                          <a:ext cx="121920" cy="606679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8FE5C4" id="Прямоугольник 62" o:spid="_x0000_s1026" style="position:absolute;margin-left:21.3pt;margin-top:24.1pt;width:9.6pt;height:477.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51424" behindDoc="0" locked="0" layoutInCell="1" allowOverlap="1" wp14:anchorId="729913C9" wp14:editId="7598FA9B">
                <wp:simplePos x="0" y="0"/>
                <wp:positionH relativeFrom="column">
                  <wp:posOffset>3515360</wp:posOffset>
                </wp:positionH>
                <wp:positionV relativeFrom="paragraph">
                  <wp:posOffset>302260</wp:posOffset>
                </wp:positionV>
                <wp:extent cx="121285" cy="1875790"/>
                <wp:effectExtent l="0" t="0" r="12065" b="10160"/>
                <wp:wrapNone/>
                <wp:docPr id="63" name="Прямоугольник 63"/>
                <wp:cNvGraphicFramePr/>
                <a:graphic xmlns:a="http://schemas.openxmlformats.org/drawingml/2006/main">
                  <a:graphicData uri="http://schemas.microsoft.com/office/word/2010/wordprocessingShape">
                    <wps:wsp>
                      <wps:cNvSpPr/>
                      <wps:spPr>
                        <a:xfrm>
                          <a:off x="0" y="0"/>
                          <a:ext cx="121285" cy="187579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AE43F8" id="Прямоугольник 63" o:spid="_x0000_s1026" style="position:absolute;margin-left:276.8pt;margin-top:23.8pt;width:9.55pt;height:147.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49376" behindDoc="0" locked="0" layoutInCell="1" allowOverlap="1" wp14:anchorId="08D2FE6E" wp14:editId="217767A7">
                <wp:simplePos x="0" y="0"/>
                <wp:positionH relativeFrom="column">
                  <wp:posOffset>273050</wp:posOffset>
                </wp:positionH>
                <wp:positionV relativeFrom="paragraph">
                  <wp:posOffset>278130</wp:posOffset>
                </wp:positionV>
                <wp:extent cx="3363595" cy="137160"/>
                <wp:effectExtent l="0" t="0" r="27305" b="15240"/>
                <wp:wrapNone/>
                <wp:docPr id="65" name="Прямоугольник 65"/>
                <wp:cNvGraphicFramePr/>
                <a:graphic xmlns:a="http://schemas.openxmlformats.org/drawingml/2006/main">
                  <a:graphicData uri="http://schemas.microsoft.com/office/word/2010/wordprocessingShape">
                    <wps:wsp>
                      <wps:cNvSpPr/>
                      <wps:spPr>
                        <a:xfrm>
                          <a:off x="0" y="0"/>
                          <a:ext cx="3363595"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6D1789" id="Прямоугольник 65" o:spid="_x0000_s1026" style="position:absolute;margin-left:21.5pt;margin-top:21.9pt;width:264.85pt;height:10.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" fillcolor="windowText" strokeweight="2pt"/>
            </w:pict>
          </mc:Fallback>
        </mc:AlternateConten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66784" behindDoc="0" locked="0" layoutInCell="1" allowOverlap="1" wp14:anchorId="7CD03327" wp14:editId="5A4755EE">
                <wp:simplePos x="0" y="0"/>
                <wp:positionH relativeFrom="column">
                  <wp:posOffset>3635166</wp:posOffset>
                </wp:positionH>
                <wp:positionV relativeFrom="paragraph">
                  <wp:posOffset>306373</wp:posOffset>
                </wp:positionV>
                <wp:extent cx="368490" cy="537229"/>
                <wp:effectExtent l="0" t="0" r="31750" b="15240"/>
                <wp:wrapNone/>
                <wp:docPr id="4" name="Прямая соединительная линия 4"/>
                <wp:cNvGraphicFramePr/>
                <a:graphic xmlns:a="http://schemas.openxmlformats.org/drawingml/2006/main">
                  <a:graphicData uri="http://schemas.microsoft.com/office/word/2010/wordprocessingShape">
                    <wps:wsp>
                      <wps:cNvCnPr/>
                      <wps:spPr>
                        <a:xfrm flipH="1">
                          <a:off x="0" y="0"/>
                          <a:ext cx="368490" cy="537229"/>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EA2B4C" id="Прямая соединительная линия 4" o:spid="_x0000_s1026" style="position:absolute;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25pt,24.1pt" to="315.2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" strokecolor="#4a7ebb"/>
            </w:pict>
          </mc:Fallback>
        </mc:AlternateConten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b/>
          <w:noProof/>
          <w:sz w:val="36"/>
          <w:szCs w:val="36"/>
        </w:rPr>
        <mc:AlternateContent>
          <mc:Choice Requires="wps">
            <w:drawing>
              <wp:anchor distT="0" distB="0" distL="114300" distR="114300" simplePos="0" relativeHeight="251764736" behindDoc="0" locked="0" layoutInCell="1" allowOverlap="1" wp14:anchorId="7DB8618D" wp14:editId="2583531D">
                <wp:simplePos x="0" y="0"/>
                <wp:positionH relativeFrom="column">
                  <wp:posOffset>3498215</wp:posOffset>
                </wp:positionH>
                <wp:positionV relativeFrom="paragraph">
                  <wp:posOffset>53340</wp:posOffset>
                </wp:positionV>
                <wp:extent cx="137795" cy="1659255"/>
                <wp:effectExtent l="0" t="0" r="14605" b="17145"/>
                <wp:wrapNone/>
                <wp:docPr id="32" name="Прямоугольник 32"/>
                <wp:cNvGraphicFramePr/>
                <a:graphic xmlns:a="http://schemas.openxmlformats.org/drawingml/2006/main">
                  <a:graphicData uri="http://schemas.microsoft.com/office/word/2010/wordprocessingShape">
                    <wps:wsp>
                      <wps:cNvSpPr/>
                      <wps:spPr>
                        <a:xfrm>
                          <a:off x="0" y="0"/>
                          <a:ext cx="137795" cy="165925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4A5E4" id="Прямоугольник 32" o:spid="_x0000_s1026" style="position:absolute;margin-left:275.45pt;margin-top:4.2pt;width:10.85pt;height:130.6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" fillcolor="windowText" strokeweight="2pt"/>
            </w:pict>
          </mc:Fallback>
        </mc:AlternateContent>
      </w:r>
      <w:r w:rsidRPr="00826551">
        <w:rPr>
          <w:rFonts w:eastAsia="Calibri"/>
          <w:sz w:val="32"/>
          <w:szCs w:val="32"/>
        </w:rPr>
        <w:t xml:space="preserve"> </w:t>
      </w:r>
    </w:p>
    <w:p w:rsidR="00826551" w:rsidRPr="00826551" w:rsidRDefault="00826551" w:rsidP="00826551">
      <w:pPr>
        <w:spacing w:after="200" w:line="276" w:lineRule="auto"/>
        <w:ind w:firstLine="1985"/>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55520" behindDoc="0" locked="0" layoutInCell="1" allowOverlap="1" wp14:anchorId="3A1840CC" wp14:editId="4F7AB3F7">
                <wp:simplePos x="0" y="0"/>
                <wp:positionH relativeFrom="column">
                  <wp:posOffset>4096442</wp:posOffset>
                </wp:positionH>
                <wp:positionV relativeFrom="paragraph">
                  <wp:posOffset>226325</wp:posOffset>
                </wp:positionV>
                <wp:extent cx="705485" cy="310835"/>
                <wp:effectExtent l="0" t="0" r="6350" b="0"/>
                <wp:wrapNone/>
                <wp:docPr id="69" name="Поле 69"/>
                <wp:cNvGraphicFramePr/>
                <a:graphic xmlns:a="http://schemas.openxmlformats.org/drawingml/2006/main">
                  <a:graphicData uri="http://schemas.microsoft.com/office/word/2010/wordprocessingShape">
                    <wps:wsp>
                      <wps:cNvSpPr txBox="1"/>
                      <wps:spPr>
                        <a:xfrm rot="16200000">
                          <a:off x="0" y="0"/>
                          <a:ext cx="705485" cy="310835"/>
                        </a:xfrm>
                        <a:prstGeom prst="rect">
                          <a:avLst/>
                        </a:prstGeom>
                        <a:noFill/>
                        <a:ln w="6350">
                          <a:noFill/>
                        </a:ln>
                        <a:effectLst/>
                      </wps:spPr>
                      <wps:txb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840CC" id="Поле 69" o:spid="_x0000_s1039" type="#_x0000_t202" style="position:absolute;left:0;text-align:left;margin-left:322.55pt;margin-top:17.8pt;width:55.55pt;height:24.5pt;rotation:-9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" filled="f" stroked="f" strokeweight=".5pt">
                <v:textbox>
                  <w:txbxContent>
                    <w:p w:rsidR="001430E4" w:rsidRPr="00370C2D"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12м</w:t>
                      </w:r>
                    </w:p>
                  </w:txbxContent>
                </v:textbox>
              </v:shape>
            </w:pict>
          </mc:Fallback>
        </mc:AlternateContent>
      </w:r>
      <w:r w:rsidRPr="00826551">
        <w:rPr>
          <w:rFonts w:eastAsia="Calibri"/>
          <w:sz w:val="32"/>
          <w:szCs w:val="32"/>
          <w:lang w:val="en-US"/>
        </w:rPr>
        <w:t>h</w:t>
      </w:r>
      <w:r w:rsidRPr="00826551">
        <w:rPr>
          <w:rFonts w:eastAsia="Calibri"/>
          <w:sz w:val="32"/>
          <w:szCs w:val="32"/>
        </w:rPr>
        <w:t>=3,5м</w: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w:lastRenderedPageBreak/>
        <mc:AlternateContent>
          <mc:Choice Requires="wps">
            <w:drawing>
              <wp:anchor distT="0" distB="0" distL="114300" distR="114300" simplePos="0" relativeHeight="251765760" behindDoc="0" locked="0" layoutInCell="1" allowOverlap="1" wp14:anchorId="3156ED1D" wp14:editId="6ED337F7">
                <wp:simplePos x="0" y="0"/>
                <wp:positionH relativeFrom="column">
                  <wp:posOffset>3548607</wp:posOffset>
                </wp:positionH>
                <wp:positionV relativeFrom="paragraph">
                  <wp:posOffset>132971</wp:posOffset>
                </wp:positionV>
                <wp:extent cx="0" cy="782955"/>
                <wp:effectExtent l="0" t="0" r="19050" b="17145"/>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0" cy="78295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0C196B" id="Прямая соединительная линия 23"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4pt,10.45pt" to="279.4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" strokecolor="#4a7ebb"/>
            </w:pict>
          </mc:Fallback>
        </mc:AlternateContent>
      </w:r>
      <w:r w:rsidRPr="00826551">
        <w:rPr>
          <w:rFonts w:eastAsia="Calibri"/>
          <w:noProof/>
          <w:sz w:val="20"/>
          <w:szCs w:val="20"/>
        </w:rPr>
        <mc:AlternateContent>
          <mc:Choice Requires="wps">
            <w:drawing>
              <wp:anchor distT="0" distB="0" distL="114300" distR="114300" simplePos="0" relativeHeight="251761664" behindDoc="0" locked="0" layoutInCell="1" allowOverlap="1" wp14:anchorId="3816F50B" wp14:editId="63C379A4">
                <wp:simplePos x="0" y="0"/>
                <wp:positionH relativeFrom="column">
                  <wp:posOffset>3594223</wp:posOffset>
                </wp:positionH>
                <wp:positionV relativeFrom="paragraph">
                  <wp:posOffset>129398</wp:posOffset>
                </wp:positionV>
                <wp:extent cx="0" cy="782955"/>
                <wp:effectExtent l="0" t="0" r="19050" b="17145"/>
                <wp:wrapNone/>
                <wp:docPr id="67" name="Прямая соединительная линия 67"/>
                <wp:cNvGraphicFramePr/>
                <a:graphic xmlns:a="http://schemas.openxmlformats.org/drawingml/2006/main">
                  <a:graphicData uri="http://schemas.microsoft.com/office/word/2010/wordprocessingShape">
                    <wps:wsp>
                      <wps:cNvCnPr/>
                      <wps:spPr>
                        <a:xfrm>
                          <a:off x="0" y="0"/>
                          <a:ext cx="0" cy="78295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CDF20F" id="Прямая соединительная линия 67"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pt,10.2pt" to="283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" strokecolor="#4a7ebb"/>
            </w:pict>
          </mc:Fallback>
        </mc:AlternateContent>
      </w: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r w:rsidRPr="00826551">
        <w:rPr>
          <w:rFonts w:eastAsia="Calibri"/>
          <w:b/>
          <w:noProof/>
          <w:sz w:val="36"/>
          <w:szCs w:val="36"/>
        </w:rPr>
        <mc:AlternateContent>
          <mc:Choice Requires="wps">
            <w:drawing>
              <wp:anchor distT="0" distB="0" distL="114300" distR="114300" simplePos="0" relativeHeight="251763712" behindDoc="0" locked="0" layoutInCell="1" allowOverlap="1" wp14:anchorId="5D1E6FD4" wp14:editId="73B4FD64">
                <wp:simplePos x="0" y="0"/>
                <wp:positionH relativeFrom="column">
                  <wp:posOffset>3495514</wp:posOffset>
                </wp:positionH>
                <wp:positionV relativeFrom="paragraph">
                  <wp:posOffset>224155</wp:posOffset>
                </wp:positionV>
                <wp:extent cx="137795" cy="1099820"/>
                <wp:effectExtent l="0" t="0" r="14605" b="24130"/>
                <wp:wrapNone/>
                <wp:docPr id="33" name="Прямоугольник 33"/>
                <wp:cNvGraphicFramePr/>
                <a:graphic xmlns:a="http://schemas.openxmlformats.org/drawingml/2006/main">
                  <a:graphicData uri="http://schemas.microsoft.com/office/word/2010/wordprocessingShape">
                    <wps:wsp>
                      <wps:cNvSpPr/>
                      <wps:spPr>
                        <a:xfrm>
                          <a:off x="0" y="0"/>
                          <a:ext cx="137795" cy="10998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B44A3" id="Прямоугольник 33" o:spid="_x0000_s1026" style="position:absolute;margin-left:275.25pt;margin-top:17.65pt;width:10.85pt;height:86.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" fillcolor="windowText" strokeweight="2pt"/>
            </w:pict>
          </mc:Fallback>
        </mc:AlternateContent>
      </w: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762688" behindDoc="0" locked="0" layoutInCell="1" allowOverlap="1" wp14:anchorId="0169DC52" wp14:editId="5535D3FC">
                <wp:simplePos x="0" y="0"/>
                <wp:positionH relativeFrom="column">
                  <wp:posOffset>4604385</wp:posOffset>
                </wp:positionH>
                <wp:positionV relativeFrom="paragraph">
                  <wp:posOffset>307975</wp:posOffset>
                </wp:positionV>
                <wp:extent cx="723900" cy="0"/>
                <wp:effectExtent l="0" t="0" r="19050" b="19050"/>
                <wp:wrapNone/>
                <wp:docPr id="71" name="Прямая соединительная линия 71"/>
                <wp:cNvGraphicFramePr/>
                <a:graphic xmlns:a="http://schemas.openxmlformats.org/drawingml/2006/main">
                  <a:graphicData uri="http://schemas.microsoft.com/office/word/2010/wordprocessingShape">
                    <wps:wsp>
                      <wps:cNvCnPr/>
                      <wps:spPr>
                        <a:xfrm>
                          <a:off x="0" y="0"/>
                          <a:ext cx="723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106A9747" id="Прямая соединительная линия 71" o:spid="_x0000_s1026" style="position:absolute;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2.55pt,24.25pt" to="419.55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" strokecolor="#4a7ebb"/>
            </w:pict>
          </mc:Fallback>
        </mc:AlternateContent>
      </w: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754496" behindDoc="0" locked="0" layoutInCell="1" allowOverlap="1" wp14:anchorId="0D124C1C" wp14:editId="11FE79C9">
                <wp:simplePos x="0" y="0"/>
                <wp:positionH relativeFrom="column">
                  <wp:posOffset>850900</wp:posOffset>
                </wp:positionH>
                <wp:positionV relativeFrom="paragraph">
                  <wp:posOffset>147320</wp:posOffset>
                </wp:positionV>
                <wp:extent cx="654685" cy="334645"/>
                <wp:effectExtent l="0" t="0" r="31115" b="27305"/>
                <wp:wrapNone/>
                <wp:docPr id="73" name="Прямая соединительная линия 73"/>
                <wp:cNvGraphicFramePr/>
                <a:graphic xmlns:a="http://schemas.openxmlformats.org/drawingml/2006/main">
                  <a:graphicData uri="http://schemas.microsoft.com/office/word/2010/wordprocessingShape">
                    <wps:wsp>
                      <wps:cNvCnPr/>
                      <wps:spPr>
                        <a:xfrm flipH="1" flipV="1">
                          <a:off x="0" y="0"/>
                          <a:ext cx="654685" cy="33464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345BD8" id="Прямая соединительная линия 73" o:spid="_x0000_s1026" style="position:absolute;flip:x 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pt,11.6pt" to="118.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"/>
            </w:pict>
          </mc:Fallback>
        </mc:AlternateContent>
      </w:r>
      <w:r w:rsidRPr="00826551">
        <w:rPr>
          <w:rFonts w:eastAsia="Calibri"/>
          <w:b/>
          <w:noProof/>
          <w:sz w:val="36"/>
          <w:szCs w:val="36"/>
        </w:rPr>
        <mc:AlternateContent>
          <mc:Choice Requires="wps">
            <w:drawing>
              <wp:anchor distT="0" distB="0" distL="114300" distR="114300" simplePos="0" relativeHeight="251753472" behindDoc="0" locked="0" layoutInCell="1" allowOverlap="1" wp14:anchorId="6A92BC8E" wp14:editId="1A5877B1">
                <wp:simplePos x="0" y="0"/>
                <wp:positionH relativeFrom="column">
                  <wp:posOffset>1608455</wp:posOffset>
                </wp:positionH>
                <wp:positionV relativeFrom="paragraph">
                  <wp:posOffset>12065</wp:posOffset>
                </wp:positionV>
                <wp:extent cx="4816475" cy="137160"/>
                <wp:effectExtent l="0" t="0" r="22225" b="15240"/>
                <wp:wrapNone/>
                <wp:docPr id="70" name="Прямоугольник 70"/>
                <wp:cNvGraphicFramePr/>
                <a:graphic xmlns:a="http://schemas.openxmlformats.org/drawingml/2006/main">
                  <a:graphicData uri="http://schemas.microsoft.com/office/word/2010/wordprocessingShape">
                    <wps:wsp>
                      <wps:cNvSpPr/>
                      <wps:spPr>
                        <a:xfrm>
                          <a:off x="0" y="0"/>
                          <a:ext cx="4816475"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19A44B" id="Прямоугольник 70" o:spid="_x0000_s1026" style="position:absolute;margin-left:126.65pt;margin-top:.95pt;width:379.25pt;height:10.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52448" behindDoc="0" locked="0" layoutInCell="1" allowOverlap="1" wp14:anchorId="4EF48E8D" wp14:editId="170D9B7B">
                <wp:simplePos x="0" y="0"/>
                <wp:positionH relativeFrom="column">
                  <wp:posOffset>-855345</wp:posOffset>
                </wp:positionH>
                <wp:positionV relativeFrom="paragraph">
                  <wp:posOffset>12065</wp:posOffset>
                </wp:positionV>
                <wp:extent cx="1705610" cy="137160"/>
                <wp:effectExtent l="0" t="0" r="27940" b="15240"/>
                <wp:wrapNone/>
                <wp:docPr id="72" name="Прямоугольник 72"/>
                <wp:cNvGraphicFramePr/>
                <a:graphic xmlns:a="http://schemas.openxmlformats.org/drawingml/2006/main">
                  <a:graphicData uri="http://schemas.microsoft.com/office/word/2010/wordprocessingShape">
                    <wps:wsp>
                      <wps:cNvSpPr/>
                      <wps:spPr>
                        <a:xfrm>
                          <a:off x="0" y="0"/>
                          <a:ext cx="170561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C64469" id="Прямоугольник 72" o:spid="_x0000_s1026" style="position:absolute;margin-left:-67.35pt;margin-top:.95pt;width:134.3pt;height:10.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" fillcolor="windowText" strokeweight="2pt"/>
            </w:pict>
          </mc:Fallback>
        </mc:AlternateContent>
      </w:r>
    </w:p>
    <w:p w:rsidR="00826551" w:rsidRPr="00826551" w:rsidRDefault="00826551" w:rsidP="00826551">
      <w:pPr>
        <w:ind w:firstLine="360"/>
        <w:jc w:val="both"/>
        <w:rPr>
          <w:rFonts w:eastAsia="Calibri"/>
          <w:sz w:val="28"/>
          <w:szCs w:val="28"/>
        </w:rPr>
      </w:pPr>
    </w:p>
    <w:p w:rsidR="00826551" w:rsidRPr="00826551" w:rsidRDefault="00826551" w:rsidP="00826551">
      <w:pPr>
        <w:ind w:firstLine="360"/>
        <w:jc w:val="both"/>
        <w:rPr>
          <w:rFonts w:eastAsia="Calibri"/>
          <w:szCs w:val="28"/>
        </w:rPr>
      </w:pPr>
    </w:p>
    <w:p w:rsidR="00826551" w:rsidRPr="00826551" w:rsidRDefault="00826551" w:rsidP="00826551">
      <w:pPr>
        <w:ind w:firstLine="360"/>
        <w:jc w:val="both"/>
        <w:rPr>
          <w:rFonts w:eastAsia="Calibri"/>
          <w:szCs w:val="28"/>
        </w:rPr>
      </w:pPr>
      <w:r w:rsidRPr="00826551">
        <w:rPr>
          <w:rFonts w:eastAsia="Calibri"/>
          <w:szCs w:val="28"/>
        </w:rPr>
        <w:t xml:space="preserve">Имеется подвесной потолок </w:t>
      </w:r>
    </w:p>
    <w:p w:rsidR="00826551" w:rsidRPr="00826551" w:rsidRDefault="00826551" w:rsidP="00A77D81">
      <w:pPr>
        <w:ind w:firstLine="360"/>
        <w:jc w:val="both"/>
        <w:rPr>
          <w:rFonts w:eastAsia="Calibri"/>
          <w:szCs w:val="20"/>
        </w:rPr>
      </w:pPr>
      <w:r w:rsidRPr="00826551">
        <w:rPr>
          <w:rFonts w:eastAsia="Calibri"/>
          <w:szCs w:val="28"/>
        </w:rPr>
        <w:t>Линия связи до коммутационного шкафа =270 м.</w:t>
      </w:r>
      <w:r w:rsidRPr="00826551">
        <w:rPr>
          <w:rFonts w:eastAsia="Calibri"/>
          <w:szCs w:val="20"/>
        </w:rPr>
        <w:br w:type="page"/>
      </w:r>
    </w:p>
    <w:p w:rsidR="00826551" w:rsidRPr="00826551" w:rsidRDefault="00826551" w:rsidP="00826551">
      <w:pPr>
        <w:ind w:hanging="7"/>
        <w:jc w:val="both"/>
        <w:rPr>
          <w:rFonts w:eastAsia="Calibri"/>
          <w:szCs w:val="28"/>
        </w:rPr>
      </w:pPr>
      <w:r w:rsidRPr="00826551">
        <w:rPr>
          <w:rFonts w:eastAsia="Calibri"/>
          <w:szCs w:val="28"/>
        </w:rPr>
        <w:lastRenderedPageBreak/>
        <w:t xml:space="preserve">Приложение 2.5 - </w:t>
      </w:r>
      <w:r w:rsidRPr="00826551">
        <w:rPr>
          <w:rFonts w:eastAsia="Calibri"/>
        </w:rPr>
        <w:t>Склад № 6 ЦТАИ</w:t>
      </w:r>
    </w:p>
    <w:p w:rsidR="00826551" w:rsidRPr="00826551" w:rsidRDefault="00826551" w:rsidP="00826551">
      <w:pPr>
        <w:ind w:firstLine="360"/>
        <w:jc w:val="both"/>
        <w:rPr>
          <w:rFonts w:eastAsia="Calibri"/>
          <w:sz w:val="28"/>
          <w:szCs w:val="28"/>
        </w:rPr>
      </w:pPr>
    </w:p>
    <w:p w:rsidR="00826551" w:rsidRPr="00826551" w:rsidRDefault="00826551" w:rsidP="00826551">
      <w:pPr>
        <w:spacing w:after="200" w:line="276" w:lineRule="auto"/>
        <w:ind w:firstLine="360"/>
        <w:jc w:val="center"/>
        <w:rPr>
          <w:rFonts w:eastAsia="Calibri"/>
          <w:b/>
          <w:sz w:val="36"/>
          <w:szCs w:val="36"/>
        </w:rPr>
      </w:pPr>
      <w:r w:rsidRPr="00826551">
        <w:rPr>
          <w:rFonts w:eastAsia="Calibri"/>
          <w:noProof/>
          <w:sz w:val="20"/>
          <w:szCs w:val="20"/>
        </w:rPr>
        <mc:AlternateContent>
          <mc:Choice Requires="wps">
            <w:drawing>
              <wp:anchor distT="0" distB="0" distL="114300" distR="114300" simplePos="0" relativeHeight="251776000" behindDoc="0" locked="0" layoutInCell="1" allowOverlap="1" wp14:anchorId="00127283" wp14:editId="5EBFC13D">
                <wp:simplePos x="0" y="0"/>
                <wp:positionH relativeFrom="column">
                  <wp:posOffset>2158365</wp:posOffset>
                </wp:positionH>
                <wp:positionV relativeFrom="paragraph">
                  <wp:posOffset>182880</wp:posOffset>
                </wp:positionV>
                <wp:extent cx="675640" cy="315595"/>
                <wp:effectExtent l="0" t="0" r="0" b="0"/>
                <wp:wrapNone/>
                <wp:docPr id="42" name="Поле 42"/>
                <wp:cNvGraphicFramePr/>
                <a:graphic xmlns:a="http://schemas.openxmlformats.org/drawingml/2006/main">
                  <a:graphicData uri="http://schemas.microsoft.com/office/word/2010/wordprocessingShape">
                    <wps:wsp>
                      <wps:cNvSpPr txBox="1"/>
                      <wps:spPr>
                        <a:xfrm>
                          <a:off x="0" y="0"/>
                          <a:ext cx="675640" cy="315595"/>
                        </a:xfrm>
                        <a:prstGeom prst="rect">
                          <a:avLst/>
                        </a:prstGeom>
                        <a:noFill/>
                        <a:ln w="6350">
                          <a:noFill/>
                        </a:ln>
                        <a:effectLst/>
                      </wps:spPr>
                      <wps:txbx>
                        <w:txbxContent>
                          <w:p w:rsidR="001430E4" w:rsidRPr="000763F1"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0763F1">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5,8м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127283" id="Поле 42" o:spid="_x0000_s1040" type="#_x0000_t202" style="position:absolute;left:0;text-align:left;margin-left:169.95pt;margin-top:14.4pt;width:53.2pt;height:24.85pt;z-index:251776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" filled="f" stroked="f" strokeweight=".5pt">
                <v:textbox>
                  <w:txbxContent>
                    <w:p w:rsidR="001430E4" w:rsidRPr="000763F1"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0763F1">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5,8м</w:t>
                      </w:r>
                    </w:p>
                  </w:txbxContent>
                </v:textbox>
              </v:shape>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77024" behindDoc="0" locked="0" layoutInCell="1" allowOverlap="1" wp14:anchorId="7D651D18" wp14:editId="2B1A2AB0">
                <wp:simplePos x="0" y="0"/>
                <wp:positionH relativeFrom="column">
                  <wp:posOffset>453390</wp:posOffset>
                </wp:positionH>
                <wp:positionV relativeFrom="paragraph">
                  <wp:posOffset>9525</wp:posOffset>
                </wp:positionV>
                <wp:extent cx="4175760" cy="0"/>
                <wp:effectExtent l="38100" t="76200" r="15240" b="114300"/>
                <wp:wrapNone/>
                <wp:docPr id="43" name="Прямая со стрелкой 43"/>
                <wp:cNvGraphicFramePr/>
                <a:graphic xmlns:a="http://schemas.openxmlformats.org/drawingml/2006/main">
                  <a:graphicData uri="http://schemas.microsoft.com/office/word/2010/wordprocessingShape">
                    <wps:wsp>
                      <wps:cNvCnPr/>
                      <wps:spPr>
                        <a:xfrm>
                          <a:off x="0" y="0"/>
                          <a:ext cx="4175760" cy="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anchor>
            </w:drawing>
          </mc:Choice>
          <mc:Fallback>
            <w:pict>
              <v:shape w14:anchorId="7667F0BA" id="Прямая со стрелкой 43" o:spid="_x0000_s1026" type="#_x0000_t32" style="position:absolute;margin-left:35.7pt;margin-top:.75pt;width:328.8pt;height:0;z-index:251777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" strokecolor="#4a7ebb">
                <v:stroke startarrow="open" endarrow="open"/>
              </v:shape>
            </w:pict>
          </mc:Fallback>
        </mc:AlternateContent>
      </w:r>
      <w:r w:rsidRPr="00826551">
        <w:rPr>
          <w:rFonts w:eastAsia="Calibri"/>
          <w:noProof/>
          <w:sz w:val="20"/>
          <w:szCs w:val="20"/>
        </w:rPr>
        <mc:AlternateContent>
          <mc:Choice Requires="wps">
            <w:drawing>
              <wp:anchor distT="0" distB="0" distL="114300" distR="114300" simplePos="0" relativeHeight="251779072" behindDoc="0" locked="0" layoutInCell="1" allowOverlap="1" wp14:anchorId="25E47D47" wp14:editId="49A6D061">
                <wp:simplePos x="0" y="0"/>
                <wp:positionH relativeFrom="column">
                  <wp:posOffset>428625</wp:posOffset>
                </wp:positionH>
                <wp:positionV relativeFrom="paragraph">
                  <wp:posOffset>278765</wp:posOffset>
                </wp:positionV>
                <wp:extent cx="0" cy="403860"/>
                <wp:effectExtent l="0" t="0" r="19050" b="15240"/>
                <wp:wrapNone/>
                <wp:docPr id="35" name="Прямая соединительная линия 35"/>
                <wp:cNvGraphicFramePr/>
                <a:graphic xmlns:a="http://schemas.openxmlformats.org/drawingml/2006/main">
                  <a:graphicData uri="http://schemas.microsoft.com/office/word/2010/wordprocessingShape">
                    <wps:wsp>
                      <wps:cNvCnPr/>
                      <wps:spPr>
                        <a:xfrm flipV="1">
                          <a:off x="0" y="0"/>
                          <a:ext cx="0" cy="40386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F6B3C24" id="Прямая соединительная линия 35" o:spid="_x0000_s1026" style="position:absolute;flip:y;z-index:251779072;visibility:visible;mso-wrap-style:square;mso-wrap-distance-left:9pt;mso-wrap-distance-top:0;mso-wrap-distance-right:9pt;mso-wrap-distance-bottom:0;mso-position-horizontal:absolute;mso-position-horizontal-relative:text;mso-position-vertical:absolute;mso-position-vertical-relative:text" from="33.75pt,21.95pt" to="33.7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" strokecolor="#4a7ebb"/>
            </w:pict>
          </mc:Fallback>
        </mc:AlternateContent>
      </w:r>
      <w:r w:rsidRPr="00826551">
        <w:rPr>
          <w:rFonts w:eastAsia="Calibri"/>
          <w:noProof/>
          <w:sz w:val="20"/>
          <w:szCs w:val="20"/>
        </w:rPr>
        <mc:AlternateContent>
          <mc:Choice Requires="wps">
            <w:drawing>
              <wp:anchor distT="0" distB="0" distL="114300" distR="114300" simplePos="0" relativeHeight="251780096" behindDoc="0" locked="0" layoutInCell="1" allowOverlap="1" wp14:anchorId="1F94ECEF" wp14:editId="2F52628B">
                <wp:simplePos x="0" y="0"/>
                <wp:positionH relativeFrom="column">
                  <wp:posOffset>4604385</wp:posOffset>
                </wp:positionH>
                <wp:positionV relativeFrom="paragraph">
                  <wp:posOffset>278765</wp:posOffset>
                </wp:positionV>
                <wp:extent cx="0" cy="457200"/>
                <wp:effectExtent l="0" t="0" r="19050" b="19050"/>
                <wp:wrapNone/>
                <wp:docPr id="41" name="Прямая соединительная линия 41"/>
                <wp:cNvGraphicFramePr/>
                <a:graphic xmlns:a="http://schemas.openxmlformats.org/drawingml/2006/main">
                  <a:graphicData uri="http://schemas.microsoft.com/office/word/2010/wordprocessingShape">
                    <wps:wsp>
                      <wps:cNvCnPr/>
                      <wps:spPr>
                        <a:xfrm flipV="1">
                          <a:off x="0" y="0"/>
                          <a:ext cx="0" cy="45720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B27A63F" id="Прямая соединительная линия 41" o:spid="_x0000_s1026" style="position:absolute;flip:y;z-index:251780096;visibility:visible;mso-wrap-style:square;mso-wrap-distance-left:9pt;mso-wrap-distance-top:0;mso-wrap-distance-right:9pt;mso-wrap-distance-bottom:0;mso-position-horizontal:absolute;mso-position-horizontal-relative:text;mso-position-vertical:absolute;mso-position-vertical-relative:text" from="362.55pt,21.95pt" to="362.5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" strokecolor="#4a7ebb"/>
            </w:pict>
          </mc:Fallback>
        </mc:AlternateContent>
      </w:r>
      <w:r w:rsidRPr="00826551">
        <w:rPr>
          <w:rFonts w:eastAsia="Calibri"/>
          <w:noProof/>
          <w:sz w:val="32"/>
          <w:szCs w:val="32"/>
        </w:rPr>
        <mc:AlternateContent>
          <mc:Choice Requires="wps">
            <w:drawing>
              <wp:anchor distT="0" distB="0" distL="114300" distR="114300" simplePos="0" relativeHeight="251768832" behindDoc="0" locked="0" layoutInCell="1" allowOverlap="1" wp14:anchorId="069B408C" wp14:editId="0D07EA5E">
                <wp:simplePos x="0" y="0"/>
                <wp:positionH relativeFrom="column">
                  <wp:posOffset>268605</wp:posOffset>
                </wp:positionH>
                <wp:positionV relativeFrom="paragraph">
                  <wp:posOffset>306705</wp:posOffset>
                </wp:positionV>
                <wp:extent cx="121920" cy="6179820"/>
                <wp:effectExtent l="0" t="0" r="11430" b="11430"/>
                <wp:wrapNone/>
                <wp:docPr id="44" name="Прямоугольник 44"/>
                <wp:cNvGraphicFramePr/>
                <a:graphic xmlns:a="http://schemas.openxmlformats.org/drawingml/2006/main">
                  <a:graphicData uri="http://schemas.microsoft.com/office/word/2010/wordprocessingShape">
                    <wps:wsp>
                      <wps:cNvSpPr/>
                      <wps:spPr>
                        <a:xfrm>
                          <a:off x="0" y="0"/>
                          <a:ext cx="121920" cy="61798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C3FAB" id="Прямоугольник 44" o:spid="_x0000_s1026" style="position:absolute;margin-left:21.15pt;margin-top:24.15pt;width:9.6pt;height:486.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69856" behindDoc="0" locked="0" layoutInCell="1" allowOverlap="1" wp14:anchorId="03B6D1C6" wp14:editId="179A4032">
                <wp:simplePos x="0" y="0"/>
                <wp:positionH relativeFrom="column">
                  <wp:posOffset>4627245</wp:posOffset>
                </wp:positionH>
                <wp:positionV relativeFrom="paragraph">
                  <wp:posOffset>329565</wp:posOffset>
                </wp:positionV>
                <wp:extent cx="121920" cy="6156960"/>
                <wp:effectExtent l="0" t="0" r="11430" b="15240"/>
                <wp:wrapNone/>
                <wp:docPr id="45" name="Прямоугольник 45"/>
                <wp:cNvGraphicFramePr/>
                <a:graphic xmlns:a="http://schemas.openxmlformats.org/drawingml/2006/main">
                  <a:graphicData uri="http://schemas.microsoft.com/office/word/2010/wordprocessingShape">
                    <wps:wsp>
                      <wps:cNvSpPr/>
                      <wps:spPr>
                        <a:xfrm>
                          <a:off x="0" y="0"/>
                          <a:ext cx="121920" cy="61569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8EBA6" id="Прямоугольник 45" o:spid="_x0000_s1026" style="position:absolute;margin-left:364.35pt;margin-top:25.95pt;width:9.6pt;height:484.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84192" behindDoc="0" locked="0" layoutInCell="1" allowOverlap="1" wp14:anchorId="139D7889" wp14:editId="1B25E65B">
                <wp:simplePos x="0" y="0"/>
                <wp:positionH relativeFrom="column">
                  <wp:posOffset>2844165</wp:posOffset>
                </wp:positionH>
                <wp:positionV relativeFrom="paragraph">
                  <wp:posOffset>291465</wp:posOffset>
                </wp:positionV>
                <wp:extent cx="1905000" cy="121920"/>
                <wp:effectExtent l="0" t="0" r="19050" b="11430"/>
                <wp:wrapNone/>
                <wp:docPr id="64" name="Прямоугольник 64"/>
                <wp:cNvGraphicFramePr/>
                <a:graphic xmlns:a="http://schemas.openxmlformats.org/drawingml/2006/main">
                  <a:graphicData uri="http://schemas.microsoft.com/office/word/2010/wordprocessingShape">
                    <wps:wsp>
                      <wps:cNvSpPr/>
                      <wps:spPr>
                        <a:xfrm>
                          <a:off x="0" y="0"/>
                          <a:ext cx="1905000" cy="1219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7E15E" id="Прямоугольник 64" o:spid="_x0000_s1026" style="position:absolute;margin-left:223.95pt;margin-top:22.95pt;width:150pt;height:9.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67808" behindDoc="0" locked="0" layoutInCell="1" allowOverlap="1" wp14:anchorId="1802E895" wp14:editId="42A16675">
                <wp:simplePos x="0" y="0"/>
                <wp:positionH relativeFrom="column">
                  <wp:posOffset>268605</wp:posOffset>
                </wp:positionH>
                <wp:positionV relativeFrom="paragraph">
                  <wp:posOffset>283845</wp:posOffset>
                </wp:positionV>
                <wp:extent cx="1905000" cy="137160"/>
                <wp:effectExtent l="0" t="0" r="19050" b="15240"/>
                <wp:wrapNone/>
                <wp:docPr id="46" name="Прямоугольник 46"/>
                <wp:cNvGraphicFramePr/>
                <a:graphic xmlns:a="http://schemas.openxmlformats.org/drawingml/2006/main">
                  <a:graphicData uri="http://schemas.microsoft.com/office/word/2010/wordprocessingShape">
                    <wps:wsp>
                      <wps:cNvSpPr/>
                      <wps:spPr>
                        <a:xfrm>
                          <a:off x="0" y="0"/>
                          <a:ext cx="19050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AA6265" id="Прямоугольник 46" o:spid="_x0000_s1026" style="position:absolute;margin-left:21.15pt;margin-top:22.35pt;width:150pt;height:10.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" fillcolor="windowText" strokeweight="2pt"/>
            </w:pict>
          </mc:Fallback>
        </mc:AlternateContent>
      </w: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32"/>
          <w:szCs w:val="32"/>
        </w:rPr>
        <mc:AlternateContent>
          <mc:Choice Requires="wps">
            <w:drawing>
              <wp:anchor distT="0" distB="0" distL="114300" distR="114300" simplePos="0" relativeHeight="251778048" behindDoc="0" locked="0" layoutInCell="1" allowOverlap="1" wp14:anchorId="44E47789" wp14:editId="0BCAA53B">
                <wp:simplePos x="0" y="0"/>
                <wp:positionH relativeFrom="column">
                  <wp:posOffset>5145405</wp:posOffset>
                </wp:positionH>
                <wp:positionV relativeFrom="paragraph">
                  <wp:posOffset>25400</wp:posOffset>
                </wp:positionV>
                <wp:extent cx="0" cy="5935980"/>
                <wp:effectExtent l="95250" t="38100" r="57150" b="64770"/>
                <wp:wrapNone/>
                <wp:docPr id="47" name="Прямая со стрелкой 47"/>
                <wp:cNvGraphicFramePr/>
                <a:graphic xmlns:a="http://schemas.openxmlformats.org/drawingml/2006/main">
                  <a:graphicData uri="http://schemas.microsoft.com/office/word/2010/wordprocessingShape">
                    <wps:wsp>
                      <wps:cNvCnPr/>
                      <wps:spPr>
                        <a:xfrm>
                          <a:off x="0" y="0"/>
                          <a:ext cx="0" cy="593598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FCFFA86" id="Прямая со стрелкой 47" o:spid="_x0000_s1026" type="#_x0000_t32" style="position:absolute;margin-left:405.15pt;margin-top:2pt;width:0;height:467.4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" strokecolor="#4a7ebb">
                <v:stroke startarrow="open" endarrow="open"/>
              </v:shape>
            </w:pict>
          </mc:Fallback>
        </mc:AlternateContent>
      </w:r>
      <w:r w:rsidRPr="00826551">
        <w:rPr>
          <w:rFonts w:eastAsia="Calibri"/>
          <w:noProof/>
          <w:sz w:val="20"/>
          <w:szCs w:val="20"/>
        </w:rPr>
        <mc:AlternateContent>
          <mc:Choice Requires="wps">
            <w:drawing>
              <wp:anchor distT="0" distB="0" distL="114300" distR="114300" simplePos="0" relativeHeight="251781120" behindDoc="0" locked="0" layoutInCell="1" allowOverlap="1" wp14:anchorId="78316F78" wp14:editId="1B8E40C9">
                <wp:simplePos x="0" y="0"/>
                <wp:positionH relativeFrom="column">
                  <wp:posOffset>4459605</wp:posOffset>
                </wp:positionH>
                <wp:positionV relativeFrom="paragraph">
                  <wp:posOffset>28575</wp:posOffset>
                </wp:positionV>
                <wp:extent cx="929640" cy="0"/>
                <wp:effectExtent l="0" t="0" r="22860"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9296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5696C7FB" id="Прямая соединительная линия 48" o:spid="_x0000_s1026" style="position:absolute;z-index:25178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1.15pt,2.25pt" to="424.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" strokecolor="#4a7ebb"/>
            </w:pict>
          </mc:Fallback>
        </mc:AlternateContent>
      </w:r>
      <w:r w:rsidRPr="00826551">
        <w:rPr>
          <w:rFonts w:eastAsia="Calibri"/>
          <w:noProof/>
          <w:sz w:val="32"/>
          <w:szCs w:val="32"/>
        </w:rPr>
        <mc:AlternateContent>
          <mc:Choice Requires="wps">
            <w:drawing>
              <wp:anchor distT="0" distB="0" distL="114300" distR="114300" simplePos="0" relativeHeight="251783168" behindDoc="0" locked="0" layoutInCell="1" allowOverlap="1" wp14:anchorId="3B5831F7" wp14:editId="4181AD7E">
                <wp:simplePos x="0" y="0"/>
                <wp:positionH relativeFrom="column">
                  <wp:posOffset>2280285</wp:posOffset>
                </wp:positionH>
                <wp:positionV relativeFrom="paragraph">
                  <wp:posOffset>10160</wp:posOffset>
                </wp:positionV>
                <wp:extent cx="556260" cy="217170"/>
                <wp:effectExtent l="0" t="0" r="15240" b="30480"/>
                <wp:wrapNone/>
                <wp:docPr id="68" name="Прямая соединительная линия 68"/>
                <wp:cNvGraphicFramePr/>
                <a:graphic xmlns:a="http://schemas.openxmlformats.org/drawingml/2006/main">
                  <a:graphicData uri="http://schemas.microsoft.com/office/word/2010/wordprocessingShape">
                    <wps:wsp>
                      <wps:cNvCnPr/>
                      <wps:spPr>
                        <a:xfrm flipH="1">
                          <a:off x="0" y="0"/>
                          <a:ext cx="556260" cy="21717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AC17166" id="Прямая соединительная линия 68"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55pt,.8pt" to="223.3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"/>
            </w:pict>
          </mc:Fallback>
        </mc:AlternateConten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r w:rsidRPr="00826551">
        <w:rPr>
          <w:rFonts w:eastAsia="Calibri"/>
          <w:noProof/>
          <w:sz w:val="20"/>
          <w:szCs w:val="20"/>
        </w:rPr>
        <mc:AlternateContent>
          <mc:Choice Requires="wps">
            <w:drawing>
              <wp:anchor distT="0" distB="0" distL="114300" distR="114300" simplePos="0" relativeHeight="251774976" behindDoc="0" locked="0" layoutInCell="1" allowOverlap="1" wp14:anchorId="26E98FAB" wp14:editId="6939653E">
                <wp:simplePos x="0" y="0"/>
                <wp:positionH relativeFrom="column">
                  <wp:posOffset>4536134</wp:posOffset>
                </wp:positionH>
                <wp:positionV relativeFrom="paragraph">
                  <wp:posOffset>255014</wp:posOffset>
                </wp:positionV>
                <wp:extent cx="900859" cy="309118"/>
                <wp:effectExtent l="0" t="0" r="5080" b="0"/>
                <wp:wrapNone/>
                <wp:docPr id="49" name="Поле 49"/>
                <wp:cNvGraphicFramePr/>
                <a:graphic xmlns:a="http://schemas.openxmlformats.org/drawingml/2006/main">
                  <a:graphicData uri="http://schemas.microsoft.com/office/word/2010/wordprocessingShape">
                    <wps:wsp>
                      <wps:cNvSpPr txBox="1"/>
                      <wps:spPr>
                        <a:xfrm rot="16200000">
                          <a:off x="0" y="0"/>
                          <a:ext cx="900859" cy="309118"/>
                        </a:xfrm>
                        <a:prstGeom prst="rect">
                          <a:avLst/>
                        </a:prstGeom>
                        <a:noFill/>
                        <a:ln w="6350">
                          <a:noFill/>
                        </a:ln>
                        <a:effectLst/>
                      </wps:spPr>
                      <wps:txbx>
                        <w:txbxContent>
                          <w:p w:rsidR="001430E4" w:rsidRPr="000763F1"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0763F1">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23м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98FAB" id="Поле 49" o:spid="_x0000_s1041" type="#_x0000_t202" style="position:absolute;left:0;text-align:left;margin-left:357.2pt;margin-top:20.1pt;width:70.95pt;height:24.35pt;rotation:-90;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" filled="f" stroked="f" strokeweight=".5pt">
                <v:textbox>
                  <w:txbxContent>
                    <w:p w:rsidR="001430E4" w:rsidRPr="000763F1" w:rsidRDefault="001430E4" w:rsidP="00826551">
                      <w:pPr>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0763F1">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23м</w:t>
                      </w:r>
                    </w:p>
                  </w:txbxContent>
                </v:textbox>
              </v:shape>
            </w:pict>
          </mc:Fallback>
        </mc:AlternateContent>
      </w:r>
      <w:r w:rsidRPr="00826551">
        <w:rPr>
          <w:rFonts w:eastAsia="Calibri"/>
          <w:sz w:val="32"/>
          <w:szCs w:val="32"/>
        </w:rPr>
        <w:t xml:space="preserve"> </w:t>
      </w:r>
    </w:p>
    <w:p w:rsidR="00826551" w:rsidRPr="00826551" w:rsidRDefault="00826551" w:rsidP="00826551">
      <w:pPr>
        <w:spacing w:after="200" w:line="276" w:lineRule="auto"/>
        <w:ind w:firstLine="360"/>
        <w:jc w:val="center"/>
        <w:rPr>
          <w:rFonts w:eastAsia="Calibri"/>
          <w:sz w:val="32"/>
          <w:szCs w:val="32"/>
        </w:rPr>
      </w:pPr>
      <w:r w:rsidRPr="00826551">
        <w:rPr>
          <w:rFonts w:eastAsia="Calibri"/>
          <w:sz w:val="32"/>
          <w:szCs w:val="32"/>
          <w:lang w:val="en-US"/>
        </w:rPr>
        <w:t>h</w:t>
      </w:r>
      <w:r w:rsidRPr="00826551">
        <w:rPr>
          <w:rFonts w:eastAsia="Calibri"/>
          <w:sz w:val="32"/>
          <w:szCs w:val="32"/>
        </w:rPr>
        <w:t>=4м</w:t>
      </w: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32"/>
          <w:szCs w:val="32"/>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782144" behindDoc="0" locked="0" layoutInCell="1" allowOverlap="1" wp14:anchorId="59EDD85C" wp14:editId="14921D49">
                <wp:simplePos x="0" y="0"/>
                <wp:positionH relativeFrom="column">
                  <wp:posOffset>4604385</wp:posOffset>
                </wp:positionH>
                <wp:positionV relativeFrom="paragraph">
                  <wp:posOffset>307975</wp:posOffset>
                </wp:positionV>
                <wp:extent cx="723900" cy="0"/>
                <wp:effectExtent l="0" t="0" r="19050"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7239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02EB2565" id="Прямая соединительная линия 51" o:spid="_x0000_s1026" style="position:absolute;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2.55pt,24.25pt" to="419.55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" strokecolor="#4a7ebb"/>
            </w:pict>
          </mc:Fallback>
        </mc:AlternateContent>
      </w:r>
    </w:p>
    <w:p w:rsidR="00826551" w:rsidRPr="00826551" w:rsidRDefault="00826551" w:rsidP="00826551">
      <w:pPr>
        <w:spacing w:after="200" w:line="276" w:lineRule="auto"/>
        <w:ind w:firstLine="360"/>
        <w:jc w:val="both"/>
        <w:rPr>
          <w:rFonts w:eastAsia="Calibri"/>
          <w:sz w:val="20"/>
          <w:szCs w:val="20"/>
        </w:rPr>
      </w:pPr>
      <w:r w:rsidRPr="00826551">
        <w:rPr>
          <w:rFonts w:eastAsia="Calibri"/>
          <w:noProof/>
          <w:sz w:val="32"/>
          <w:szCs w:val="32"/>
        </w:rPr>
        <mc:AlternateContent>
          <mc:Choice Requires="wps">
            <w:drawing>
              <wp:anchor distT="0" distB="0" distL="114300" distR="114300" simplePos="0" relativeHeight="251773952" behindDoc="0" locked="0" layoutInCell="1" allowOverlap="1" wp14:anchorId="447A4785" wp14:editId="22169688">
                <wp:simplePos x="0" y="0"/>
                <wp:positionH relativeFrom="column">
                  <wp:posOffset>2607945</wp:posOffset>
                </wp:positionH>
                <wp:positionV relativeFrom="paragraph">
                  <wp:posOffset>266700</wp:posOffset>
                </wp:positionV>
                <wp:extent cx="388620" cy="251460"/>
                <wp:effectExtent l="0" t="0" r="30480" b="34290"/>
                <wp:wrapNone/>
                <wp:docPr id="53" name="Прямая соединительная линия 53"/>
                <wp:cNvGraphicFramePr/>
                <a:graphic xmlns:a="http://schemas.openxmlformats.org/drawingml/2006/main">
                  <a:graphicData uri="http://schemas.microsoft.com/office/word/2010/wordprocessingShape">
                    <wps:wsp>
                      <wps:cNvCnPr/>
                      <wps:spPr>
                        <a:xfrm flipH="1">
                          <a:off x="0" y="0"/>
                          <a:ext cx="38862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2973F0" id="Прямая соединительная линия 53" o:spid="_x0000_s1026" style="position:absolute;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35pt,21pt" to="235.9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"/>
            </w:pict>
          </mc:Fallback>
        </mc:AlternateContent>
      </w:r>
      <w:r w:rsidRPr="00826551">
        <w:rPr>
          <w:rFonts w:eastAsia="Calibri"/>
          <w:noProof/>
          <w:sz w:val="32"/>
          <w:szCs w:val="32"/>
        </w:rPr>
        <mc:AlternateContent>
          <mc:Choice Requires="wps">
            <w:drawing>
              <wp:anchor distT="0" distB="0" distL="114300" distR="114300" simplePos="0" relativeHeight="251772928" behindDoc="0" locked="0" layoutInCell="1" allowOverlap="1" wp14:anchorId="57999162" wp14:editId="396B3C5C">
                <wp:simplePos x="0" y="0"/>
                <wp:positionH relativeFrom="column">
                  <wp:posOffset>2051685</wp:posOffset>
                </wp:positionH>
                <wp:positionV relativeFrom="paragraph">
                  <wp:posOffset>266700</wp:posOffset>
                </wp:positionV>
                <wp:extent cx="419100" cy="251460"/>
                <wp:effectExtent l="0" t="0" r="19050" b="34290"/>
                <wp:wrapNone/>
                <wp:docPr id="74" name="Прямая соединительная линия 74"/>
                <wp:cNvGraphicFramePr/>
                <a:graphic xmlns:a="http://schemas.openxmlformats.org/drawingml/2006/main">
                  <a:graphicData uri="http://schemas.microsoft.com/office/word/2010/wordprocessingShape">
                    <wps:wsp>
                      <wps:cNvCnPr/>
                      <wps:spPr>
                        <a:xfrm>
                          <a:off x="0" y="0"/>
                          <a:ext cx="419100" cy="25146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614A19" id="Прямая соединительная линия 74" o:spid="_x0000_s1026" style="position:absolute;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55pt,21pt" to="194.5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"/>
            </w:pict>
          </mc:Fallback>
        </mc:AlternateContent>
      </w:r>
      <w:r w:rsidRPr="00826551">
        <w:rPr>
          <w:rFonts w:eastAsia="Calibri"/>
          <w:b/>
          <w:noProof/>
          <w:sz w:val="36"/>
          <w:szCs w:val="36"/>
        </w:rPr>
        <mc:AlternateContent>
          <mc:Choice Requires="wps">
            <w:drawing>
              <wp:anchor distT="0" distB="0" distL="114300" distR="114300" simplePos="0" relativeHeight="251770880" behindDoc="0" locked="0" layoutInCell="1" allowOverlap="1" wp14:anchorId="61F77481" wp14:editId="6D3D65F5">
                <wp:simplePos x="0" y="0"/>
                <wp:positionH relativeFrom="column">
                  <wp:posOffset>268605</wp:posOffset>
                </wp:positionH>
                <wp:positionV relativeFrom="paragraph">
                  <wp:posOffset>131445</wp:posOffset>
                </wp:positionV>
                <wp:extent cx="1752600" cy="137160"/>
                <wp:effectExtent l="0" t="0" r="19050" b="15240"/>
                <wp:wrapNone/>
                <wp:docPr id="52" name="Прямоугольник 52"/>
                <wp:cNvGraphicFramePr/>
                <a:graphic xmlns:a="http://schemas.openxmlformats.org/drawingml/2006/main">
                  <a:graphicData uri="http://schemas.microsoft.com/office/word/2010/wordprocessingShape">
                    <wps:wsp>
                      <wps:cNvSpPr/>
                      <wps:spPr>
                        <a:xfrm>
                          <a:off x="0" y="0"/>
                          <a:ext cx="17526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F4B751" id="Прямоугольник 52" o:spid="_x0000_s1026" style="position:absolute;margin-left:21.15pt;margin-top:10.35pt;width:138pt;height:10.8pt;z-index:251770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" fillcolor="windowText" strokeweight="2pt"/>
            </w:pict>
          </mc:Fallback>
        </mc:AlternateContent>
      </w:r>
      <w:r w:rsidRPr="00826551">
        <w:rPr>
          <w:rFonts w:eastAsia="Calibri"/>
          <w:b/>
          <w:noProof/>
          <w:sz w:val="36"/>
          <w:szCs w:val="36"/>
        </w:rPr>
        <mc:AlternateContent>
          <mc:Choice Requires="wps">
            <w:drawing>
              <wp:anchor distT="0" distB="0" distL="114300" distR="114300" simplePos="0" relativeHeight="251771904" behindDoc="0" locked="0" layoutInCell="1" allowOverlap="1" wp14:anchorId="677D53D3" wp14:editId="4E05AE2D">
                <wp:simplePos x="0" y="0"/>
                <wp:positionH relativeFrom="column">
                  <wp:posOffset>2994025</wp:posOffset>
                </wp:positionH>
                <wp:positionV relativeFrom="paragraph">
                  <wp:posOffset>129540</wp:posOffset>
                </wp:positionV>
                <wp:extent cx="1752600" cy="137160"/>
                <wp:effectExtent l="0" t="0" r="19050" b="15240"/>
                <wp:wrapNone/>
                <wp:docPr id="50" name="Прямоугольник 50"/>
                <wp:cNvGraphicFramePr/>
                <a:graphic xmlns:a="http://schemas.openxmlformats.org/drawingml/2006/main">
                  <a:graphicData uri="http://schemas.microsoft.com/office/word/2010/wordprocessingShape">
                    <wps:wsp>
                      <wps:cNvSpPr/>
                      <wps:spPr>
                        <a:xfrm>
                          <a:off x="0" y="0"/>
                          <a:ext cx="17526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248110" id="Прямоугольник 50" o:spid="_x0000_s1026" style="position:absolute;margin-left:235.75pt;margin-top:10.2pt;width:138pt;height:10.8pt;z-index:251771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" fillcolor="windowText" strokeweight="2pt"/>
            </w:pict>
          </mc:Fallback>
        </mc:AlternateContent>
      </w:r>
    </w:p>
    <w:p w:rsidR="00826551" w:rsidRPr="00826551" w:rsidRDefault="00826551" w:rsidP="00826551">
      <w:pPr>
        <w:ind w:firstLine="360"/>
        <w:jc w:val="both"/>
        <w:rPr>
          <w:rFonts w:eastAsia="Calibri"/>
          <w:sz w:val="28"/>
          <w:szCs w:val="28"/>
        </w:rPr>
      </w:pPr>
    </w:p>
    <w:p w:rsidR="00826551" w:rsidRPr="00826551" w:rsidRDefault="00826551" w:rsidP="00826551">
      <w:pPr>
        <w:ind w:firstLine="360"/>
        <w:jc w:val="both"/>
        <w:rPr>
          <w:rFonts w:eastAsia="Calibri"/>
          <w:noProof/>
          <w:sz w:val="28"/>
          <w:szCs w:val="28"/>
        </w:rPr>
      </w:pPr>
    </w:p>
    <w:p w:rsidR="00826551" w:rsidRPr="00826551" w:rsidRDefault="00826551" w:rsidP="00826551">
      <w:pPr>
        <w:ind w:firstLine="360"/>
        <w:jc w:val="both"/>
        <w:rPr>
          <w:rFonts w:eastAsia="Calibri"/>
          <w:sz w:val="28"/>
          <w:szCs w:val="28"/>
        </w:rPr>
      </w:pPr>
    </w:p>
    <w:p w:rsidR="00826551" w:rsidRPr="00826551" w:rsidRDefault="00826551" w:rsidP="00826551">
      <w:pPr>
        <w:ind w:firstLine="360"/>
        <w:jc w:val="both"/>
        <w:rPr>
          <w:rFonts w:eastAsia="Calibri"/>
          <w:szCs w:val="28"/>
        </w:rPr>
      </w:pPr>
    </w:p>
    <w:p w:rsidR="00826551" w:rsidRPr="00826551" w:rsidRDefault="00826551" w:rsidP="00826551">
      <w:pPr>
        <w:ind w:firstLine="360"/>
        <w:jc w:val="both"/>
        <w:rPr>
          <w:rFonts w:eastAsia="Calibri"/>
          <w:szCs w:val="28"/>
        </w:rPr>
      </w:pPr>
      <w:r w:rsidRPr="00826551">
        <w:rPr>
          <w:rFonts w:eastAsia="Calibri"/>
          <w:szCs w:val="28"/>
        </w:rPr>
        <w:t>Подвесного потолка или запотолочного пространства в помещении нет.</w:t>
      </w:r>
    </w:p>
    <w:p w:rsidR="00826551" w:rsidRDefault="00826551" w:rsidP="00A77D81">
      <w:pPr>
        <w:ind w:firstLine="360"/>
        <w:jc w:val="both"/>
        <w:rPr>
          <w:rFonts w:eastAsia="Calibri"/>
          <w:szCs w:val="28"/>
        </w:rPr>
      </w:pPr>
      <w:r w:rsidRPr="00826551">
        <w:rPr>
          <w:rFonts w:eastAsia="Calibri"/>
          <w:szCs w:val="28"/>
        </w:rPr>
        <w:t>Линия связи до коммутационного шкафа =240 м.</w:t>
      </w:r>
    </w:p>
    <w:p w:rsidR="00A77D81" w:rsidRDefault="00A77D81" w:rsidP="00A77D81">
      <w:pPr>
        <w:ind w:firstLine="360"/>
        <w:jc w:val="both"/>
        <w:rPr>
          <w:rFonts w:eastAsia="Calibri"/>
          <w:szCs w:val="28"/>
        </w:rPr>
      </w:pPr>
    </w:p>
    <w:p w:rsidR="00A77D81" w:rsidRDefault="00A77D81" w:rsidP="00A77D81">
      <w:pPr>
        <w:ind w:firstLine="360"/>
        <w:jc w:val="both"/>
        <w:rPr>
          <w:b/>
        </w:rPr>
      </w:pPr>
    </w:p>
    <w:tbl>
      <w:tblPr>
        <w:tblW w:w="0" w:type="auto"/>
        <w:tblLook w:val="04A0" w:firstRow="1" w:lastRow="0" w:firstColumn="1" w:lastColumn="0" w:noHBand="0" w:noVBand="1"/>
      </w:tblPr>
      <w:tblGrid>
        <w:gridCol w:w="4543"/>
        <w:gridCol w:w="4671"/>
      </w:tblGrid>
      <w:tr w:rsidR="00322AF1" w:rsidRPr="00957CDF" w:rsidTr="00DC562E">
        <w:tc>
          <w:tcPr>
            <w:tcW w:w="4785" w:type="dxa"/>
          </w:tcPr>
          <w:p w:rsidR="00322AF1" w:rsidRPr="00957CDF" w:rsidRDefault="00322AF1" w:rsidP="00DC562E">
            <w:pPr>
              <w:tabs>
                <w:tab w:val="num" w:pos="720"/>
              </w:tabs>
              <w:rPr>
                <w:b/>
                <w:bCs/>
              </w:rPr>
            </w:pPr>
            <w:r w:rsidRPr="00957CDF">
              <w:rPr>
                <w:b/>
                <w:bCs/>
              </w:rPr>
              <w:t>Заказчик:</w:t>
            </w:r>
          </w:p>
          <w:p w:rsidR="00322AF1" w:rsidRPr="00957CDF" w:rsidRDefault="00322AF1" w:rsidP="00DC562E">
            <w:pPr>
              <w:tabs>
                <w:tab w:val="num" w:pos="720"/>
              </w:tabs>
              <w:rPr>
                <w:b/>
                <w:bCs/>
              </w:rPr>
            </w:pPr>
            <w:r w:rsidRPr="00957CDF">
              <w:rPr>
                <w:b/>
                <w:bCs/>
              </w:rPr>
              <w:t xml:space="preserve">Директор Обособленного подразделения АО «СИБЭКО» Новосибирская </w:t>
            </w:r>
            <w:r>
              <w:rPr>
                <w:b/>
                <w:bCs/>
              </w:rPr>
              <w:t>ТЭЦ-3</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А.В. Бабенков</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bCs/>
              </w:rPr>
            </w:pPr>
            <w:r w:rsidRPr="00957CDF">
              <w:rPr>
                <w:b/>
                <w:bCs/>
              </w:rPr>
              <w:lastRenderedPageBreak/>
              <w:t>«____» __________ 202</w:t>
            </w:r>
            <w:r>
              <w:rPr>
                <w:b/>
                <w:bCs/>
              </w:rPr>
              <w:t>4</w:t>
            </w:r>
            <w:r w:rsidRPr="00957CDF">
              <w:rPr>
                <w:b/>
                <w:bCs/>
              </w:rPr>
              <w:t xml:space="preserve"> г.</w:t>
            </w:r>
          </w:p>
        </w:tc>
        <w:tc>
          <w:tcPr>
            <w:tcW w:w="4785" w:type="dxa"/>
          </w:tcPr>
          <w:p w:rsidR="00322AF1" w:rsidRPr="00957CDF" w:rsidRDefault="00322AF1" w:rsidP="00DC562E">
            <w:pPr>
              <w:tabs>
                <w:tab w:val="num" w:pos="720"/>
              </w:tabs>
              <w:rPr>
                <w:b/>
                <w:bCs/>
              </w:rPr>
            </w:pPr>
            <w:r w:rsidRPr="00957CDF">
              <w:rPr>
                <w:b/>
                <w:bCs/>
              </w:rPr>
              <w:lastRenderedPageBreak/>
              <w:t>Подрядчик:</w:t>
            </w:r>
          </w:p>
          <w:p w:rsidR="00322AF1" w:rsidRDefault="00322AF1" w:rsidP="00DC562E">
            <w:pPr>
              <w:tabs>
                <w:tab w:val="num" w:pos="720"/>
              </w:tabs>
              <w:rPr>
                <w:b/>
                <w:bCs/>
              </w:rPr>
            </w:pPr>
            <w:r>
              <w:rPr>
                <w:b/>
                <w:bCs/>
              </w:rPr>
              <w:t>_____________________</w:t>
            </w:r>
          </w:p>
          <w:p w:rsidR="00322AF1" w:rsidRPr="00957CDF" w:rsidRDefault="00322AF1" w:rsidP="00DC562E">
            <w:pPr>
              <w:tabs>
                <w:tab w:val="num" w:pos="720"/>
              </w:tabs>
              <w:rPr>
                <w:b/>
                <w:bCs/>
              </w:rPr>
            </w:pPr>
            <w:r>
              <w:rPr>
                <w:b/>
                <w:bCs/>
              </w:rPr>
              <w:t>_______________________________</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_____________</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rPr>
            </w:pPr>
            <w:r w:rsidRPr="00957CDF">
              <w:rPr>
                <w:b/>
                <w:bCs/>
              </w:rPr>
              <w:lastRenderedPageBreak/>
              <w:t>«____» __________ 202</w:t>
            </w:r>
            <w:r>
              <w:rPr>
                <w:b/>
                <w:bCs/>
              </w:rPr>
              <w:t>4</w:t>
            </w:r>
            <w:r w:rsidRPr="00957CDF">
              <w:rPr>
                <w:b/>
                <w:bCs/>
              </w:rPr>
              <w:t xml:space="preserve"> г.</w:t>
            </w:r>
          </w:p>
        </w:tc>
      </w:tr>
    </w:tbl>
    <w:p w:rsidR="00570052" w:rsidRPr="00570052" w:rsidRDefault="00570052" w:rsidP="00570052">
      <w:pPr>
        <w:suppressAutoHyphens/>
        <w:jc w:val="right"/>
        <w:rPr>
          <w:rFonts w:eastAsia="Calibri"/>
          <w:b/>
        </w:rPr>
      </w:pPr>
      <w:r>
        <w:rPr>
          <w:b/>
        </w:rPr>
        <w:lastRenderedPageBreak/>
        <w:br w:type="page"/>
      </w:r>
      <w:r>
        <w:rPr>
          <w:rFonts w:eastAsia="Calibri"/>
          <w:b/>
        </w:rPr>
        <w:lastRenderedPageBreak/>
        <w:t>Приложение №2</w:t>
      </w:r>
    </w:p>
    <w:p w:rsidR="00570052" w:rsidRPr="00552C7E" w:rsidRDefault="00570052" w:rsidP="00570052">
      <w:pPr>
        <w:jc w:val="right"/>
        <w:rPr>
          <w:rFonts w:eastAsia="Calibri"/>
        </w:rPr>
      </w:pPr>
      <w:r w:rsidRPr="00552C7E">
        <w:rPr>
          <w:rFonts w:eastAsia="Calibri"/>
        </w:rPr>
        <w:t>к Договору №__________ от «__» ______ 202</w:t>
      </w:r>
      <w:r>
        <w:rPr>
          <w:rFonts w:eastAsia="Calibri"/>
        </w:rPr>
        <w:t>_</w:t>
      </w:r>
      <w:r w:rsidRPr="00552C7E">
        <w:rPr>
          <w:rFonts w:eastAsia="Calibri"/>
        </w:rPr>
        <w:t>г</w:t>
      </w:r>
      <w:r>
        <w:rPr>
          <w:rFonts w:eastAsia="Calibri"/>
        </w:rPr>
        <w:t>.</w:t>
      </w:r>
    </w:p>
    <w:p w:rsidR="00920810" w:rsidRPr="00E62AB8" w:rsidRDefault="00920810" w:rsidP="00920810">
      <w:pPr>
        <w:widowControl w:val="0"/>
        <w:shd w:val="clear" w:color="auto" w:fill="FFFFFF"/>
        <w:tabs>
          <w:tab w:val="left" w:pos="142"/>
        </w:tabs>
        <w:ind w:firstLine="284"/>
        <w:jc w:val="center"/>
        <w:rPr>
          <w:sz w:val="20"/>
          <w:szCs w:val="20"/>
        </w:rPr>
      </w:pPr>
    </w:p>
    <w:p w:rsidR="00920810" w:rsidRPr="005224E0" w:rsidRDefault="00920810" w:rsidP="00920810">
      <w:pPr>
        <w:widowControl w:val="0"/>
        <w:shd w:val="clear" w:color="auto" w:fill="FFFFFF"/>
        <w:tabs>
          <w:tab w:val="left" w:pos="142"/>
        </w:tabs>
        <w:ind w:firstLine="284"/>
        <w:jc w:val="center"/>
        <w:rPr>
          <w:b/>
          <w:sz w:val="22"/>
          <w:szCs w:val="22"/>
        </w:rPr>
      </w:pPr>
      <w:r w:rsidRPr="005224E0">
        <w:rPr>
          <w:b/>
          <w:sz w:val="28"/>
          <w:szCs w:val="22"/>
        </w:rPr>
        <w:t>Сводная ведомость работ</w:t>
      </w:r>
    </w:p>
    <w:p w:rsidR="00920810" w:rsidRDefault="00920810" w:rsidP="00920810">
      <w:pPr>
        <w:widowControl w:val="0"/>
        <w:shd w:val="clear" w:color="auto" w:fill="FFFFFF"/>
        <w:tabs>
          <w:tab w:val="left" w:pos="142"/>
        </w:tabs>
        <w:ind w:firstLine="284"/>
        <w:jc w:val="center"/>
        <w:rPr>
          <w:sz w:val="22"/>
          <w:szCs w:val="22"/>
        </w:rPr>
      </w:pPr>
    </w:p>
    <w:p w:rsidR="002231E0" w:rsidRPr="00952F30" w:rsidRDefault="002231E0" w:rsidP="002231E0">
      <w:pPr>
        <w:jc w:val="center"/>
        <w:rPr>
          <w:rFonts w:eastAsia="Calibri"/>
        </w:rPr>
      </w:pPr>
      <w:r w:rsidRPr="00D51968">
        <w:rPr>
          <w:rFonts w:eastAsia="Calibri"/>
        </w:rPr>
        <w:t xml:space="preserve">на </w:t>
      </w:r>
      <w:r w:rsidR="00322AF1">
        <w:rPr>
          <w:rFonts w:eastAsia="Calibri"/>
        </w:rPr>
        <w:t>в</w:t>
      </w:r>
      <w:r w:rsidR="00322AF1" w:rsidRPr="00322AF1">
        <w:rPr>
          <w:rFonts w:eastAsia="Calibri"/>
        </w:rPr>
        <w:t>ыполнение проектных работ, поставку товара, выполнение строительно-монтажных работ, пусконаладочных работ, оказание услуг (выполнение работ «под ключ») по объекту: «</w:t>
      </w:r>
      <w:r w:rsidR="00DC562E">
        <w:rPr>
          <w:rFonts w:eastAsia="Calibri"/>
        </w:rPr>
        <w:t>Пожарная сигнализация ГРУ 10,5 кВ 2 этаж, мастерской № 13 с выводом на ГЩУ</w:t>
      </w:r>
      <w:r w:rsidR="00322AF1" w:rsidRPr="00322AF1">
        <w:rPr>
          <w:rFonts w:eastAsia="Calibri"/>
        </w:rPr>
        <w:t>» на Обособленном подразделении АО «СИБЭКО» Новосибирская ТЭЦ-3</w:t>
      </w:r>
    </w:p>
    <w:p w:rsidR="00920810" w:rsidRPr="00645851" w:rsidRDefault="00920810" w:rsidP="00920810">
      <w:pPr>
        <w:widowControl w:val="0"/>
        <w:shd w:val="clear" w:color="auto" w:fill="FFFFFF"/>
        <w:tabs>
          <w:tab w:val="left" w:pos="142"/>
        </w:tabs>
        <w:ind w:firstLine="284"/>
        <w:jc w:val="center"/>
        <w:rPr>
          <w:b/>
          <w:sz w:val="22"/>
          <w:szCs w:val="22"/>
        </w:rPr>
      </w:pPr>
    </w:p>
    <w:tbl>
      <w:tblPr>
        <w:tblW w:w="9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1"/>
        <w:gridCol w:w="4367"/>
        <w:gridCol w:w="2268"/>
        <w:gridCol w:w="2622"/>
      </w:tblGrid>
      <w:tr w:rsidR="00920810" w:rsidRPr="00681668" w:rsidTr="00570052">
        <w:trPr>
          <w:trHeight w:val="441"/>
        </w:trPr>
        <w:tc>
          <w:tcPr>
            <w:tcW w:w="561" w:type="dxa"/>
          </w:tcPr>
          <w:p w:rsidR="00920810" w:rsidRPr="00681668" w:rsidRDefault="00920810" w:rsidP="00463EE2">
            <w:pPr>
              <w:widowControl w:val="0"/>
              <w:shd w:val="clear" w:color="auto" w:fill="FFFFFF"/>
              <w:tabs>
                <w:tab w:val="left" w:pos="142"/>
              </w:tabs>
              <w:rPr>
                <w:b/>
                <w:sz w:val="22"/>
                <w:szCs w:val="22"/>
              </w:rPr>
            </w:pPr>
            <w:r w:rsidRPr="00681668">
              <w:rPr>
                <w:b/>
                <w:sz w:val="22"/>
                <w:szCs w:val="22"/>
              </w:rPr>
              <w:t>№ п/п</w:t>
            </w:r>
          </w:p>
        </w:tc>
        <w:tc>
          <w:tcPr>
            <w:tcW w:w="4367" w:type="dxa"/>
          </w:tcPr>
          <w:p w:rsidR="00920810" w:rsidRPr="00681668" w:rsidRDefault="00920810" w:rsidP="00463EE2">
            <w:pPr>
              <w:widowControl w:val="0"/>
              <w:shd w:val="clear" w:color="auto" w:fill="FFFFFF"/>
              <w:tabs>
                <w:tab w:val="left" w:pos="142"/>
              </w:tabs>
              <w:ind w:firstLine="284"/>
              <w:jc w:val="center"/>
              <w:rPr>
                <w:b/>
                <w:sz w:val="22"/>
                <w:szCs w:val="22"/>
              </w:rPr>
            </w:pPr>
          </w:p>
          <w:p w:rsidR="00920810" w:rsidRPr="00681668" w:rsidRDefault="00920810" w:rsidP="00463EE2">
            <w:pPr>
              <w:widowControl w:val="0"/>
              <w:shd w:val="clear" w:color="auto" w:fill="FFFFFF"/>
              <w:tabs>
                <w:tab w:val="left" w:pos="142"/>
              </w:tabs>
              <w:ind w:firstLine="284"/>
              <w:jc w:val="center"/>
              <w:rPr>
                <w:b/>
                <w:sz w:val="22"/>
                <w:szCs w:val="22"/>
              </w:rPr>
            </w:pPr>
            <w:r w:rsidRPr="00681668">
              <w:rPr>
                <w:b/>
                <w:sz w:val="22"/>
                <w:szCs w:val="22"/>
              </w:rPr>
              <w:t>Вид работ</w:t>
            </w:r>
          </w:p>
        </w:tc>
        <w:tc>
          <w:tcPr>
            <w:tcW w:w="2268" w:type="dxa"/>
          </w:tcPr>
          <w:p w:rsidR="00920810" w:rsidRPr="00681668" w:rsidDel="00780DC9" w:rsidRDefault="00920810" w:rsidP="00B310ED">
            <w:pPr>
              <w:widowControl w:val="0"/>
              <w:shd w:val="clear" w:color="auto" w:fill="FFFFFF"/>
              <w:tabs>
                <w:tab w:val="left" w:pos="142"/>
              </w:tabs>
              <w:jc w:val="center"/>
              <w:rPr>
                <w:b/>
                <w:sz w:val="22"/>
                <w:szCs w:val="22"/>
              </w:rPr>
            </w:pPr>
            <w:r w:rsidRPr="00681668">
              <w:rPr>
                <w:b/>
                <w:sz w:val="22"/>
                <w:szCs w:val="22"/>
              </w:rPr>
              <w:t>Общая стоимость, руб. (без НДС)</w:t>
            </w:r>
          </w:p>
        </w:tc>
        <w:tc>
          <w:tcPr>
            <w:tcW w:w="2622" w:type="dxa"/>
          </w:tcPr>
          <w:p w:rsidR="00920810" w:rsidRPr="00681668" w:rsidDel="00780DC9" w:rsidRDefault="00B310ED" w:rsidP="00B310ED">
            <w:pPr>
              <w:widowControl w:val="0"/>
              <w:shd w:val="clear" w:color="auto" w:fill="FFFFFF"/>
              <w:tabs>
                <w:tab w:val="left" w:pos="142"/>
              </w:tabs>
              <w:jc w:val="center"/>
              <w:rPr>
                <w:b/>
                <w:sz w:val="22"/>
                <w:szCs w:val="22"/>
              </w:rPr>
            </w:pPr>
            <w:r>
              <w:rPr>
                <w:b/>
                <w:sz w:val="22"/>
                <w:szCs w:val="22"/>
              </w:rPr>
              <w:t>Срок в</w:t>
            </w:r>
            <w:r w:rsidR="00920810" w:rsidRPr="00681668">
              <w:rPr>
                <w:b/>
                <w:sz w:val="22"/>
                <w:szCs w:val="22"/>
              </w:rPr>
              <w:t>ыполнения работ</w:t>
            </w:r>
          </w:p>
        </w:tc>
      </w:tr>
      <w:tr w:rsidR="00570052" w:rsidRPr="00681668" w:rsidTr="00570052">
        <w:trPr>
          <w:trHeight w:val="1658"/>
        </w:trPr>
        <w:tc>
          <w:tcPr>
            <w:tcW w:w="561" w:type="dxa"/>
            <w:vMerge w:val="restart"/>
          </w:tcPr>
          <w:p w:rsidR="00570052" w:rsidRPr="00681668" w:rsidRDefault="00570052" w:rsidP="00C52224">
            <w:pPr>
              <w:widowControl w:val="0"/>
              <w:shd w:val="clear" w:color="auto" w:fill="FFFFFF"/>
              <w:tabs>
                <w:tab w:val="left" w:pos="142"/>
              </w:tabs>
              <w:jc w:val="center"/>
              <w:rPr>
                <w:sz w:val="22"/>
                <w:szCs w:val="22"/>
              </w:rPr>
            </w:pPr>
            <w:r w:rsidRPr="00681668">
              <w:rPr>
                <w:sz w:val="22"/>
                <w:szCs w:val="22"/>
              </w:rPr>
              <w:t>1</w:t>
            </w:r>
          </w:p>
        </w:tc>
        <w:tc>
          <w:tcPr>
            <w:tcW w:w="4367" w:type="dxa"/>
            <w:vMerge w:val="restart"/>
          </w:tcPr>
          <w:p w:rsidR="00570052" w:rsidRPr="00F84698" w:rsidRDefault="00322AF1" w:rsidP="00570052">
            <w:pPr>
              <w:jc w:val="center"/>
              <w:rPr>
                <w:sz w:val="22"/>
                <w:szCs w:val="22"/>
              </w:rPr>
            </w:pPr>
            <w:r>
              <w:rPr>
                <w:rFonts w:eastAsia="Calibri"/>
              </w:rPr>
              <w:t>В</w:t>
            </w:r>
            <w:r w:rsidRPr="00322AF1">
              <w:rPr>
                <w:rFonts w:eastAsia="Calibri"/>
              </w:rPr>
              <w:t>ыполнение проектных работ, поставку товара, выполнение строительно-монтажных работ, пусконаладочных работ, оказание услуг (выполнение работ «под ключ») по объекту: «</w:t>
            </w:r>
            <w:r w:rsidR="00DC562E">
              <w:rPr>
                <w:rFonts w:eastAsia="Calibri"/>
              </w:rPr>
              <w:t>Пожарная сигнализация ГРУ 10,5 кВ 2 этаж, мастерской № 13 с выводом на ГЩУ</w:t>
            </w:r>
            <w:r w:rsidRPr="00322AF1">
              <w:rPr>
                <w:rFonts w:eastAsia="Calibri"/>
              </w:rPr>
              <w:t>» на Обособленном подразделении АО «СИБЭКО» Новосибирская ТЭЦ-3</w:t>
            </w:r>
          </w:p>
        </w:tc>
        <w:tc>
          <w:tcPr>
            <w:tcW w:w="2268" w:type="dxa"/>
            <w:vMerge w:val="restart"/>
            <w:vAlign w:val="center"/>
          </w:tcPr>
          <w:p w:rsidR="00570052" w:rsidRPr="00C52224" w:rsidDel="00780DC9" w:rsidRDefault="00570052" w:rsidP="00C52224">
            <w:pPr>
              <w:widowControl w:val="0"/>
              <w:shd w:val="clear" w:color="auto" w:fill="FFFFFF"/>
              <w:tabs>
                <w:tab w:val="left" w:pos="142"/>
              </w:tabs>
              <w:jc w:val="center"/>
              <w:rPr>
                <w:sz w:val="22"/>
                <w:szCs w:val="22"/>
              </w:rPr>
            </w:pPr>
          </w:p>
        </w:tc>
        <w:tc>
          <w:tcPr>
            <w:tcW w:w="2622" w:type="dxa"/>
            <w:vAlign w:val="center"/>
          </w:tcPr>
          <w:p w:rsidR="00570052" w:rsidRPr="00322AF1" w:rsidRDefault="00322AF1" w:rsidP="0096049A">
            <w:pPr>
              <w:ind w:hanging="6"/>
              <w:rPr>
                <w:b/>
              </w:rPr>
            </w:pPr>
            <w:r w:rsidRPr="00322AF1">
              <w:rPr>
                <w:rFonts w:eastAsia="Calibri"/>
                <w:b/>
              </w:rPr>
              <w:t>ПИР</w:t>
            </w:r>
            <w:r w:rsidRPr="00322AF1">
              <w:rPr>
                <w:b/>
              </w:rPr>
              <w:t xml:space="preserve"> </w:t>
            </w:r>
          </w:p>
          <w:p w:rsidR="00570052" w:rsidRPr="004D6EF9" w:rsidRDefault="00570052" w:rsidP="0096049A">
            <w:pPr>
              <w:ind w:hanging="6"/>
            </w:pPr>
            <w:r w:rsidRPr="004D6EF9">
              <w:t>Начало</w:t>
            </w:r>
            <w:r>
              <w:t xml:space="preserve">: </w:t>
            </w:r>
            <w:r w:rsidRPr="004D6EF9">
              <w:t>с момента заключения договора.</w:t>
            </w:r>
          </w:p>
          <w:p w:rsidR="00570052" w:rsidRPr="00EB5E4D" w:rsidRDefault="00570052" w:rsidP="00F44DA2">
            <w:pPr>
              <w:ind w:hanging="6"/>
              <w:rPr>
                <w:sz w:val="22"/>
                <w:szCs w:val="22"/>
              </w:rPr>
            </w:pPr>
            <w:r>
              <w:t xml:space="preserve">Окончание: </w:t>
            </w:r>
            <w:r w:rsidRPr="00E43AE6">
              <w:t xml:space="preserve">до </w:t>
            </w:r>
            <w:r w:rsidR="00826551">
              <w:t>30</w:t>
            </w:r>
            <w:r w:rsidRPr="00E43AE6">
              <w:t>.0</w:t>
            </w:r>
            <w:r w:rsidR="00F44DA2">
              <w:t>5</w:t>
            </w:r>
            <w:r w:rsidRPr="00E43AE6">
              <w:t>.2024 года</w:t>
            </w:r>
          </w:p>
        </w:tc>
      </w:tr>
      <w:tr w:rsidR="00570052" w:rsidRPr="00681668" w:rsidTr="00570052">
        <w:trPr>
          <w:trHeight w:val="1657"/>
        </w:trPr>
        <w:tc>
          <w:tcPr>
            <w:tcW w:w="561" w:type="dxa"/>
            <w:vMerge/>
          </w:tcPr>
          <w:p w:rsidR="00570052" w:rsidRPr="00681668" w:rsidRDefault="00570052" w:rsidP="00C52224">
            <w:pPr>
              <w:widowControl w:val="0"/>
              <w:shd w:val="clear" w:color="auto" w:fill="FFFFFF"/>
              <w:tabs>
                <w:tab w:val="left" w:pos="142"/>
              </w:tabs>
              <w:jc w:val="center"/>
              <w:rPr>
                <w:sz w:val="22"/>
                <w:szCs w:val="22"/>
              </w:rPr>
            </w:pPr>
          </w:p>
        </w:tc>
        <w:tc>
          <w:tcPr>
            <w:tcW w:w="4367" w:type="dxa"/>
            <w:vMerge/>
          </w:tcPr>
          <w:p w:rsidR="00570052" w:rsidRDefault="00570052" w:rsidP="00570052">
            <w:pPr>
              <w:jc w:val="center"/>
              <w:rPr>
                <w:rFonts w:eastAsia="Calibri"/>
              </w:rPr>
            </w:pPr>
          </w:p>
        </w:tc>
        <w:tc>
          <w:tcPr>
            <w:tcW w:w="2268" w:type="dxa"/>
            <w:vMerge/>
            <w:vAlign w:val="center"/>
          </w:tcPr>
          <w:p w:rsidR="00570052" w:rsidRDefault="00570052" w:rsidP="00C52224">
            <w:pPr>
              <w:widowControl w:val="0"/>
              <w:shd w:val="clear" w:color="auto" w:fill="FFFFFF"/>
              <w:tabs>
                <w:tab w:val="left" w:pos="142"/>
              </w:tabs>
              <w:jc w:val="center"/>
              <w:rPr>
                <w:sz w:val="22"/>
                <w:szCs w:val="22"/>
              </w:rPr>
            </w:pPr>
          </w:p>
        </w:tc>
        <w:tc>
          <w:tcPr>
            <w:tcW w:w="2622" w:type="dxa"/>
            <w:vAlign w:val="center"/>
          </w:tcPr>
          <w:p w:rsidR="000C68A9" w:rsidRDefault="00826551" w:rsidP="00570052">
            <w:pPr>
              <w:ind w:hanging="6"/>
              <w:rPr>
                <w:rFonts w:eastAsia="Calibri"/>
                <w:b/>
              </w:rPr>
            </w:pPr>
            <w:r w:rsidRPr="00322AF1">
              <w:rPr>
                <w:rFonts w:eastAsia="Calibri"/>
                <w:b/>
              </w:rPr>
              <w:t>поставка</w:t>
            </w:r>
            <w:r w:rsidRPr="00570052">
              <w:rPr>
                <w:rFonts w:eastAsia="Calibri"/>
                <w:b/>
              </w:rPr>
              <w:t xml:space="preserve"> </w:t>
            </w:r>
            <w:r w:rsidR="00570052" w:rsidRPr="00570052">
              <w:rPr>
                <w:rFonts w:eastAsia="Calibri"/>
                <w:b/>
              </w:rPr>
              <w:t>СМР, ПНР</w:t>
            </w:r>
          </w:p>
          <w:p w:rsidR="00570052" w:rsidRPr="004D6EF9" w:rsidRDefault="00570052" w:rsidP="00826551">
            <w:pPr>
              <w:ind w:hanging="6"/>
            </w:pPr>
            <w:r>
              <w:t>Окончание:</w:t>
            </w:r>
            <w:r w:rsidR="00322AF1">
              <w:t xml:space="preserve"> </w:t>
            </w:r>
            <w:r w:rsidRPr="00E43AE6">
              <w:rPr>
                <w:rFonts w:eastAsia="Calibri"/>
              </w:rPr>
              <w:t xml:space="preserve">до </w:t>
            </w:r>
            <w:r w:rsidR="00826551">
              <w:rPr>
                <w:rFonts w:eastAsia="Calibri"/>
              </w:rPr>
              <w:t>31.</w:t>
            </w:r>
            <w:r w:rsidR="00322AF1">
              <w:rPr>
                <w:rFonts w:eastAsia="Calibri"/>
              </w:rPr>
              <w:t>0</w:t>
            </w:r>
            <w:r w:rsidR="00826551">
              <w:rPr>
                <w:rFonts w:eastAsia="Calibri"/>
              </w:rPr>
              <w:t>7</w:t>
            </w:r>
            <w:r w:rsidRPr="00E43AE6">
              <w:rPr>
                <w:rFonts w:eastAsia="Calibri"/>
              </w:rPr>
              <w:t>.2024 года.</w:t>
            </w:r>
          </w:p>
        </w:tc>
      </w:tr>
      <w:tr w:rsidR="00920810" w:rsidRPr="00681668" w:rsidTr="00570052">
        <w:trPr>
          <w:trHeight w:val="60"/>
        </w:trPr>
        <w:tc>
          <w:tcPr>
            <w:tcW w:w="561" w:type="dxa"/>
          </w:tcPr>
          <w:p w:rsidR="00920810" w:rsidRPr="00681668" w:rsidRDefault="00920810" w:rsidP="00463EE2">
            <w:pPr>
              <w:widowControl w:val="0"/>
              <w:shd w:val="clear" w:color="auto" w:fill="FFFFFF"/>
              <w:tabs>
                <w:tab w:val="left" w:pos="142"/>
              </w:tabs>
              <w:ind w:firstLine="284"/>
              <w:jc w:val="right"/>
            </w:pPr>
          </w:p>
        </w:tc>
        <w:tc>
          <w:tcPr>
            <w:tcW w:w="4367" w:type="dxa"/>
          </w:tcPr>
          <w:p w:rsidR="00920810" w:rsidRPr="00681668" w:rsidRDefault="00920810" w:rsidP="00463EE2">
            <w:pPr>
              <w:widowControl w:val="0"/>
              <w:shd w:val="clear" w:color="auto" w:fill="FFFFFF"/>
              <w:tabs>
                <w:tab w:val="left" w:pos="142"/>
              </w:tabs>
              <w:ind w:firstLine="284"/>
              <w:jc w:val="right"/>
            </w:pPr>
            <w:r w:rsidRPr="00681668">
              <w:rPr>
                <w:b/>
              </w:rPr>
              <w:t>Итого</w:t>
            </w:r>
            <w:r>
              <w:rPr>
                <w:b/>
              </w:rPr>
              <w:t xml:space="preserve"> без НДС</w:t>
            </w:r>
            <w:r w:rsidRPr="00681668">
              <w:rPr>
                <w:b/>
              </w:rPr>
              <w:t>:</w:t>
            </w:r>
          </w:p>
        </w:tc>
        <w:tc>
          <w:tcPr>
            <w:tcW w:w="2268" w:type="dxa"/>
          </w:tcPr>
          <w:p w:rsidR="00920810" w:rsidRPr="00AB7763" w:rsidDel="00780DC9" w:rsidRDefault="00920810" w:rsidP="00463EE2">
            <w:pPr>
              <w:widowControl w:val="0"/>
              <w:shd w:val="clear" w:color="auto" w:fill="FFFFFF"/>
              <w:tabs>
                <w:tab w:val="left" w:pos="142"/>
              </w:tabs>
              <w:ind w:firstLine="284"/>
              <w:jc w:val="right"/>
            </w:pPr>
          </w:p>
        </w:tc>
        <w:tc>
          <w:tcPr>
            <w:tcW w:w="2622" w:type="dxa"/>
          </w:tcPr>
          <w:p w:rsidR="00920810" w:rsidRPr="00D75887" w:rsidRDefault="00920810" w:rsidP="00463EE2">
            <w:pPr>
              <w:widowControl w:val="0"/>
              <w:shd w:val="clear" w:color="auto" w:fill="FFFFFF"/>
              <w:tabs>
                <w:tab w:val="left" w:pos="142"/>
              </w:tabs>
              <w:ind w:firstLine="284"/>
              <w:jc w:val="right"/>
            </w:pPr>
          </w:p>
        </w:tc>
      </w:tr>
      <w:tr w:rsidR="00920810" w:rsidRPr="00681668" w:rsidTr="00570052">
        <w:trPr>
          <w:trHeight w:val="150"/>
        </w:trPr>
        <w:tc>
          <w:tcPr>
            <w:tcW w:w="561" w:type="dxa"/>
          </w:tcPr>
          <w:p w:rsidR="00920810" w:rsidRPr="00681668" w:rsidRDefault="00920810" w:rsidP="00463EE2">
            <w:pPr>
              <w:widowControl w:val="0"/>
              <w:shd w:val="clear" w:color="auto" w:fill="FFFFFF"/>
              <w:tabs>
                <w:tab w:val="left" w:pos="142"/>
              </w:tabs>
              <w:ind w:firstLine="284"/>
              <w:jc w:val="right"/>
            </w:pPr>
          </w:p>
        </w:tc>
        <w:tc>
          <w:tcPr>
            <w:tcW w:w="4367" w:type="dxa"/>
          </w:tcPr>
          <w:p w:rsidR="00920810" w:rsidRPr="00681668" w:rsidRDefault="00920810" w:rsidP="00463EE2">
            <w:pPr>
              <w:widowControl w:val="0"/>
              <w:shd w:val="clear" w:color="auto" w:fill="FFFFFF"/>
              <w:tabs>
                <w:tab w:val="left" w:pos="142"/>
              </w:tabs>
              <w:ind w:firstLine="284"/>
              <w:jc w:val="right"/>
            </w:pPr>
            <w:r w:rsidRPr="00681668">
              <w:rPr>
                <w:b/>
              </w:rPr>
              <w:t>НДС</w:t>
            </w:r>
            <w:r>
              <w:rPr>
                <w:b/>
              </w:rPr>
              <w:t xml:space="preserve"> 20% </w:t>
            </w:r>
          </w:p>
        </w:tc>
        <w:tc>
          <w:tcPr>
            <w:tcW w:w="2268" w:type="dxa"/>
          </w:tcPr>
          <w:p w:rsidR="00920810" w:rsidRPr="00AB7763" w:rsidDel="00780DC9" w:rsidRDefault="00920810" w:rsidP="00463EE2">
            <w:pPr>
              <w:widowControl w:val="0"/>
              <w:shd w:val="clear" w:color="auto" w:fill="FFFFFF"/>
              <w:tabs>
                <w:tab w:val="left" w:pos="142"/>
              </w:tabs>
              <w:ind w:firstLine="284"/>
              <w:jc w:val="right"/>
            </w:pPr>
          </w:p>
        </w:tc>
        <w:tc>
          <w:tcPr>
            <w:tcW w:w="2622" w:type="dxa"/>
          </w:tcPr>
          <w:p w:rsidR="00920810" w:rsidRPr="00D75887" w:rsidRDefault="00920810" w:rsidP="00463EE2">
            <w:pPr>
              <w:widowControl w:val="0"/>
              <w:shd w:val="clear" w:color="auto" w:fill="FFFFFF"/>
              <w:tabs>
                <w:tab w:val="left" w:pos="142"/>
              </w:tabs>
              <w:ind w:firstLine="284"/>
              <w:jc w:val="right"/>
            </w:pPr>
          </w:p>
        </w:tc>
      </w:tr>
      <w:tr w:rsidR="00920810" w:rsidRPr="00681668" w:rsidTr="00570052">
        <w:trPr>
          <w:trHeight w:val="79"/>
        </w:trPr>
        <w:tc>
          <w:tcPr>
            <w:tcW w:w="561" w:type="dxa"/>
          </w:tcPr>
          <w:p w:rsidR="00920810" w:rsidRPr="00681668" w:rsidRDefault="00920810" w:rsidP="00463EE2">
            <w:pPr>
              <w:widowControl w:val="0"/>
              <w:shd w:val="clear" w:color="auto" w:fill="FFFFFF"/>
              <w:tabs>
                <w:tab w:val="left" w:pos="142"/>
              </w:tabs>
              <w:ind w:firstLine="284"/>
              <w:jc w:val="right"/>
            </w:pPr>
          </w:p>
        </w:tc>
        <w:tc>
          <w:tcPr>
            <w:tcW w:w="4367" w:type="dxa"/>
          </w:tcPr>
          <w:p w:rsidR="00920810" w:rsidRPr="00681668" w:rsidRDefault="00920810" w:rsidP="00463EE2">
            <w:pPr>
              <w:widowControl w:val="0"/>
              <w:shd w:val="clear" w:color="auto" w:fill="FFFFFF"/>
              <w:tabs>
                <w:tab w:val="left" w:pos="142"/>
              </w:tabs>
              <w:ind w:firstLine="284"/>
              <w:jc w:val="right"/>
            </w:pPr>
            <w:r w:rsidRPr="00681668">
              <w:rPr>
                <w:b/>
              </w:rPr>
              <w:t>Итого, руб. с НДС</w:t>
            </w:r>
          </w:p>
        </w:tc>
        <w:tc>
          <w:tcPr>
            <w:tcW w:w="2268" w:type="dxa"/>
          </w:tcPr>
          <w:p w:rsidR="00920810" w:rsidRPr="00EE60DB" w:rsidDel="00780DC9" w:rsidRDefault="00920810" w:rsidP="00463EE2">
            <w:pPr>
              <w:widowControl w:val="0"/>
              <w:shd w:val="clear" w:color="auto" w:fill="FFFFFF"/>
              <w:tabs>
                <w:tab w:val="left" w:pos="142"/>
              </w:tabs>
              <w:ind w:firstLine="284"/>
              <w:jc w:val="right"/>
              <w:rPr>
                <w:highlight w:val="yellow"/>
              </w:rPr>
            </w:pPr>
          </w:p>
        </w:tc>
        <w:tc>
          <w:tcPr>
            <w:tcW w:w="2622" w:type="dxa"/>
          </w:tcPr>
          <w:p w:rsidR="00920810" w:rsidRPr="00D75887" w:rsidRDefault="00920810" w:rsidP="00463EE2">
            <w:pPr>
              <w:widowControl w:val="0"/>
              <w:shd w:val="clear" w:color="auto" w:fill="FFFFFF"/>
              <w:tabs>
                <w:tab w:val="left" w:pos="142"/>
              </w:tabs>
              <w:ind w:firstLine="284"/>
              <w:jc w:val="right"/>
            </w:pPr>
          </w:p>
        </w:tc>
      </w:tr>
    </w:tbl>
    <w:p w:rsidR="00920810" w:rsidRDefault="00920810" w:rsidP="00C005D0"/>
    <w:tbl>
      <w:tblPr>
        <w:tblW w:w="0" w:type="auto"/>
        <w:tblLook w:val="04A0" w:firstRow="1" w:lastRow="0" w:firstColumn="1" w:lastColumn="0" w:noHBand="0" w:noVBand="1"/>
      </w:tblPr>
      <w:tblGrid>
        <w:gridCol w:w="4543"/>
        <w:gridCol w:w="4671"/>
      </w:tblGrid>
      <w:tr w:rsidR="00322AF1" w:rsidRPr="00957CDF" w:rsidTr="00DC562E">
        <w:tc>
          <w:tcPr>
            <w:tcW w:w="4785" w:type="dxa"/>
          </w:tcPr>
          <w:p w:rsidR="00322AF1" w:rsidRPr="00957CDF" w:rsidRDefault="00322AF1" w:rsidP="00DC562E">
            <w:pPr>
              <w:tabs>
                <w:tab w:val="num" w:pos="720"/>
              </w:tabs>
              <w:rPr>
                <w:b/>
                <w:bCs/>
              </w:rPr>
            </w:pPr>
            <w:r w:rsidRPr="00957CDF">
              <w:rPr>
                <w:b/>
                <w:bCs/>
              </w:rPr>
              <w:t>Заказчик:</w:t>
            </w:r>
          </w:p>
          <w:p w:rsidR="00322AF1" w:rsidRPr="00957CDF" w:rsidRDefault="00322AF1" w:rsidP="00DC562E">
            <w:pPr>
              <w:tabs>
                <w:tab w:val="num" w:pos="720"/>
              </w:tabs>
              <w:rPr>
                <w:b/>
                <w:bCs/>
              </w:rPr>
            </w:pPr>
            <w:r w:rsidRPr="00957CDF">
              <w:rPr>
                <w:b/>
                <w:bCs/>
              </w:rPr>
              <w:lastRenderedPageBreak/>
              <w:t xml:space="preserve">Директор Обособленного подразделения АО «СИБЭКО» Новосибирская </w:t>
            </w:r>
            <w:r>
              <w:rPr>
                <w:b/>
                <w:bCs/>
              </w:rPr>
              <w:t>ТЭЦ-3</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А.В. Бабенков</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bCs/>
              </w:rPr>
            </w:pPr>
            <w:r w:rsidRPr="00957CDF">
              <w:rPr>
                <w:b/>
                <w:bCs/>
              </w:rPr>
              <w:t>«____» __________ 202</w:t>
            </w:r>
            <w:r>
              <w:rPr>
                <w:b/>
                <w:bCs/>
              </w:rPr>
              <w:t>4</w:t>
            </w:r>
            <w:r w:rsidRPr="00957CDF">
              <w:rPr>
                <w:b/>
                <w:bCs/>
              </w:rPr>
              <w:t xml:space="preserve"> г.</w:t>
            </w:r>
          </w:p>
        </w:tc>
        <w:tc>
          <w:tcPr>
            <w:tcW w:w="4785" w:type="dxa"/>
          </w:tcPr>
          <w:p w:rsidR="00322AF1" w:rsidRPr="00957CDF" w:rsidRDefault="00322AF1" w:rsidP="00DC562E">
            <w:pPr>
              <w:tabs>
                <w:tab w:val="num" w:pos="720"/>
              </w:tabs>
              <w:rPr>
                <w:b/>
                <w:bCs/>
              </w:rPr>
            </w:pPr>
            <w:r w:rsidRPr="00957CDF">
              <w:rPr>
                <w:b/>
                <w:bCs/>
              </w:rPr>
              <w:lastRenderedPageBreak/>
              <w:t>Подрядчик:</w:t>
            </w:r>
          </w:p>
          <w:p w:rsidR="00322AF1" w:rsidRDefault="00322AF1" w:rsidP="00DC562E">
            <w:pPr>
              <w:tabs>
                <w:tab w:val="num" w:pos="720"/>
              </w:tabs>
              <w:rPr>
                <w:b/>
                <w:bCs/>
              </w:rPr>
            </w:pPr>
            <w:r>
              <w:rPr>
                <w:b/>
                <w:bCs/>
              </w:rPr>
              <w:lastRenderedPageBreak/>
              <w:t>_____________________</w:t>
            </w:r>
          </w:p>
          <w:p w:rsidR="00322AF1" w:rsidRPr="00957CDF" w:rsidRDefault="00322AF1" w:rsidP="00DC562E">
            <w:pPr>
              <w:tabs>
                <w:tab w:val="num" w:pos="720"/>
              </w:tabs>
              <w:rPr>
                <w:b/>
                <w:bCs/>
              </w:rPr>
            </w:pPr>
            <w:r>
              <w:rPr>
                <w:b/>
                <w:bCs/>
              </w:rPr>
              <w:t>_______________________________</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_____________</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rPr>
            </w:pPr>
            <w:r w:rsidRPr="00957CDF">
              <w:rPr>
                <w:b/>
                <w:bCs/>
              </w:rPr>
              <w:t>«____» __________ 202</w:t>
            </w:r>
            <w:r>
              <w:rPr>
                <w:b/>
                <w:bCs/>
              </w:rPr>
              <w:t>4</w:t>
            </w:r>
            <w:r w:rsidRPr="00957CDF">
              <w:rPr>
                <w:b/>
                <w:bCs/>
              </w:rPr>
              <w:t xml:space="preserve"> г.</w:t>
            </w:r>
          </w:p>
        </w:tc>
      </w:tr>
    </w:tbl>
    <w:p w:rsidR="00A95633" w:rsidRDefault="00A95633" w:rsidP="00A95633"/>
    <w:p w:rsidR="000C68A9" w:rsidRPr="00570052" w:rsidRDefault="00C52224" w:rsidP="000C68A9">
      <w:pPr>
        <w:jc w:val="right"/>
        <w:rPr>
          <w:rFonts w:eastAsia="Calibri"/>
          <w:b/>
        </w:rPr>
      </w:pPr>
      <w:r>
        <w:br w:type="page"/>
      </w:r>
      <w:r w:rsidR="00A875D2" w:rsidRPr="00EC7FAD">
        <w:rPr>
          <w:b/>
          <w:bCs/>
          <w:szCs w:val="28"/>
          <w:lang w:eastAsia="en-US"/>
        </w:rPr>
        <w:lastRenderedPageBreak/>
        <w:t xml:space="preserve"> </w:t>
      </w:r>
      <w:r w:rsidR="000C68A9">
        <w:rPr>
          <w:rFonts w:eastAsia="Calibri"/>
          <w:b/>
        </w:rPr>
        <w:t>Приложение №3</w:t>
      </w:r>
    </w:p>
    <w:p w:rsidR="000C68A9" w:rsidRPr="00552C7E" w:rsidRDefault="000C68A9" w:rsidP="000C68A9">
      <w:pPr>
        <w:jc w:val="right"/>
        <w:rPr>
          <w:rFonts w:eastAsia="Calibri"/>
        </w:rPr>
      </w:pPr>
      <w:r w:rsidRPr="00552C7E">
        <w:rPr>
          <w:rFonts w:eastAsia="Calibri"/>
        </w:rPr>
        <w:t>к Договору №__________ от «__» ______ 202</w:t>
      </w:r>
      <w:r>
        <w:rPr>
          <w:rFonts w:eastAsia="Calibri"/>
        </w:rPr>
        <w:t>_</w:t>
      </w:r>
      <w:r w:rsidRPr="00552C7E">
        <w:rPr>
          <w:rFonts w:eastAsia="Calibri"/>
        </w:rPr>
        <w:t>г</w:t>
      </w:r>
      <w:r>
        <w:rPr>
          <w:rFonts w:eastAsia="Calibri"/>
        </w:rPr>
        <w:t>.</w:t>
      </w:r>
    </w:p>
    <w:p w:rsidR="000C68A9" w:rsidRPr="00E62AB8" w:rsidRDefault="000C68A9" w:rsidP="000C68A9">
      <w:pPr>
        <w:widowControl w:val="0"/>
        <w:shd w:val="clear" w:color="auto" w:fill="FFFFFF"/>
        <w:tabs>
          <w:tab w:val="left" w:pos="142"/>
        </w:tabs>
        <w:ind w:firstLine="284"/>
        <w:jc w:val="center"/>
        <w:rPr>
          <w:sz w:val="20"/>
          <w:szCs w:val="20"/>
        </w:rPr>
      </w:pPr>
    </w:p>
    <w:p w:rsidR="00E811F7" w:rsidRPr="00AE6A1F" w:rsidRDefault="00E811F7" w:rsidP="00E811F7">
      <w:pPr>
        <w:jc w:val="center"/>
        <w:rPr>
          <w:b/>
        </w:rPr>
      </w:pPr>
      <w:r w:rsidRPr="00AE6A1F">
        <w:rPr>
          <w:b/>
        </w:rPr>
        <w:t>Соглашение об электронном документообороте</w:t>
      </w:r>
    </w:p>
    <w:p w:rsidR="00E811F7" w:rsidRPr="00AE6A1F" w:rsidRDefault="00E811F7" w:rsidP="00E811F7">
      <w:pPr>
        <w:jc w:val="center"/>
        <w:rPr>
          <w:b/>
        </w:rPr>
      </w:pPr>
    </w:p>
    <w:p w:rsidR="00E811F7" w:rsidRPr="00AE6A1F" w:rsidRDefault="00E811F7" w:rsidP="007B7FD6">
      <w:pPr>
        <w:numPr>
          <w:ilvl w:val="0"/>
          <w:numId w:val="39"/>
        </w:numPr>
        <w:snapToGrid w:val="0"/>
        <w:ind w:left="0" w:firstLine="709"/>
        <w:contextualSpacing/>
        <w:jc w:val="both"/>
        <w:rPr>
          <w:color w:val="000000"/>
        </w:rPr>
      </w:pPr>
      <w:r w:rsidRPr="00AE6A1F">
        <w:rPr>
          <w:color w:val="000000"/>
        </w:rPr>
        <w:t xml:space="preserve">Стороны пришли к соглашению принимать электронные документы, указанные в </w:t>
      </w:r>
      <w:r w:rsidRPr="001E3031">
        <w:rPr>
          <w:color w:val="000000"/>
        </w:rPr>
        <w:t>п. 3.4</w:t>
      </w:r>
      <w:r w:rsidRPr="00AE6A1F">
        <w:rPr>
          <w:color w:val="000000"/>
        </w:rPr>
        <w:t xml:space="preserve"> настоящего Договора, переданные через систему электронного документооборота «Диадок» Акционерного общества «ПФ «СКБ Контур» (далее - Система ЭДО) и подписанные усиленной квалифицированной электронной подписью (далее – УКЭП), при соблюдении условий, предусмотренных настоящим Договором.</w:t>
      </w:r>
    </w:p>
    <w:p w:rsidR="00E811F7" w:rsidRPr="00AE6A1F" w:rsidRDefault="00E811F7" w:rsidP="007B7FD6">
      <w:pPr>
        <w:numPr>
          <w:ilvl w:val="0"/>
          <w:numId w:val="39"/>
        </w:numPr>
        <w:snapToGrid w:val="0"/>
        <w:ind w:left="0" w:firstLine="709"/>
        <w:contextualSpacing/>
        <w:jc w:val="both"/>
        <w:rPr>
          <w:color w:val="000000"/>
        </w:rPr>
      </w:pPr>
      <w:r w:rsidRPr="00AE6A1F">
        <w:rPr>
          <w:color w:val="000000"/>
        </w:rPr>
        <w:t>В целях настоящего Договора под электронным документом понимается документ, созданный в электронной форме без предварительного документирования на бумажном носителе, подписанный УКЭП в порядке, установленном законодательством Российской Федерации.</w:t>
      </w:r>
    </w:p>
    <w:p w:rsidR="00E811F7" w:rsidRPr="00AE6A1F" w:rsidRDefault="00E811F7" w:rsidP="00E811F7">
      <w:pPr>
        <w:snapToGrid w:val="0"/>
        <w:ind w:left="709"/>
        <w:contextualSpacing/>
        <w:jc w:val="both"/>
        <w:rPr>
          <w:color w:val="000000"/>
        </w:rPr>
      </w:pPr>
      <w:r w:rsidRPr="00AE6A1F">
        <w:rPr>
          <w:color w:val="000000"/>
        </w:rPr>
        <w:t xml:space="preserve">Стороны согласились принимать к сведению и исполнению следующие электронные документы: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6489"/>
      </w:tblGrid>
      <w:tr w:rsidR="00E811F7" w:rsidRPr="00AE6A1F" w:rsidTr="00E811F7">
        <w:trPr>
          <w:jc w:val="center"/>
        </w:trPr>
        <w:tc>
          <w:tcPr>
            <w:tcW w:w="2862" w:type="dxa"/>
            <w:tcBorders>
              <w:top w:val="single" w:sz="8" w:space="0" w:color="auto"/>
              <w:left w:val="single" w:sz="8" w:space="0" w:color="auto"/>
              <w:bottom w:val="single" w:sz="8" w:space="0" w:color="auto"/>
              <w:right w:val="single" w:sz="8" w:space="0" w:color="auto"/>
            </w:tcBorders>
            <w:vAlign w:val="center"/>
          </w:tcPr>
          <w:p w:rsidR="00E811F7" w:rsidRPr="00AE6A1F" w:rsidRDefault="00E811F7" w:rsidP="00E811F7">
            <w:pPr>
              <w:jc w:val="center"/>
              <w:rPr>
                <w:b/>
                <w:bCs/>
                <w:sz w:val="22"/>
                <w:szCs w:val="22"/>
              </w:rPr>
            </w:pPr>
            <w:r w:rsidRPr="00AE6A1F">
              <w:rPr>
                <w:b/>
                <w:bCs/>
                <w:sz w:val="22"/>
                <w:szCs w:val="22"/>
              </w:rPr>
              <w:t>Наименование документа</w:t>
            </w:r>
          </w:p>
        </w:tc>
        <w:tc>
          <w:tcPr>
            <w:tcW w:w="6489" w:type="dxa"/>
            <w:tcBorders>
              <w:top w:val="single" w:sz="8" w:space="0" w:color="auto"/>
              <w:left w:val="nil"/>
              <w:bottom w:val="single" w:sz="8" w:space="0" w:color="auto"/>
              <w:right w:val="single" w:sz="8" w:space="0" w:color="auto"/>
            </w:tcBorders>
            <w:vAlign w:val="center"/>
          </w:tcPr>
          <w:p w:rsidR="00E811F7" w:rsidRPr="00AE6A1F" w:rsidRDefault="00E811F7" w:rsidP="00E811F7">
            <w:pPr>
              <w:jc w:val="center"/>
              <w:rPr>
                <w:rFonts w:ascii="Calibri" w:hAnsi="Calibri" w:cs="Calibri"/>
                <w:b/>
                <w:bCs/>
                <w:sz w:val="22"/>
                <w:szCs w:val="22"/>
                <w:lang w:eastAsia="en-US"/>
              </w:rPr>
            </w:pPr>
            <w:r w:rsidRPr="00AE6A1F">
              <w:rPr>
                <w:b/>
                <w:bCs/>
                <w:sz w:val="22"/>
                <w:szCs w:val="22"/>
              </w:rPr>
              <w:t>Формат документа</w:t>
            </w:r>
          </w:p>
        </w:tc>
      </w:tr>
      <w:tr w:rsidR="00E811F7" w:rsidRPr="00AE6A1F" w:rsidTr="00E811F7">
        <w:trPr>
          <w:jc w:val="center"/>
        </w:trPr>
        <w:tc>
          <w:tcPr>
            <w:tcW w:w="2862" w:type="dxa"/>
            <w:tcBorders>
              <w:top w:val="nil"/>
              <w:left w:val="single" w:sz="8" w:space="0" w:color="auto"/>
              <w:bottom w:val="single" w:sz="8" w:space="0" w:color="auto"/>
              <w:right w:val="single" w:sz="8" w:space="0" w:color="auto"/>
            </w:tcBorders>
            <w:vAlign w:val="center"/>
          </w:tcPr>
          <w:p w:rsidR="00E811F7" w:rsidRPr="00AE6A1F" w:rsidRDefault="00E811F7" w:rsidP="00E811F7">
            <w:pPr>
              <w:rPr>
                <w:sz w:val="22"/>
                <w:szCs w:val="22"/>
              </w:rPr>
            </w:pPr>
            <w:r w:rsidRPr="00AE6A1F">
              <w:rPr>
                <w:sz w:val="22"/>
                <w:szCs w:val="22"/>
              </w:rPr>
              <w:t>Акт выполненных работ (оказанных услуг)</w:t>
            </w:r>
          </w:p>
        </w:tc>
        <w:tc>
          <w:tcPr>
            <w:tcW w:w="6489" w:type="dxa"/>
            <w:tcBorders>
              <w:top w:val="nil"/>
              <w:left w:val="nil"/>
              <w:bottom w:val="single" w:sz="8" w:space="0" w:color="auto"/>
              <w:right w:val="single" w:sz="8" w:space="0" w:color="auto"/>
            </w:tcBorders>
          </w:tcPr>
          <w:p w:rsidR="00E811F7" w:rsidRPr="00AE6A1F" w:rsidRDefault="00E811F7" w:rsidP="00E811F7">
            <w:pPr>
              <w:rPr>
                <w:sz w:val="22"/>
                <w:szCs w:val="22"/>
              </w:rPr>
            </w:pPr>
            <w:r w:rsidRPr="00AE6A1F">
              <w:rPr>
                <w:sz w:val="22"/>
                <w:szCs w:val="22"/>
              </w:rPr>
              <w:t xml:space="preserve">Формализованный, </w:t>
            </w:r>
            <w:r w:rsidRPr="00AE6A1F">
              <w:rPr>
                <w:sz w:val="22"/>
                <w:szCs w:val="22"/>
                <w:lang w:val="en-US"/>
              </w:rPr>
              <w:t>XML</w:t>
            </w:r>
            <w:r w:rsidRPr="00AE6A1F">
              <w:rPr>
                <w:sz w:val="22"/>
                <w:szCs w:val="22"/>
              </w:rPr>
              <w:t>, утв. приказом ФНС России от 19.12.2018 N ММВ-7-15/820@ (с 01.01.2020г.)</w:t>
            </w:r>
          </w:p>
        </w:tc>
      </w:tr>
      <w:tr w:rsidR="00E811F7" w:rsidRPr="00AE6A1F" w:rsidTr="00E811F7">
        <w:trPr>
          <w:jc w:val="center"/>
        </w:trPr>
        <w:tc>
          <w:tcPr>
            <w:tcW w:w="2862" w:type="dxa"/>
            <w:tcBorders>
              <w:top w:val="nil"/>
              <w:left w:val="single" w:sz="8" w:space="0" w:color="auto"/>
              <w:bottom w:val="single" w:sz="8" w:space="0" w:color="auto"/>
              <w:right w:val="single" w:sz="8" w:space="0" w:color="auto"/>
            </w:tcBorders>
            <w:vAlign w:val="center"/>
          </w:tcPr>
          <w:p w:rsidR="00E811F7" w:rsidRPr="002C2971" w:rsidRDefault="00E811F7" w:rsidP="00E811F7">
            <w:pPr>
              <w:rPr>
                <w:sz w:val="22"/>
                <w:szCs w:val="22"/>
              </w:rPr>
            </w:pPr>
            <w:r w:rsidRPr="002C2971">
              <w:rPr>
                <w:sz w:val="22"/>
                <w:szCs w:val="22"/>
              </w:rPr>
              <w:t xml:space="preserve">КС-2 </w:t>
            </w:r>
          </w:p>
        </w:tc>
        <w:tc>
          <w:tcPr>
            <w:tcW w:w="6489" w:type="dxa"/>
            <w:tcBorders>
              <w:top w:val="nil"/>
              <w:left w:val="nil"/>
              <w:bottom w:val="single" w:sz="8" w:space="0" w:color="auto"/>
              <w:right w:val="single" w:sz="8" w:space="0" w:color="auto"/>
            </w:tcBorders>
            <w:vAlign w:val="center"/>
          </w:tcPr>
          <w:p w:rsidR="00E811F7" w:rsidRPr="002C2971" w:rsidRDefault="00E811F7" w:rsidP="00E811F7">
            <w:pPr>
              <w:rPr>
                <w:sz w:val="22"/>
                <w:szCs w:val="22"/>
              </w:rPr>
            </w:pPr>
            <w:r w:rsidRPr="002C2971">
              <w:rPr>
                <w:sz w:val="22"/>
                <w:szCs w:val="22"/>
              </w:rPr>
              <w:t>Неформализованный документ, Утв. постановлением Госкомстата России от 11 ноября 1999 года №100.</w:t>
            </w:r>
          </w:p>
        </w:tc>
      </w:tr>
      <w:tr w:rsidR="00E811F7" w:rsidRPr="00AE6A1F" w:rsidTr="00E811F7">
        <w:trPr>
          <w:jc w:val="center"/>
        </w:trPr>
        <w:tc>
          <w:tcPr>
            <w:tcW w:w="2862" w:type="dxa"/>
            <w:tcBorders>
              <w:top w:val="nil"/>
              <w:left w:val="single" w:sz="8" w:space="0" w:color="auto"/>
              <w:bottom w:val="single" w:sz="8" w:space="0" w:color="auto"/>
              <w:right w:val="single" w:sz="8" w:space="0" w:color="auto"/>
            </w:tcBorders>
            <w:vAlign w:val="center"/>
          </w:tcPr>
          <w:p w:rsidR="00E811F7" w:rsidRPr="002C2971" w:rsidRDefault="00E811F7" w:rsidP="00E811F7">
            <w:pPr>
              <w:rPr>
                <w:sz w:val="22"/>
                <w:szCs w:val="22"/>
              </w:rPr>
            </w:pPr>
            <w:r w:rsidRPr="002C2971">
              <w:rPr>
                <w:sz w:val="22"/>
                <w:szCs w:val="22"/>
              </w:rPr>
              <w:t>КС-3</w:t>
            </w:r>
          </w:p>
        </w:tc>
        <w:tc>
          <w:tcPr>
            <w:tcW w:w="6489" w:type="dxa"/>
            <w:tcBorders>
              <w:top w:val="nil"/>
              <w:left w:val="nil"/>
              <w:bottom w:val="single" w:sz="8" w:space="0" w:color="auto"/>
              <w:right w:val="single" w:sz="8" w:space="0" w:color="auto"/>
            </w:tcBorders>
            <w:vAlign w:val="center"/>
          </w:tcPr>
          <w:p w:rsidR="00E811F7" w:rsidRPr="002C2971" w:rsidRDefault="00E811F7" w:rsidP="00E811F7">
            <w:pPr>
              <w:rPr>
                <w:sz w:val="22"/>
                <w:szCs w:val="22"/>
              </w:rPr>
            </w:pPr>
            <w:r w:rsidRPr="002C2971">
              <w:rPr>
                <w:sz w:val="22"/>
                <w:szCs w:val="22"/>
              </w:rPr>
              <w:t>Неформализованный документ, Утв. постановлением Госкомстата России от 11 ноября 1999 года №100.</w:t>
            </w:r>
          </w:p>
        </w:tc>
      </w:tr>
      <w:tr w:rsidR="00E811F7" w:rsidRPr="00AE6A1F" w:rsidTr="00E811F7">
        <w:trPr>
          <w:jc w:val="center"/>
        </w:trPr>
        <w:tc>
          <w:tcPr>
            <w:tcW w:w="2862" w:type="dxa"/>
            <w:tcBorders>
              <w:top w:val="nil"/>
              <w:left w:val="single" w:sz="8" w:space="0" w:color="auto"/>
              <w:bottom w:val="single" w:sz="8" w:space="0" w:color="auto"/>
              <w:right w:val="single" w:sz="8" w:space="0" w:color="auto"/>
            </w:tcBorders>
            <w:vAlign w:val="center"/>
          </w:tcPr>
          <w:p w:rsidR="00E811F7" w:rsidRPr="00AE6A1F" w:rsidRDefault="00E811F7" w:rsidP="00E811F7">
            <w:pPr>
              <w:rPr>
                <w:sz w:val="22"/>
                <w:szCs w:val="22"/>
              </w:rPr>
            </w:pPr>
            <w:r w:rsidRPr="00AE6A1F">
              <w:rPr>
                <w:sz w:val="22"/>
                <w:szCs w:val="22"/>
              </w:rPr>
              <w:t>Счет-фактура</w:t>
            </w:r>
          </w:p>
        </w:tc>
        <w:tc>
          <w:tcPr>
            <w:tcW w:w="6489" w:type="dxa"/>
            <w:tcBorders>
              <w:top w:val="nil"/>
              <w:left w:val="nil"/>
              <w:bottom w:val="single" w:sz="8" w:space="0" w:color="auto"/>
              <w:right w:val="single" w:sz="8" w:space="0" w:color="auto"/>
            </w:tcBorders>
          </w:tcPr>
          <w:p w:rsidR="00E811F7" w:rsidRPr="00AE6A1F" w:rsidRDefault="00E811F7" w:rsidP="00E811F7">
            <w:pPr>
              <w:rPr>
                <w:sz w:val="22"/>
                <w:szCs w:val="22"/>
              </w:rPr>
            </w:pPr>
            <w:r w:rsidRPr="00AE6A1F">
              <w:rPr>
                <w:sz w:val="22"/>
                <w:szCs w:val="22"/>
              </w:rPr>
              <w:t xml:space="preserve">Формализованный, </w:t>
            </w:r>
            <w:r w:rsidRPr="00AE6A1F">
              <w:rPr>
                <w:sz w:val="22"/>
                <w:szCs w:val="22"/>
                <w:lang w:val="en-US"/>
              </w:rPr>
              <w:t>XML</w:t>
            </w:r>
            <w:r w:rsidRPr="00AE6A1F">
              <w:rPr>
                <w:sz w:val="22"/>
                <w:szCs w:val="22"/>
              </w:rPr>
              <w:t>, Утв. приказом ФНС России от 19.12.2018 N ММВ-7-15/820@ (с 01.01.2020г.)</w:t>
            </w:r>
          </w:p>
        </w:tc>
      </w:tr>
      <w:tr w:rsidR="00E811F7" w:rsidRPr="00AE6A1F" w:rsidTr="00E811F7">
        <w:trPr>
          <w:jc w:val="center"/>
        </w:trPr>
        <w:tc>
          <w:tcPr>
            <w:tcW w:w="2862" w:type="dxa"/>
            <w:tcBorders>
              <w:top w:val="nil"/>
              <w:left w:val="single" w:sz="8" w:space="0" w:color="auto"/>
              <w:bottom w:val="single" w:sz="8" w:space="0" w:color="auto"/>
              <w:right w:val="single" w:sz="8" w:space="0" w:color="auto"/>
            </w:tcBorders>
            <w:vAlign w:val="center"/>
          </w:tcPr>
          <w:p w:rsidR="00E811F7" w:rsidRPr="00AE6A1F" w:rsidRDefault="00E811F7" w:rsidP="00E811F7">
            <w:pPr>
              <w:rPr>
                <w:sz w:val="22"/>
                <w:szCs w:val="22"/>
              </w:rPr>
            </w:pPr>
            <w:r w:rsidRPr="00AE6A1F">
              <w:rPr>
                <w:sz w:val="22"/>
                <w:szCs w:val="22"/>
              </w:rPr>
              <w:t>Корректировочный Счет-фактура</w:t>
            </w:r>
          </w:p>
        </w:tc>
        <w:tc>
          <w:tcPr>
            <w:tcW w:w="6489" w:type="dxa"/>
            <w:tcBorders>
              <w:top w:val="nil"/>
              <w:left w:val="nil"/>
              <w:bottom w:val="single" w:sz="8" w:space="0" w:color="auto"/>
              <w:right w:val="single" w:sz="8" w:space="0" w:color="auto"/>
            </w:tcBorders>
          </w:tcPr>
          <w:p w:rsidR="00E811F7" w:rsidRPr="00AE6A1F" w:rsidRDefault="00E811F7" w:rsidP="00E811F7">
            <w:pPr>
              <w:rPr>
                <w:sz w:val="22"/>
                <w:szCs w:val="22"/>
              </w:rPr>
            </w:pPr>
            <w:r w:rsidRPr="00AE6A1F">
              <w:rPr>
                <w:sz w:val="22"/>
                <w:szCs w:val="22"/>
              </w:rPr>
              <w:t xml:space="preserve">Формализованный, </w:t>
            </w:r>
            <w:r w:rsidRPr="00AE6A1F">
              <w:rPr>
                <w:sz w:val="22"/>
                <w:szCs w:val="22"/>
                <w:lang w:val="en-US"/>
              </w:rPr>
              <w:t>XML</w:t>
            </w:r>
            <w:r w:rsidRPr="00AE6A1F">
              <w:rPr>
                <w:sz w:val="22"/>
                <w:szCs w:val="22"/>
              </w:rPr>
              <w:t xml:space="preserve">, Утв. </w:t>
            </w:r>
          </w:p>
          <w:p w:rsidR="00E811F7" w:rsidRPr="00AE6A1F" w:rsidRDefault="00E811F7" w:rsidP="00E811F7">
            <w:pPr>
              <w:rPr>
                <w:sz w:val="22"/>
                <w:szCs w:val="22"/>
              </w:rPr>
            </w:pPr>
            <w:r w:rsidRPr="00AE6A1F">
              <w:rPr>
                <w:sz w:val="22"/>
                <w:szCs w:val="22"/>
              </w:rPr>
              <w:t>приказом ФНС от 13.04.2016 № ММВ-7-15/189@ (до 01.10.2021г.); приказом от 12.10.2020г. № ФНС N ЕД-7-26/736@ (с 01.10.2021г.)</w:t>
            </w:r>
          </w:p>
        </w:tc>
      </w:tr>
      <w:tr w:rsidR="00E811F7" w:rsidRPr="00AE6A1F" w:rsidTr="00E811F7">
        <w:trPr>
          <w:jc w:val="center"/>
        </w:trPr>
        <w:tc>
          <w:tcPr>
            <w:tcW w:w="2862" w:type="dxa"/>
            <w:tcBorders>
              <w:top w:val="nil"/>
              <w:left w:val="single" w:sz="8" w:space="0" w:color="auto"/>
              <w:bottom w:val="single" w:sz="8" w:space="0" w:color="auto"/>
              <w:right w:val="single" w:sz="8" w:space="0" w:color="auto"/>
            </w:tcBorders>
          </w:tcPr>
          <w:p w:rsidR="00E811F7" w:rsidRPr="00AE6A1F" w:rsidRDefault="00E811F7" w:rsidP="00E811F7">
            <w:pPr>
              <w:rPr>
                <w:sz w:val="22"/>
                <w:szCs w:val="22"/>
              </w:rPr>
            </w:pPr>
            <w:r w:rsidRPr="00AE6A1F">
              <w:rPr>
                <w:sz w:val="22"/>
                <w:szCs w:val="22"/>
              </w:rPr>
              <w:t>УПД</w:t>
            </w:r>
          </w:p>
        </w:tc>
        <w:tc>
          <w:tcPr>
            <w:tcW w:w="6489" w:type="dxa"/>
            <w:tcBorders>
              <w:top w:val="nil"/>
              <w:left w:val="nil"/>
              <w:bottom w:val="single" w:sz="8" w:space="0" w:color="auto"/>
              <w:right w:val="single" w:sz="8" w:space="0" w:color="auto"/>
            </w:tcBorders>
          </w:tcPr>
          <w:p w:rsidR="00E811F7" w:rsidRPr="00AE6A1F" w:rsidRDefault="00E811F7" w:rsidP="00E811F7">
            <w:pPr>
              <w:autoSpaceDE w:val="0"/>
              <w:autoSpaceDN w:val="0"/>
              <w:rPr>
                <w:sz w:val="22"/>
                <w:szCs w:val="22"/>
              </w:rPr>
            </w:pPr>
            <w:r w:rsidRPr="00AE6A1F">
              <w:rPr>
                <w:sz w:val="22"/>
                <w:szCs w:val="22"/>
              </w:rPr>
              <w:t>Формализованный, XML, Утв. приказом ФНС России от 19.12.2018 N ММВ-7-15/820@ (с 01.01.2020г.); письмом ФНС от 28.05.2021г. № ЕА-4-15/7407</w:t>
            </w:r>
          </w:p>
        </w:tc>
      </w:tr>
      <w:tr w:rsidR="00E811F7" w:rsidRPr="00AE6A1F" w:rsidTr="00E811F7">
        <w:trPr>
          <w:jc w:val="center"/>
        </w:trPr>
        <w:tc>
          <w:tcPr>
            <w:tcW w:w="2862" w:type="dxa"/>
            <w:tcBorders>
              <w:top w:val="nil"/>
              <w:left w:val="single" w:sz="8" w:space="0" w:color="auto"/>
              <w:bottom w:val="single" w:sz="8" w:space="0" w:color="auto"/>
              <w:right w:val="single" w:sz="8" w:space="0" w:color="auto"/>
            </w:tcBorders>
          </w:tcPr>
          <w:p w:rsidR="00E811F7" w:rsidRPr="00AE6A1F" w:rsidRDefault="00E811F7" w:rsidP="00E811F7">
            <w:pPr>
              <w:rPr>
                <w:sz w:val="22"/>
                <w:szCs w:val="22"/>
              </w:rPr>
            </w:pPr>
            <w:r w:rsidRPr="00AE6A1F">
              <w:rPr>
                <w:sz w:val="22"/>
                <w:szCs w:val="22"/>
              </w:rPr>
              <w:lastRenderedPageBreak/>
              <w:t>УКД</w:t>
            </w:r>
          </w:p>
        </w:tc>
        <w:tc>
          <w:tcPr>
            <w:tcW w:w="6489" w:type="dxa"/>
            <w:tcBorders>
              <w:top w:val="nil"/>
              <w:left w:val="nil"/>
              <w:bottom w:val="single" w:sz="8" w:space="0" w:color="auto"/>
              <w:right w:val="single" w:sz="8" w:space="0" w:color="auto"/>
            </w:tcBorders>
          </w:tcPr>
          <w:p w:rsidR="00E811F7" w:rsidRPr="00AE6A1F" w:rsidRDefault="00E811F7" w:rsidP="00E811F7">
            <w:pPr>
              <w:rPr>
                <w:sz w:val="22"/>
                <w:szCs w:val="22"/>
              </w:rPr>
            </w:pPr>
            <w:r w:rsidRPr="00AE6A1F">
              <w:rPr>
                <w:sz w:val="22"/>
                <w:szCs w:val="22"/>
              </w:rPr>
              <w:t xml:space="preserve">Формализованный, </w:t>
            </w:r>
            <w:r w:rsidRPr="00AE6A1F">
              <w:rPr>
                <w:sz w:val="22"/>
                <w:szCs w:val="22"/>
                <w:lang w:val="en-US"/>
              </w:rPr>
              <w:t>XML</w:t>
            </w:r>
            <w:r w:rsidRPr="00AE6A1F">
              <w:rPr>
                <w:sz w:val="22"/>
                <w:szCs w:val="22"/>
              </w:rPr>
              <w:t xml:space="preserve">, Утв. </w:t>
            </w:r>
          </w:p>
          <w:p w:rsidR="00E811F7" w:rsidRPr="00AE6A1F" w:rsidRDefault="00E811F7" w:rsidP="00E811F7">
            <w:pPr>
              <w:rPr>
                <w:sz w:val="22"/>
                <w:szCs w:val="22"/>
              </w:rPr>
            </w:pPr>
            <w:r w:rsidRPr="00AE6A1F">
              <w:rPr>
                <w:sz w:val="22"/>
                <w:szCs w:val="22"/>
              </w:rPr>
              <w:t>приказом ФНС от 13.04.2016 № ММВ-7-15/189@ (до 01.10.2021г.); приказом от 12.10.2020г. № ФНС N ЕД-7-26/736@ (с 01.10.2021г.); письмом ФНС от 28.05.2021г. № ЕА-4-15/7407</w:t>
            </w:r>
          </w:p>
        </w:tc>
      </w:tr>
    </w:tbl>
    <w:p w:rsidR="00E811F7" w:rsidRPr="00AE6A1F" w:rsidRDefault="00E811F7" w:rsidP="00E811F7">
      <w:pPr>
        <w:ind w:firstLine="709"/>
        <w:contextualSpacing/>
        <w:jc w:val="both"/>
      </w:pPr>
      <w:r w:rsidRPr="00AE6A1F">
        <w:t>Документы, не указанные в настоящем пункте, оформляются на бумажном носителе, подписываются собственноручной подписью и заверяются печатью (при наличии).</w:t>
      </w:r>
    </w:p>
    <w:p w:rsidR="00E811F7" w:rsidRPr="00AE6A1F" w:rsidRDefault="00E811F7" w:rsidP="007B7FD6">
      <w:pPr>
        <w:numPr>
          <w:ilvl w:val="0"/>
          <w:numId w:val="39"/>
        </w:numPr>
        <w:ind w:left="0" w:firstLine="709"/>
        <w:contextualSpacing/>
        <w:jc w:val="both"/>
      </w:pPr>
      <w:r w:rsidRPr="00AE6A1F">
        <w:t>Электронные образы (электронные копии, сканы)</w:t>
      </w:r>
      <w:r w:rsidRPr="00AE6A1F">
        <w:rPr>
          <w:lang w:val="en-GB"/>
        </w:rPr>
        <w:t> </w:t>
      </w:r>
      <w:r w:rsidRPr="00AE6A1F">
        <w:t>документов, предусмотренных договором и оформляемых на бумажном носителе, могут быть переданы</w:t>
      </w:r>
      <w:r w:rsidRPr="00AE6A1F">
        <w:rPr>
          <w:i/>
          <w:iCs/>
          <w:lang w:eastAsia="en-US"/>
        </w:rPr>
        <w:t>:</w:t>
      </w:r>
      <w:r w:rsidRPr="00AE6A1F">
        <w:rPr>
          <w:lang w:eastAsia="en-US"/>
        </w:rPr>
        <w:t xml:space="preserve"> </w:t>
      </w:r>
      <w:r w:rsidRPr="00AE6A1F">
        <w:t xml:space="preserve">через систему электронного документооборота «Диадок» </w:t>
      </w:r>
      <w:r w:rsidRPr="00AE6A1F">
        <w:rPr>
          <w:lang w:eastAsia="en-US"/>
        </w:rPr>
        <w:t xml:space="preserve">одновременно с электронными документами. </w:t>
      </w:r>
    </w:p>
    <w:p w:rsidR="00E811F7" w:rsidRPr="00AE6A1F" w:rsidRDefault="00E811F7" w:rsidP="007B7FD6">
      <w:pPr>
        <w:numPr>
          <w:ilvl w:val="0"/>
          <w:numId w:val="39"/>
        </w:numPr>
        <w:ind w:left="0" w:firstLine="709"/>
        <w:contextualSpacing/>
        <w:jc w:val="both"/>
      </w:pPr>
      <w:r w:rsidRPr="00AE6A1F">
        <w:rPr>
          <w:lang w:eastAsia="en-US"/>
        </w:rPr>
        <w:t xml:space="preserve">Стороны признают, что электронные документы, переданные </w:t>
      </w:r>
      <w:r w:rsidRPr="00AE6A1F">
        <w:t xml:space="preserve">в Системе ЭДО </w:t>
      </w:r>
      <w:r w:rsidRPr="00AE6A1F">
        <w:rPr>
          <w:lang w:eastAsia="en-US"/>
        </w:rPr>
        <w:t xml:space="preserve">и подписанные УКЭП, признаются равнозначными документам на бумажных носителях информации, подписанным собственноручной подписью и заверенных печатью (при наличии). </w:t>
      </w:r>
      <w:r w:rsidRPr="00AE6A1F">
        <w:t>Оформление таких же документов на бумажном носителе информации не осуществляется. Стороны не могут ссылаться на приоритет документов, оформленных на бумажном носителе информации, перед электронными документами, подписанными надлежащей УКЭП при соблюдении условий, предусмотренных настоящим Договором.</w:t>
      </w:r>
    </w:p>
    <w:p w:rsidR="00E811F7" w:rsidRPr="00AE6A1F" w:rsidRDefault="00E811F7" w:rsidP="007B7FD6">
      <w:pPr>
        <w:numPr>
          <w:ilvl w:val="0"/>
          <w:numId w:val="39"/>
        </w:numPr>
        <w:ind w:left="0" w:firstLine="709"/>
        <w:contextualSpacing/>
        <w:jc w:val="both"/>
      </w:pPr>
      <w:r w:rsidRPr="00AE6A1F">
        <w:t>Стороны признают, что полученные электронные документы, подписанные УКЭП в соответствии с условиями настоящего Договора, являются необходимым и достаточным условием, позволяющим установить, что электронный документ исходит от отправившей его Стороны (авторство электронного документа). Риск неправомерного подписания электронного документа УКЭП несет Сторона, отправившая и подписавшая электронный документ.</w:t>
      </w:r>
    </w:p>
    <w:p w:rsidR="00E811F7" w:rsidRPr="00AE6A1F" w:rsidRDefault="00E811F7" w:rsidP="007B7FD6">
      <w:pPr>
        <w:numPr>
          <w:ilvl w:val="0"/>
          <w:numId w:val="39"/>
        </w:numPr>
        <w:ind w:left="0" w:firstLine="709"/>
        <w:contextualSpacing/>
        <w:jc w:val="both"/>
      </w:pPr>
      <w:r w:rsidRPr="00AE6A1F">
        <w:rPr>
          <w:lang w:eastAsia="en-US"/>
        </w:rPr>
        <w:t xml:space="preserve">Передача электронных документов </w:t>
      </w:r>
      <w:r w:rsidRPr="00AE6A1F">
        <w:t xml:space="preserve">в Системе ЭДО </w:t>
      </w:r>
      <w:r w:rsidRPr="00AE6A1F">
        <w:rPr>
          <w:lang w:eastAsia="en-US"/>
        </w:rPr>
        <w:t xml:space="preserve">фиксируется Протоколом передачи, автоматически формируемым Системой ЭДО, в котором отражается каждое действие с электронным документом на этапах его согласования и подписания УКЭП. Стороны признают, что Протокол передачи является достаточным доказательством факта получения электронных документов Заказчиком и Подрядчиком. </w:t>
      </w:r>
    </w:p>
    <w:p w:rsidR="00E811F7" w:rsidRPr="00AE6A1F" w:rsidRDefault="00E811F7" w:rsidP="007B7FD6">
      <w:pPr>
        <w:numPr>
          <w:ilvl w:val="0"/>
          <w:numId w:val="39"/>
        </w:numPr>
        <w:ind w:left="0" w:firstLine="709"/>
        <w:contextualSpacing/>
        <w:jc w:val="both"/>
      </w:pPr>
      <w:r w:rsidRPr="00AE6A1F">
        <w:t>Электронные документы, указанные в п. 3.</w:t>
      </w:r>
      <w:r>
        <w:t>4</w:t>
      </w:r>
      <w:r w:rsidRPr="00AE6A1F">
        <w:t xml:space="preserve"> настоящего Договора, подписываются лицами, уполномоченными на это в установленном порядке. </w:t>
      </w:r>
    </w:p>
    <w:p w:rsidR="00E811F7" w:rsidRPr="00AE6A1F" w:rsidRDefault="00E811F7" w:rsidP="007B7FD6">
      <w:pPr>
        <w:numPr>
          <w:ilvl w:val="0"/>
          <w:numId w:val="39"/>
        </w:numPr>
        <w:ind w:left="0" w:firstLine="709"/>
        <w:contextualSpacing/>
        <w:jc w:val="both"/>
      </w:pPr>
      <w:r w:rsidRPr="00AE6A1F">
        <w:t xml:space="preserve">Стороны обязуются использовать, принимать и признавать квалифицированные сертификаты ключей проверки подписей, выпущенные в соответствии с действующим законодательством удостоверяющими центрами, </w:t>
      </w:r>
      <w:r w:rsidRPr="00AE6A1F">
        <w:lastRenderedPageBreak/>
        <w:t xml:space="preserve">имеющими аккредитацию Министерства цифрового развития, связи и массовых коммуникаций РФ, что подтверждается соответствующим свидетельством. Квалифицированный сертификат ключа проверки подписи должен быть действительным (не прекращен, не аннулирован) на момент подписания электронного документа и содержать сведения, необходимые для однозначной идентификации владельца сертификата ключа проверки подписи. </w:t>
      </w:r>
    </w:p>
    <w:p w:rsidR="00E811F7" w:rsidRPr="00AE6A1F" w:rsidRDefault="00E811F7" w:rsidP="007B7FD6">
      <w:pPr>
        <w:numPr>
          <w:ilvl w:val="0"/>
          <w:numId w:val="39"/>
        </w:numPr>
        <w:ind w:left="0" w:firstLine="709"/>
        <w:contextualSpacing/>
        <w:jc w:val="both"/>
      </w:pPr>
      <w:r w:rsidRPr="00AE6A1F">
        <w:t xml:space="preserve">Ответственность за наличие действующего сертификата ключа проверки подписи, за обеспечение конфиденциальности ключей электронных подписей Стороны несут самостоятельно. </w:t>
      </w:r>
    </w:p>
    <w:p w:rsidR="00E811F7" w:rsidRPr="00AE6A1F" w:rsidRDefault="00E811F7" w:rsidP="007B7FD6">
      <w:pPr>
        <w:numPr>
          <w:ilvl w:val="0"/>
          <w:numId w:val="39"/>
        </w:numPr>
        <w:ind w:left="0" w:firstLine="709"/>
        <w:contextualSpacing/>
        <w:jc w:val="both"/>
      </w:pPr>
      <w:r w:rsidRPr="00AE6A1F">
        <w:t>Стороны при осуществлении электронного взаимодействия обязаны:</w:t>
      </w:r>
    </w:p>
    <w:p w:rsidR="00E811F7" w:rsidRPr="00DA344A" w:rsidRDefault="00E811F7" w:rsidP="007B7FD6">
      <w:pPr>
        <w:pStyle w:val="aff1"/>
        <w:numPr>
          <w:ilvl w:val="1"/>
          <w:numId w:val="40"/>
        </w:numPr>
        <w:spacing w:after="200" w:line="276" w:lineRule="auto"/>
        <w:ind w:left="0" w:firstLine="709"/>
        <w:jc w:val="both"/>
      </w:pPr>
      <w:r w:rsidRPr="00DA344A">
        <w:t>обеспечивать конфиденциальность ключей электронных подписей;</w:t>
      </w:r>
    </w:p>
    <w:p w:rsidR="00E811F7" w:rsidRPr="00DA344A" w:rsidRDefault="00E811F7" w:rsidP="007B7FD6">
      <w:pPr>
        <w:pStyle w:val="aff1"/>
        <w:numPr>
          <w:ilvl w:val="1"/>
          <w:numId w:val="40"/>
        </w:numPr>
        <w:spacing w:after="100" w:afterAutospacing="1"/>
        <w:ind w:left="0" w:firstLine="709"/>
        <w:contextualSpacing w:val="0"/>
        <w:jc w:val="both"/>
      </w:pPr>
      <w:r w:rsidRPr="00DA344A">
        <w:t>уведомлять удостоверяющий центр, выдавший сертификат ключа проверки электронной подписи, и другую Сторону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E811F7" w:rsidRPr="00AE6A1F" w:rsidRDefault="00E811F7" w:rsidP="007B7FD6">
      <w:pPr>
        <w:numPr>
          <w:ilvl w:val="1"/>
          <w:numId w:val="40"/>
        </w:numPr>
        <w:spacing w:after="100" w:afterAutospacing="1"/>
        <w:ind w:left="0" w:firstLine="709"/>
        <w:jc w:val="both"/>
      </w:pPr>
      <w:r w:rsidRPr="00AE6A1F">
        <w:t>не использовать ключ электронной подписи при наличии оснований полагать, что конфиденциальность данного ключа нарушена (в том числе, но не ограничиваясь, при утрате ключевых носителей сертификата ключа проверки УКЭП (независимо от их дальнейшего обнаружения); при лишении Стороны права доступа к использованию УКЭП, при наличии подозрений на утечку информации или ее искажение в системе электронного документооборота; при нарушение правил хранения ключей УКЭП, если такие процедуры используются; при наличии достоверных сведений о доступе посторонних лиц к ключу УКЭП; при техническом выходе из строя ключевого носителя УКЭП).</w:t>
      </w:r>
    </w:p>
    <w:p w:rsidR="00E811F7" w:rsidRPr="00AE6A1F" w:rsidRDefault="00E811F7" w:rsidP="007B7FD6">
      <w:pPr>
        <w:numPr>
          <w:ilvl w:val="1"/>
          <w:numId w:val="40"/>
        </w:numPr>
        <w:ind w:left="0" w:firstLine="709"/>
        <w:contextualSpacing/>
        <w:jc w:val="both"/>
      </w:pPr>
      <w:r w:rsidRPr="00AE6A1F">
        <w:t>уведомить в течение 1 рабочего дня другую Сторону о прекращении действия или аннулировании сертификата ключа проверки подписи.</w:t>
      </w:r>
    </w:p>
    <w:p w:rsidR="00E811F7" w:rsidRPr="00AE6A1F" w:rsidRDefault="00E811F7" w:rsidP="007B7FD6">
      <w:pPr>
        <w:numPr>
          <w:ilvl w:val="0"/>
          <w:numId w:val="39"/>
        </w:numPr>
        <w:ind w:left="0" w:firstLine="709"/>
        <w:contextualSpacing/>
        <w:jc w:val="both"/>
      </w:pPr>
      <w:r w:rsidRPr="00AE6A1F">
        <w:t>В случае невозможности обмена электронными документами любой из Сторон в течение 48 часов, в том числе, но не ограничиваясь, по причине отсутствия технической возможности для электронного документооборота, электронный документооборот приостанавливается. Сторона, у которой возникла невозможность электронного документооборота, обязана немедленно известить об этом другую Сторону, а также известить о восстановлении электронного документооборота. С момента получения уведомления о невозможности электронного документооборота до момента получения уведомления о восстановлении электронного документооборота Стороны переходят на обмен документами, оформленными на бумажном носителе, подписанными собственноручной подписью и заверенными печатью (при наличии).</w:t>
      </w:r>
    </w:p>
    <w:p w:rsidR="007B3E8B" w:rsidRPr="00351D44" w:rsidRDefault="00E811F7" w:rsidP="00E811F7">
      <w:pPr>
        <w:pStyle w:val="Default"/>
        <w:ind w:firstLine="709"/>
        <w:jc w:val="both"/>
        <w:rPr>
          <w:rFonts w:eastAsia="Calibri"/>
        </w:rPr>
      </w:pPr>
      <w:r w:rsidRPr="00AE6A1F">
        <w:lastRenderedPageBreak/>
        <w:t>В случае возникновения разногласий в отношении электронных документов, подписанных УКЭП, электронный документооборот приостанавливается до урегулирования разногласий. Все разногласия в отношении конкретного электронного документа, подписанного УКЭП, разрешаются Сторонами в претензионном порядке, предусмотренном Договором. С момента получения любой из Сторон претензии, касающейся электронных документов, Стороны переходят на обмен документами, оформленными на бумажном носителе, подписываемыми собственноручной подписью и заверенными печатью (при наличии).</w:t>
      </w:r>
    </w:p>
    <w:p w:rsidR="007B3E8B" w:rsidRDefault="007B3E8B" w:rsidP="007B3E8B">
      <w:pPr>
        <w:pStyle w:val="Default"/>
        <w:ind w:firstLine="567"/>
        <w:jc w:val="both"/>
        <w:rPr>
          <w:rFonts w:eastAsia="Calibri"/>
        </w:rPr>
      </w:pPr>
    </w:p>
    <w:p w:rsidR="000C68A9" w:rsidRDefault="000C68A9" w:rsidP="007B3E8B">
      <w:pPr>
        <w:pStyle w:val="Default"/>
        <w:ind w:firstLine="567"/>
        <w:jc w:val="both"/>
        <w:rPr>
          <w:rFonts w:eastAsia="Calibri"/>
        </w:rPr>
      </w:pPr>
    </w:p>
    <w:p w:rsidR="000C68A9" w:rsidRPr="003F08CF" w:rsidRDefault="000C68A9" w:rsidP="007B3E8B">
      <w:pPr>
        <w:pStyle w:val="Default"/>
        <w:ind w:firstLine="567"/>
        <w:jc w:val="both"/>
        <w:rPr>
          <w:rFonts w:eastAsia="Calibri"/>
        </w:rPr>
      </w:pPr>
    </w:p>
    <w:p w:rsidR="007B3E8B" w:rsidRPr="00552C7E" w:rsidRDefault="007B3E8B" w:rsidP="007B3E8B">
      <w:pPr>
        <w:tabs>
          <w:tab w:val="left" w:pos="3240"/>
        </w:tabs>
        <w:jc w:val="center"/>
      </w:pPr>
      <w:r w:rsidRPr="00552C7E">
        <w:rPr>
          <w:b/>
          <w:bCs/>
          <w:color w:val="000000"/>
        </w:rPr>
        <w:t>ПОДПИСИ СТОРОН</w:t>
      </w:r>
    </w:p>
    <w:p w:rsidR="00A875D2" w:rsidRPr="00552C7E" w:rsidRDefault="00A875D2" w:rsidP="00A875D2">
      <w:pPr>
        <w:tabs>
          <w:tab w:val="left" w:pos="2179"/>
        </w:tabs>
        <w:jc w:val="both"/>
      </w:pPr>
    </w:p>
    <w:tbl>
      <w:tblPr>
        <w:tblW w:w="0" w:type="auto"/>
        <w:tblLook w:val="04A0" w:firstRow="1" w:lastRow="0" w:firstColumn="1" w:lastColumn="0" w:noHBand="0" w:noVBand="1"/>
      </w:tblPr>
      <w:tblGrid>
        <w:gridCol w:w="4543"/>
        <w:gridCol w:w="4671"/>
      </w:tblGrid>
      <w:tr w:rsidR="00322AF1" w:rsidRPr="00957CDF" w:rsidTr="00DC562E">
        <w:tc>
          <w:tcPr>
            <w:tcW w:w="4785" w:type="dxa"/>
          </w:tcPr>
          <w:p w:rsidR="00322AF1" w:rsidRPr="00957CDF" w:rsidRDefault="00322AF1" w:rsidP="00DC562E">
            <w:pPr>
              <w:tabs>
                <w:tab w:val="num" w:pos="720"/>
              </w:tabs>
              <w:rPr>
                <w:b/>
                <w:bCs/>
              </w:rPr>
            </w:pPr>
            <w:r w:rsidRPr="00957CDF">
              <w:rPr>
                <w:b/>
                <w:bCs/>
              </w:rPr>
              <w:t>Заказчик:</w:t>
            </w:r>
          </w:p>
          <w:p w:rsidR="00322AF1" w:rsidRPr="00957CDF" w:rsidRDefault="00322AF1" w:rsidP="00DC562E">
            <w:pPr>
              <w:tabs>
                <w:tab w:val="num" w:pos="720"/>
              </w:tabs>
              <w:rPr>
                <w:b/>
                <w:bCs/>
              </w:rPr>
            </w:pPr>
            <w:r w:rsidRPr="00957CDF">
              <w:rPr>
                <w:b/>
                <w:bCs/>
              </w:rPr>
              <w:t xml:space="preserve">Директор Обособленного подразделения АО «СИБЭКО» Новосибирская </w:t>
            </w:r>
            <w:r>
              <w:rPr>
                <w:b/>
                <w:bCs/>
              </w:rPr>
              <w:t>ТЭЦ-3</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А.В. Бабенков</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bCs/>
              </w:rPr>
            </w:pPr>
            <w:r w:rsidRPr="00957CDF">
              <w:rPr>
                <w:b/>
                <w:bCs/>
              </w:rPr>
              <w:t>«____» __________ 202</w:t>
            </w:r>
            <w:r>
              <w:rPr>
                <w:b/>
                <w:bCs/>
              </w:rPr>
              <w:t>4</w:t>
            </w:r>
            <w:r w:rsidRPr="00957CDF">
              <w:rPr>
                <w:b/>
                <w:bCs/>
              </w:rPr>
              <w:t xml:space="preserve"> г.</w:t>
            </w:r>
          </w:p>
        </w:tc>
        <w:tc>
          <w:tcPr>
            <w:tcW w:w="4785" w:type="dxa"/>
          </w:tcPr>
          <w:p w:rsidR="00322AF1" w:rsidRPr="00957CDF" w:rsidRDefault="00322AF1" w:rsidP="00DC562E">
            <w:pPr>
              <w:tabs>
                <w:tab w:val="num" w:pos="720"/>
              </w:tabs>
              <w:rPr>
                <w:b/>
                <w:bCs/>
              </w:rPr>
            </w:pPr>
            <w:r w:rsidRPr="00957CDF">
              <w:rPr>
                <w:b/>
                <w:bCs/>
              </w:rPr>
              <w:t>Подрядчик:</w:t>
            </w:r>
          </w:p>
          <w:p w:rsidR="00322AF1" w:rsidRDefault="00322AF1" w:rsidP="00DC562E">
            <w:pPr>
              <w:tabs>
                <w:tab w:val="num" w:pos="720"/>
              </w:tabs>
              <w:rPr>
                <w:b/>
                <w:bCs/>
              </w:rPr>
            </w:pPr>
            <w:r>
              <w:rPr>
                <w:b/>
                <w:bCs/>
              </w:rPr>
              <w:t>_____________________</w:t>
            </w:r>
          </w:p>
          <w:p w:rsidR="00322AF1" w:rsidRPr="00957CDF" w:rsidRDefault="00322AF1" w:rsidP="00DC562E">
            <w:pPr>
              <w:tabs>
                <w:tab w:val="num" w:pos="720"/>
              </w:tabs>
              <w:rPr>
                <w:b/>
                <w:bCs/>
              </w:rPr>
            </w:pPr>
            <w:r>
              <w:rPr>
                <w:b/>
                <w:bCs/>
              </w:rPr>
              <w:t>_______________________________</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_____________</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rPr>
            </w:pPr>
            <w:r w:rsidRPr="00957CDF">
              <w:rPr>
                <w:b/>
                <w:bCs/>
              </w:rPr>
              <w:t>«____» __________ 202</w:t>
            </w:r>
            <w:r>
              <w:rPr>
                <w:b/>
                <w:bCs/>
              </w:rPr>
              <w:t>4</w:t>
            </w:r>
            <w:r w:rsidRPr="00957CDF">
              <w:rPr>
                <w:b/>
                <w:bCs/>
              </w:rPr>
              <w:t xml:space="preserve"> г.</w:t>
            </w:r>
          </w:p>
        </w:tc>
      </w:tr>
    </w:tbl>
    <w:p w:rsidR="00A875D2" w:rsidRPr="00681668" w:rsidRDefault="00A875D2" w:rsidP="00A875D2">
      <w:pPr>
        <w:tabs>
          <w:tab w:val="left" w:pos="2179"/>
        </w:tabs>
        <w:jc w:val="both"/>
      </w:pPr>
    </w:p>
    <w:p w:rsidR="00AF2AD8" w:rsidRPr="00C52224" w:rsidRDefault="00A875D2" w:rsidP="002F4A22">
      <w:pPr>
        <w:suppressAutoHyphens/>
        <w:jc w:val="right"/>
        <w:rPr>
          <w:rFonts w:eastAsia="Calibri"/>
          <w:sz w:val="20"/>
          <w:szCs w:val="20"/>
          <w:lang w:eastAsia="en-US"/>
        </w:rPr>
      </w:pPr>
      <w:r>
        <w:rPr>
          <w:b/>
          <w:bCs/>
          <w:szCs w:val="20"/>
          <w:lang w:eastAsia="x-none"/>
        </w:rPr>
        <w:br w:type="page"/>
      </w:r>
    </w:p>
    <w:p w:rsidR="000C68A9" w:rsidRPr="00570052" w:rsidRDefault="000C68A9" w:rsidP="000C68A9">
      <w:pPr>
        <w:suppressAutoHyphens/>
        <w:jc w:val="right"/>
        <w:rPr>
          <w:rFonts w:eastAsia="Calibri"/>
          <w:b/>
        </w:rPr>
      </w:pPr>
      <w:r>
        <w:rPr>
          <w:rFonts w:eastAsia="Calibri"/>
          <w:b/>
        </w:rPr>
        <w:lastRenderedPageBreak/>
        <w:t>Приложение №</w:t>
      </w:r>
      <w:r w:rsidR="002F4A22">
        <w:rPr>
          <w:rFonts w:eastAsia="Calibri"/>
          <w:b/>
        </w:rPr>
        <w:t>4</w:t>
      </w:r>
    </w:p>
    <w:p w:rsidR="000C68A9" w:rsidRPr="00552C7E" w:rsidRDefault="000C68A9" w:rsidP="000C68A9">
      <w:pPr>
        <w:jc w:val="right"/>
        <w:rPr>
          <w:rFonts w:eastAsia="Calibri"/>
        </w:rPr>
      </w:pPr>
      <w:r w:rsidRPr="00552C7E">
        <w:rPr>
          <w:rFonts w:eastAsia="Calibri"/>
        </w:rPr>
        <w:t>к Договору №__________ от «__» ______ 202</w:t>
      </w:r>
      <w:r>
        <w:rPr>
          <w:rFonts w:eastAsia="Calibri"/>
        </w:rPr>
        <w:t>_</w:t>
      </w:r>
      <w:r w:rsidRPr="00552C7E">
        <w:rPr>
          <w:rFonts w:eastAsia="Calibri"/>
        </w:rPr>
        <w:t>г</w:t>
      </w:r>
      <w:r>
        <w:rPr>
          <w:rFonts w:eastAsia="Calibri"/>
        </w:rPr>
        <w:t>.</w:t>
      </w:r>
    </w:p>
    <w:p w:rsidR="00A875D2" w:rsidRPr="00681668" w:rsidRDefault="00A875D2" w:rsidP="000C68A9">
      <w:pPr>
        <w:spacing w:line="259" w:lineRule="auto"/>
        <w:jc w:val="right"/>
      </w:pPr>
    </w:p>
    <w:p w:rsidR="00A875D2" w:rsidRPr="00681668" w:rsidRDefault="00A875D2" w:rsidP="00A875D2">
      <w:pPr>
        <w:ind w:firstLine="567"/>
        <w:jc w:val="center"/>
        <w:rPr>
          <w:b/>
        </w:rPr>
      </w:pPr>
      <w:r w:rsidRPr="00681668">
        <w:rPr>
          <w:b/>
        </w:rPr>
        <w:t>ФОРМА</w:t>
      </w:r>
    </w:p>
    <w:p w:rsidR="00A875D2" w:rsidRPr="00681668" w:rsidRDefault="00A875D2" w:rsidP="00A875D2">
      <w:pPr>
        <w:ind w:firstLine="567"/>
        <w:jc w:val="center"/>
        <w:rPr>
          <w:b/>
        </w:rPr>
      </w:pPr>
      <w:r w:rsidRPr="00681668">
        <w:rPr>
          <w:b/>
        </w:rPr>
        <w:t xml:space="preserve">АКТА СДАЧИ-ПРИЕМКИ ВЫПОЛНЕННЫХ РАБОТ </w:t>
      </w:r>
    </w:p>
    <w:p w:rsidR="00A875D2" w:rsidRPr="00681668" w:rsidRDefault="00A875D2" w:rsidP="00A875D2">
      <w:pPr>
        <w:ind w:firstLine="567"/>
        <w:jc w:val="center"/>
        <w:rPr>
          <w:b/>
        </w:rPr>
      </w:pPr>
      <w:r w:rsidRPr="00681668">
        <w:rPr>
          <w:b/>
        </w:rPr>
        <w:t>(ОКАЗАННЫХ УСЛУГ)</w:t>
      </w:r>
    </w:p>
    <w:p w:rsidR="00A875D2" w:rsidRPr="00681668" w:rsidRDefault="00A875D2" w:rsidP="00A875D2">
      <w:pPr>
        <w:spacing w:before="100" w:beforeAutospacing="1"/>
        <w:ind w:right="141" w:firstLine="567"/>
        <w:jc w:val="both"/>
      </w:pPr>
      <w:r w:rsidRPr="007D192B">
        <w:t xml:space="preserve">Акционерное общество «Сибирская энергетическая компания» (АО «СИБЭКО»), именуемое в дальнейшем «Заказчик», в лице </w:t>
      </w:r>
      <w:r w:rsidR="00322AF1" w:rsidRPr="00957CDF">
        <w:t xml:space="preserve">Директора Обособленного подразделения АО «СИБЭКО» Новосибирская </w:t>
      </w:r>
      <w:r w:rsidR="00322AF1">
        <w:t>ТЭЦ-3</w:t>
      </w:r>
      <w:r w:rsidR="00322AF1" w:rsidRPr="00957CDF">
        <w:t xml:space="preserve"> </w:t>
      </w:r>
      <w:r w:rsidR="00322AF1" w:rsidRPr="007105DC">
        <w:t>Бабенкова Андрея Владимировича, действующего на основании нотариально удостоверенной доверенности от 30.04.2023г., зарегистрированной в реестре за № 54/27-н/54-2023-3-380 от 13.04.2023</w:t>
      </w:r>
      <w:r w:rsidRPr="005E06E4">
        <w:rPr>
          <w:color w:val="000000"/>
        </w:rPr>
        <w:t>,</w:t>
      </w:r>
      <w:r w:rsidRPr="005E06E4">
        <w:rPr>
          <w:szCs w:val="20"/>
        </w:rPr>
        <w:t xml:space="preserve"> </w:t>
      </w:r>
      <w:r w:rsidRPr="005E06E4">
        <w:t>с одной стороны,</w:t>
      </w:r>
      <w:r w:rsidRPr="007D192B">
        <w:t xml:space="preserve"> и</w:t>
      </w:r>
      <w:r w:rsidRPr="00681668">
        <w:t xml:space="preserve">      _____________________</w:t>
      </w:r>
      <w:r>
        <w:t>___________</w:t>
      </w:r>
      <w:r w:rsidRPr="00681668">
        <w:t>_____,</w:t>
      </w:r>
    </w:p>
    <w:p w:rsidR="00A875D2" w:rsidRPr="00681668" w:rsidRDefault="00A875D2" w:rsidP="00A875D2">
      <w:pPr>
        <w:tabs>
          <w:tab w:val="left" w:pos="-1260"/>
        </w:tabs>
        <w:autoSpaceDE w:val="0"/>
        <w:autoSpaceDN w:val="0"/>
        <w:adjustRightInd w:val="0"/>
        <w:ind w:firstLine="567"/>
        <w:jc w:val="both"/>
        <w:rPr>
          <w:sz w:val="20"/>
          <w:szCs w:val="20"/>
        </w:rPr>
      </w:pPr>
      <w:r w:rsidRPr="00681668">
        <w:rPr>
          <w:sz w:val="20"/>
          <w:szCs w:val="20"/>
        </w:rPr>
        <w:t xml:space="preserve">(полное наименование контрагента и в круглых скобках сокращенное наименование), </w:t>
      </w:r>
      <w:r w:rsidRPr="00681668">
        <w:t>именуем__ в дальнейшем «Подрядчик», в лице </w:t>
      </w:r>
      <w:r w:rsidRPr="00681668">
        <w:rPr>
          <w:sz w:val="20"/>
          <w:szCs w:val="20"/>
        </w:rPr>
        <w:t>_________________________________</w:t>
      </w:r>
      <w:r>
        <w:rPr>
          <w:sz w:val="20"/>
          <w:szCs w:val="20"/>
        </w:rPr>
        <w:t xml:space="preserve"> </w:t>
      </w:r>
      <w:r w:rsidRPr="00681668">
        <w:rPr>
          <w:sz w:val="20"/>
          <w:szCs w:val="20"/>
        </w:rPr>
        <w:t xml:space="preserve">(должность, Ф.И.О.),  </w:t>
      </w:r>
      <w:r w:rsidRPr="00681668">
        <w:t>действующ</w:t>
      </w:r>
      <w:r>
        <w:t>его</w:t>
      </w:r>
      <w:r w:rsidRPr="00681668">
        <w:t>___ на основании</w:t>
      </w:r>
      <w:r w:rsidRPr="00681668">
        <w:rPr>
          <w:sz w:val="20"/>
          <w:szCs w:val="20"/>
        </w:rPr>
        <w:t xml:space="preserve"> _________________________________________,  </w:t>
      </w:r>
      <w:r w:rsidRPr="00681668">
        <w:t>с другой стороны</w:t>
      </w:r>
      <w:r w:rsidRPr="00681668">
        <w:rPr>
          <w:sz w:val="20"/>
          <w:szCs w:val="20"/>
        </w:rPr>
        <w:t xml:space="preserve">,  </w:t>
      </w:r>
      <w:r w:rsidRPr="00681668">
        <w:t>заключили настоящий Акт о нижеследующем:</w:t>
      </w:r>
      <w:r w:rsidRPr="00681668">
        <w:rPr>
          <w:sz w:val="20"/>
          <w:szCs w:val="20"/>
        </w:rPr>
        <w:t xml:space="preserve"> </w:t>
      </w:r>
    </w:p>
    <w:p w:rsidR="00A875D2" w:rsidRPr="00681668" w:rsidRDefault="00A875D2" w:rsidP="00A875D2">
      <w:pPr>
        <w:tabs>
          <w:tab w:val="left" w:pos="-1260"/>
        </w:tabs>
        <w:autoSpaceDE w:val="0"/>
        <w:autoSpaceDN w:val="0"/>
        <w:adjustRightInd w:val="0"/>
        <w:ind w:firstLine="567"/>
        <w:jc w:val="both"/>
        <w:rPr>
          <w:i/>
        </w:rPr>
      </w:pPr>
      <w:r w:rsidRPr="00681668">
        <w:t>1. В соответствии с заключенным сторонами договором оказания услуг № ____ от «____» __________ 20____ г. Исполнителем оказаны услуги, включающие: _______________________________________________________________________________</w:t>
      </w:r>
      <w:r w:rsidRPr="00681668">
        <w:rPr>
          <w:i/>
        </w:rPr>
        <w:t>_________________________________________________________________________ (приводится описание оказанных услуг) за_____________________________________________ (период).</w:t>
      </w:r>
    </w:p>
    <w:p w:rsidR="00A875D2" w:rsidRPr="00681668" w:rsidRDefault="00A875D2" w:rsidP="00A875D2">
      <w:pPr>
        <w:tabs>
          <w:tab w:val="left" w:pos="-1260"/>
        </w:tabs>
        <w:autoSpaceDE w:val="0"/>
        <w:autoSpaceDN w:val="0"/>
        <w:adjustRightInd w:val="0"/>
        <w:ind w:firstLine="567"/>
        <w:jc w:val="both"/>
      </w:pPr>
      <w:r w:rsidRPr="00681668">
        <w:tab/>
        <w:t xml:space="preserve">2.  Вышеуказанные услуги, согласно договору, должны были быть оказаны   к «____» __________ 20____ г.  Фактически оказаны «____» __________ 20____ г. </w:t>
      </w:r>
    </w:p>
    <w:p w:rsidR="00A875D2" w:rsidRPr="00681668" w:rsidRDefault="00A875D2" w:rsidP="00A875D2">
      <w:pPr>
        <w:tabs>
          <w:tab w:val="left" w:pos="-1260"/>
        </w:tabs>
        <w:autoSpaceDE w:val="0"/>
        <w:autoSpaceDN w:val="0"/>
        <w:adjustRightInd w:val="0"/>
        <w:ind w:firstLine="567"/>
        <w:jc w:val="both"/>
      </w:pPr>
      <w:r w:rsidRPr="00681668">
        <w:tab/>
        <w:t>3. Качество   оказанных услуг ________________________ (соответствует или не соответствует) предъявляемым договором требованиям.</w:t>
      </w:r>
    </w:p>
    <w:p w:rsidR="00A875D2" w:rsidRPr="00681668" w:rsidRDefault="00A875D2" w:rsidP="00A875D2">
      <w:pPr>
        <w:tabs>
          <w:tab w:val="left" w:pos="-1260"/>
        </w:tabs>
        <w:autoSpaceDE w:val="0"/>
        <w:autoSpaceDN w:val="0"/>
        <w:adjustRightInd w:val="0"/>
        <w:ind w:firstLine="567"/>
        <w:jc w:val="both"/>
      </w:pPr>
      <w:r w:rsidRPr="00681668">
        <w:tab/>
        <w:t xml:space="preserve">4. В результате приемки недостатки не выявлены (выявлены), в том числе _______________________________________________________________________________ </w:t>
      </w:r>
      <w:r w:rsidRPr="00681668">
        <w:rPr>
          <w:i/>
        </w:rPr>
        <w:t>(указываются выявленные недостатки или механизм их установления и документального оформления).</w:t>
      </w:r>
    </w:p>
    <w:p w:rsidR="00A875D2" w:rsidRPr="00681668" w:rsidRDefault="00A875D2" w:rsidP="00A875D2">
      <w:pPr>
        <w:tabs>
          <w:tab w:val="left" w:pos="-1260"/>
        </w:tabs>
        <w:autoSpaceDE w:val="0"/>
        <w:autoSpaceDN w:val="0"/>
        <w:adjustRightInd w:val="0"/>
        <w:ind w:firstLine="567"/>
        <w:jc w:val="both"/>
        <w:rPr>
          <w:i/>
        </w:rPr>
      </w:pPr>
      <w:r w:rsidRPr="00681668">
        <w:lastRenderedPageBreak/>
        <w:tab/>
        <w:t xml:space="preserve">5. </w:t>
      </w:r>
      <w:r w:rsidRPr="00681668">
        <w:rPr>
          <w:iCs/>
        </w:rPr>
        <w:t>В соответствии с заключенным    Договором    Подрядчик представил</w:t>
      </w:r>
      <w:r w:rsidRPr="00681668">
        <w:rPr>
          <w:i/>
        </w:rPr>
        <w:t xml:space="preserve"> _______________________________________________________________________________ (результат, например, документ - отчет о ____________________________ от «____» _______20___г. (о чем) на ____________страницах) *.</w:t>
      </w:r>
    </w:p>
    <w:p w:rsidR="00A875D2" w:rsidRPr="00681668" w:rsidRDefault="00A875D2" w:rsidP="00A875D2">
      <w:pPr>
        <w:tabs>
          <w:tab w:val="left" w:pos="-1260"/>
        </w:tabs>
        <w:autoSpaceDE w:val="0"/>
        <w:autoSpaceDN w:val="0"/>
        <w:adjustRightInd w:val="0"/>
        <w:ind w:firstLine="567"/>
        <w:jc w:val="both"/>
        <w:rPr>
          <w:i/>
          <w:iCs/>
        </w:rPr>
      </w:pPr>
      <w:r w:rsidRPr="00681668">
        <w:rPr>
          <w:i/>
        </w:rPr>
        <w:t>*</w:t>
      </w:r>
      <w:r w:rsidRPr="00681668">
        <w:rPr>
          <w:b/>
          <w:bCs/>
          <w:i/>
        </w:rPr>
        <w:t xml:space="preserve">ПРИЛОЖЕНИЕ: </w:t>
      </w:r>
      <w:r w:rsidRPr="00681668">
        <w:rPr>
          <w:i/>
          <w:iCs/>
        </w:rPr>
        <w:t>Отчет об оказанных услугах. Пункт включается при необходимости.</w:t>
      </w:r>
    </w:p>
    <w:p w:rsidR="00A875D2" w:rsidRPr="00681668" w:rsidRDefault="00A875D2" w:rsidP="00A875D2">
      <w:pPr>
        <w:tabs>
          <w:tab w:val="left" w:pos="-1260"/>
        </w:tabs>
        <w:autoSpaceDE w:val="0"/>
        <w:autoSpaceDN w:val="0"/>
        <w:adjustRightInd w:val="0"/>
        <w:ind w:firstLine="567"/>
        <w:jc w:val="both"/>
      </w:pPr>
      <w:r w:rsidRPr="00681668">
        <w:tab/>
        <w:t>6. Стоимость оказанных услуг, согласно заключенному Договору, составляет __________ руб., кроме того, НДС ____% - __________ руб.,</w:t>
      </w:r>
    </w:p>
    <w:p w:rsidR="00A875D2" w:rsidRPr="00681668" w:rsidRDefault="00A875D2" w:rsidP="00A875D2">
      <w:pPr>
        <w:tabs>
          <w:tab w:val="left" w:pos="-1260"/>
        </w:tabs>
        <w:autoSpaceDE w:val="0"/>
        <w:autoSpaceDN w:val="0"/>
        <w:adjustRightInd w:val="0"/>
        <w:ind w:firstLine="567"/>
        <w:jc w:val="both"/>
      </w:pPr>
      <w:r w:rsidRPr="00681668">
        <w:tab/>
      </w:r>
    </w:p>
    <w:p w:rsidR="00A875D2" w:rsidRPr="00681668" w:rsidRDefault="00A875D2" w:rsidP="00A875D2">
      <w:pPr>
        <w:tabs>
          <w:tab w:val="left" w:pos="-1260"/>
        </w:tabs>
        <w:autoSpaceDE w:val="0"/>
        <w:autoSpaceDN w:val="0"/>
        <w:adjustRightInd w:val="0"/>
        <w:ind w:firstLine="567"/>
        <w:jc w:val="both"/>
      </w:pPr>
      <w:r w:rsidRPr="00681668">
        <w:tab/>
        <w:t>Всего к окончательной оплате - __________ руб., с НДС.</w:t>
      </w:r>
    </w:p>
    <w:p w:rsidR="00A875D2" w:rsidRDefault="00A875D2" w:rsidP="00A875D2">
      <w:pPr>
        <w:tabs>
          <w:tab w:val="left" w:pos="-1260"/>
        </w:tabs>
        <w:autoSpaceDE w:val="0"/>
        <w:autoSpaceDN w:val="0"/>
        <w:adjustRightInd w:val="0"/>
        <w:ind w:firstLine="567"/>
        <w:jc w:val="both"/>
        <w:rPr>
          <w:b/>
          <w:color w:val="000000"/>
          <w:sz w:val="22"/>
          <w:szCs w:val="22"/>
        </w:rPr>
      </w:pPr>
      <w:r w:rsidRPr="00681668">
        <w:tab/>
        <w:t>7.  Подписи сторон:</w:t>
      </w:r>
    </w:p>
    <w:tbl>
      <w:tblPr>
        <w:tblW w:w="9812" w:type="dxa"/>
        <w:tblInd w:w="-65" w:type="dxa"/>
        <w:tblLayout w:type="fixed"/>
        <w:tblLook w:val="04A0" w:firstRow="1" w:lastRow="0" w:firstColumn="1" w:lastColumn="0" w:noHBand="0" w:noVBand="1"/>
      </w:tblPr>
      <w:tblGrid>
        <w:gridCol w:w="4979"/>
        <w:gridCol w:w="4833"/>
      </w:tblGrid>
      <w:tr w:rsidR="00A875D2" w:rsidRPr="00A6722D" w:rsidTr="00A875D2">
        <w:trPr>
          <w:trHeight w:val="2561"/>
        </w:trPr>
        <w:tc>
          <w:tcPr>
            <w:tcW w:w="4748" w:type="dxa"/>
          </w:tcPr>
          <w:p w:rsidR="00A875D2" w:rsidRPr="00A6722D" w:rsidRDefault="00A875D2" w:rsidP="00A875D2">
            <w:pPr>
              <w:jc w:val="both"/>
              <w:rPr>
                <w:b/>
                <w:bCs/>
              </w:rPr>
            </w:pPr>
            <w:r w:rsidRPr="00A6722D">
              <w:rPr>
                <w:b/>
                <w:bCs/>
              </w:rPr>
              <w:t>ЗАКАЗЧИК:</w:t>
            </w:r>
          </w:p>
          <w:p w:rsidR="00A875D2" w:rsidRDefault="00A875D2" w:rsidP="00A875D2">
            <w:pPr>
              <w:jc w:val="both"/>
              <w:rPr>
                <w:b/>
                <w:bCs/>
              </w:rPr>
            </w:pPr>
            <w:r>
              <w:rPr>
                <w:b/>
                <w:bCs/>
              </w:rPr>
              <w:t>___________________</w:t>
            </w:r>
          </w:p>
          <w:p w:rsidR="00A875D2" w:rsidRDefault="00A875D2" w:rsidP="00A875D2">
            <w:pPr>
              <w:jc w:val="both"/>
              <w:rPr>
                <w:b/>
                <w:bCs/>
              </w:rPr>
            </w:pPr>
            <w:r>
              <w:rPr>
                <w:b/>
                <w:bCs/>
              </w:rPr>
              <w:t>___________________</w:t>
            </w:r>
          </w:p>
          <w:p w:rsidR="00A875D2" w:rsidRPr="00A6722D" w:rsidRDefault="00A875D2" w:rsidP="00A875D2">
            <w:pPr>
              <w:jc w:val="both"/>
              <w:rPr>
                <w:b/>
                <w:bCs/>
              </w:rPr>
            </w:pPr>
          </w:p>
          <w:p w:rsidR="00A875D2" w:rsidRPr="00A6722D" w:rsidRDefault="00A875D2" w:rsidP="00A875D2">
            <w:pPr>
              <w:jc w:val="both"/>
              <w:rPr>
                <w:b/>
                <w:bCs/>
              </w:rPr>
            </w:pPr>
            <w:r w:rsidRPr="00A6722D">
              <w:rPr>
                <w:b/>
                <w:bCs/>
              </w:rPr>
              <w:t>____________________/</w:t>
            </w:r>
            <w:r>
              <w:rPr>
                <w:b/>
                <w:bCs/>
              </w:rPr>
              <w:t>______________</w:t>
            </w:r>
            <w:r w:rsidRPr="00A6722D">
              <w:rPr>
                <w:b/>
                <w:bCs/>
              </w:rPr>
              <w:t>/</w:t>
            </w:r>
          </w:p>
          <w:p w:rsidR="00A875D2" w:rsidRPr="00A6722D" w:rsidRDefault="00A875D2" w:rsidP="00A875D2">
            <w:pPr>
              <w:jc w:val="both"/>
              <w:rPr>
                <w:b/>
                <w:bCs/>
              </w:rPr>
            </w:pPr>
            <w:r w:rsidRPr="00A6722D">
              <w:rPr>
                <w:b/>
                <w:bCs/>
              </w:rPr>
              <w:t xml:space="preserve">      </w:t>
            </w:r>
          </w:p>
          <w:p w:rsidR="00A875D2" w:rsidRPr="00A6722D" w:rsidRDefault="00A875D2" w:rsidP="00A875D2">
            <w:pPr>
              <w:jc w:val="both"/>
              <w:rPr>
                <w:b/>
                <w:bCs/>
              </w:rPr>
            </w:pPr>
            <w:r w:rsidRPr="00A6722D">
              <w:rPr>
                <w:b/>
                <w:bCs/>
              </w:rPr>
              <w:t>«____» _______________202</w:t>
            </w:r>
            <w:r w:rsidR="000C68A9">
              <w:rPr>
                <w:b/>
                <w:bCs/>
              </w:rPr>
              <w:t>_</w:t>
            </w:r>
            <w:r>
              <w:rPr>
                <w:b/>
                <w:bCs/>
              </w:rPr>
              <w:t xml:space="preserve"> </w:t>
            </w:r>
            <w:r w:rsidRPr="00A6722D">
              <w:rPr>
                <w:b/>
                <w:bCs/>
              </w:rPr>
              <w:t>г.</w:t>
            </w:r>
          </w:p>
          <w:p w:rsidR="00A875D2" w:rsidRPr="00A6722D" w:rsidRDefault="00A875D2" w:rsidP="00A875D2">
            <w:pPr>
              <w:jc w:val="both"/>
              <w:rPr>
                <w:b/>
                <w:bCs/>
              </w:rPr>
            </w:pPr>
            <w:r w:rsidRPr="00A6722D">
              <w:rPr>
                <w:b/>
                <w:bCs/>
              </w:rPr>
              <w:t>м.п.</w:t>
            </w:r>
          </w:p>
        </w:tc>
        <w:tc>
          <w:tcPr>
            <w:tcW w:w="4608" w:type="dxa"/>
          </w:tcPr>
          <w:p w:rsidR="00A875D2" w:rsidRPr="00A6722D" w:rsidRDefault="00A875D2" w:rsidP="00A875D2">
            <w:pPr>
              <w:jc w:val="both"/>
              <w:rPr>
                <w:b/>
                <w:bCs/>
              </w:rPr>
            </w:pPr>
            <w:r w:rsidRPr="00A6722D">
              <w:rPr>
                <w:b/>
                <w:bCs/>
              </w:rPr>
              <w:t>ПОДРЯДЧИК:</w:t>
            </w:r>
          </w:p>
          <w:p w:rsidR="00A875D2" w:rsidRDefault="00A875D2" w:rsidP="00A875D2">
            <w:pPr>
              <w:jc w:val="both"/>
              <w:rPr>
                <w:b/>
                <w:bCs/>
              </w:rPr>
            </w:pPr>
            <w:r>
              <w:rPr>
                <w:b/>
                <w:bCs/>
              </w:rPr>
              <w:t>___________________</w:t>
            </w:r>
          </w:p>
          <w:p w:rsidR="00A875D2" w:rsidRDefault="00A875D2" w:rsidP="00A875D2">
            <w:pPr>
              <w:jc w:val="both"/>
              <w:rPr>
                <w:b/>
                <w:bCs/>
              </w:rPr>
            </w:pPr>
            <w:r>
              <w:rPr>
                <w:b/>
                <w:bCs/>
              </w:rPr>
              <w:t>___________________</w:t>
            </w:r>
          </w:p>
          <w:p w:rsidR="00A875D2" w:rsidRPr="00A6722D" w:rsidRDefault="00A875D2" w:rsidP="00A875D2">
            <w:pPr>
              <w:jc w:val="both"/>
              <w:rPr>
                <w:b/>
                <w:bCs/>
              </w:rPr>
            </w:pPr>
          </w:p>
          <w:p w:rsidR="00A875D2" w:rsidRPr="00A6722D" w:rsidRDefault="00A875D2" w:rsidP="00A875D2">
            <w:pPr>
              <w:jc w:val="both"/>
              <w:rPr>
                <w:b/>
                <w:bCs/>
              </w:rPr>
            </w:pPr>
            <w:r w:rsidRPr="00A6722D">
              <w:rPr>
                <w:b/>
                <w:bCs/>
              </w:rPr>
              <w:t>____________________/</w:t>
            </w:r>
            <w:r>
              <w:rPr>
                <w:b/>
                <w:bCs/>
              </w:rPr>
              <w:t>______________</w:t>
            </w:r>
            <w:r w:rsidRPr="00A6722D">
              <w:rPr>
                <w:b/>
                <w:bCs/>
              </w:rPr>
              <w:t>/</w:t>
            </w:r>
          </w:p>
          <w:p w:rsidR="00A875D2" w:rsidRPr="00A6722D" w:rsidRDefault="00A875D2" w:rsidP="00A875D2">
            <w:pPr>
              <w:jc w:val="both"/>
              <w:rPr>
                <w:b/>
                <w:bCs/>
              </w:rPr>
            </w:pPr>
            <w:r w:rsidRPr="00A6722D">
              <w:rPr>
                <w:b/>
                <w:bCs/>
              </w:rPr>
              <w:t xml:space="preserve">      </w:t>
            </w:r>
          </w:p>
          <w:p w:rsidR="00A875D2" w:rsidRPr="00A6722D" w:rsidRDefault="00A875D2" w:rsidP="00A875D2">
            <w:pPr>
              <w:jc w:val="both"/>
              <w:rPr>
                <w:b/>
                <w:bCs/>
              </w:rPr>
            </w:pPr>
            <w:r w:rsidRPr="00A6722D">
              <w:rPr>
                <w:b/>
                <w:bCs/>
              </w:rPr>
              <w:t>«____» _______________202</w:t>
            </w:r>
            <w:r w:rsidR="000C68A9">
              <w:rPr>
                <w:b/>
                <w:bCs/>
              </w:rPr>
              <w:t>_</w:t>
            </w:r>
            <w:r>
              <w:rPr>
                <w:b/>
                <w:bCs/>
              </w:rPr>
              <w:t xml:space="preserve"> </w:t>
            </w:r>
            <w:r w:rsidRPr="00A6722D">
              <w:rPr>
                <w:b/>
                <w:bCs/>
              </w:rPr>
              <w:t>г.</w:t>
            </w:r>
          </w:p>
          <w:p w:rsidR="00A875D2" w:rsidRPr="00A6722D" w:rsidRDefault="00A875D2" w:rsidP="00A875D2">
            <w:pPr>
              <w:jc w:val="both"/>
              <w:rPr>
                <w:b/>
                <w:bCs/>
              </w:rPr>
            </w:pPr>
            <w:r w:rsidRPr="00A6722D">
              <w:rPr>
                <w:b/>
                <w:bCs/>
              </w:rPr>
              <w:t>м.п.</w:t>
            </w:r>
          </w:p>
        </w:tc>
      </w:tr>
    </w:tbl>
    <w:p w:rsidR="00A875D2" w:rsidRDefault="00A875D2" w:rsidP="00A875D2">
      <w:pPr>
        <w:jc w:val="center"/>
        <w:rPr>
          <w:b/>
        </w:rPr>
      </w:pPr>
    </w:p>
    <w:p w:rsidR="00A875D2" w:rsidRDefault="00A875D2" w:rsidP="00A875D2">
      <w:pPr>
        <w:jc w:val="center"/>
        <w:rPr>
          <w:b/>
        </w:rPr>
      </w:pPr>
      <w:r w:rsidRPr="00681668">
        <w:rPr>
          <w:b/>
        </w:rPr>
        <w:t>СТОРОНЫ СОГЛАСОВАЛИ ФОРМУ АКТА</w:t>
      </w:r>
    </w:p>
    <w:tbl>
      <w:tblPr>
        <w:tblW w:w="0" w:type="auto"/>
        <w:tblLook w:val="04A0" w:firstRow="1" w:lastRow="0" w:firstColumn="1" w:lastColumn="0" w:noHBand="0" w:noVBand="1"/>
      </w:tblPr>
      <w:tblGrid>
        <w:gridCol w:w="4543"/>
        <w:gridCol w:w="4671"/>
      </w:tblGrid>
      <w:tr w:rsidR="00322AF1" w:rsidRPr="00957CDF" w:rsidTr="00DC562E">
        <w:tc>
          <w:tcPr>
            <w:tcW w:w="4785" w:type="dxa"/>
          </w:tcPr>
          <w:p w:rsidR="00322AF1" w:rsidRPr="00957CDF" w:rsidRDefault="00322AF1" w:rsidP="00DC562E">
            <w:pPr>
              <w:tabs>
                <w:tab w:val="num" w:pos="720"/>
              </w:tabs>
              <w:rPr>
                <w:b/>
                <w:bCs/>
              </w:rPr>
            </w:pPr>
            <w:r w:rsidRPr="00957CDF">
              <w:rPr>
                <w:b/>
                <w:bCs/>
              </w:rPr>
              <w:t>Заказчик:</w:t>
            </w:r>
          </w:p>
          <w:p w:rsidR="00322AF1" w:rsidRPr="00957CDF" w:rsidRDefault="00322AF1" w:rsidP="00DC562E">
            <w:pPr>
              <w:tabs>
                <w:tab w:val="num" w:pos="720"/>
              </w:tabs>
              <w:rPr>
                <w:b/>
                <w:bCs/>
              </w:rPr>
            </w:pPr>
            <w:r w:rsidRPr="00957CDF">
              <w:rPr>
                <w:b/>
                <w:bCs/>
              </w:rPr>
              <w:t xml:space="preserve">Директор Обособленного подразделения АО «СИБЭКО» Новосибирская </w:t>
            </w:r>
            <w:r>
              <w:rPr>
                <w:b/>
                <w:bCs/>
              </w:rPr>
              <w:t>ТЭЦ-3</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А.В. Бабенков</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bCs/>
              </w:rPr>
            </w:pPr>
            <w:r w:rsidRPr="00957CDF">
              <w:rPr>
                <w:b/>
                <w:bCs/>
              </w:rPr>
              <w:lastRenderedPageBreak/>
              <w:t>«____» __________ 202</w:t>
            </w:r>
            <w:r>
              <w:rPr>
                <w:b/>
                <w:bCs/>
              </w:rPr>
              <w:t>4</w:t>
            </w:r>
            <w:r w:rsidRPr="00957CDF">
              <w:rPr>
                <w:b/>
                <w:bCs/>
              </w:rPr>
              <w:t xml:space="preserve"> г.</w:t>
            </w:r>
          </w:p>
        </w:tc>
        <w:tc>
          <w:tcPr>
            <w:tcW w:w="4785" w:type="dxa"/>
          </w:tcPr>
          <w:p w:rsidR="00322AF1" w:rsidRPr="00957CDF" w:rsidRDefault="00322AF1" w:rsidP="00DC562E">
            <w:pPr>
              <w:tabs>
                <w:tab w:val="num" w:pos="720"/>
              </w:tabs>
              <w:rPr>
                <w:b/>
                <w:bCs/>
              </w:rPr>
            </w:pPr>
            <w:r w:rsidRPr="00957CDF">
              <w:rPr>
                <w:b/>
                <w:bCs/>
              </w:rPr>
              <w:lastRenderedPageBreak/>
              <w:t>Подрядчик:</w:t>
            </w:r>
          </w:p>
          <w:p w:rsidR="00322AF1" w:rsidRDefault="00322AF1" w:rsidP="00DC562E">
            <w:pPr>
              <w:tabs>
                <w:tab w:val="num" w:pos="720"/>
              </w:tabs>
              <w:rPr>
                <w:b/>
                <w:bCs/>
              </w:rPr>
            </w:pPr>
            <w:r>
              <w:rPr>
                <w:b/>
                <w:bCs/>
              </w:rPr>
              <w:t>_____________________</w:t>
            </w:r>
          </w:p>
          <w:p w:rsidR="00322AF1" w:rsidRPr="00957CDF" w:rsidRDefault="00322AF1" w:rsidP="00DC562E">
            <w:pPr>
              <w:tabs>
                <w:tab w:val="num" w:pos="720"/>
              </w:tabs>
              <w:rPr>
                <w:b/>
                <w:bCs/>
              </w:rPr>
            </w:pPr>
            <w:r>
              <w:rPr>
                <w:b/>
                <w:bCs/>
              </w:rPr>
              <w:t>_______________________________</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_____________</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rPr>
            </w:pPr>
            <w:r w:rsidRPr="00957CDF">
              <w:rPr>
                <w:b/>
                <w:bCs/>
              </w:rPr>
              <w:lastRenderedPageBreak/>
              <w:t>«____» __________ 202</w:t>
            </w:r>
            <w:r>
              <w:rPr>
                <w:b/>
                <w:bCs/>
              </w:rPr>
              <w:t>4</w:t>
            </w:r>
            <w:r w:rsidRPr="00957CDF">
              <w:rPr>
                <w:b/>
                <w:bCs/>
              </w:rPr>
              <w:t xml:space="preserve"> г.</w:t>
            </w:r>
          </w:p>
        </w:tc>
      </w:tr>
    </w:tbl>
    <w:p w:rsidR="00EC7FAD" w:rsidRDefault="00EC7FAD" w:rsidP="00A875D2">
      <w:pPr>
        <w:jc w:val="center"/>
        <w:rPr>
          <w:b/>
        </w:rPr>
      </w:pPr>
    </w:p>
    <w:p w:rsidR="00EC7FAD" w:rsidRDefault="00EC7FAD" w:rsidP="00A875D2">
      <w:pPr>
        <w:jc w:val="center"/>
        <w:rPr>
          <w:b/>
        </w:rPr>
      </w:pPr>
    </w:p>
    <w:p w:rsidR="00EC7FAD" w:rsidRPr="00681668" w:rsidRDefault="00EC7FAD" w:rsidP="00A875D2">
      <w:pPr>
        <w:jc w:val="center"/>
        <w:rPr>
          <w:b/>
        </w:rPr>
      </w:pPr>
    </w:p>
    <w:p w:rsidR="00AF2AD8" w:rsidRPr="00EC7FAD" w:rsidRDefault="00A875D2" w:rsidP="00AF2AD8">
      <w:pPr>
        <w:spacing w:line="259" w:lineRule="auto"/>
        <w:jc w:val="both"/>
        <w:rPr>
          <w:rFonts w:eastAsia="Calibri"/>
          <w:bCs/>
          <w:color w:val="000000"/>
          <w:szCs w:val="22"/>
          <w:lang w:val="x-none" w:eastAsia="x-none"/>
        </w:rPr>
      </w:pPr>
      <w:r>
        <w:rPr>
          <w:rFonts w:eastAsia="Calibri"/>
          <w:lang w:eastAsia="en-US"/>
        </w:rPr>
        <w:br w:type="page"/>
      </w:r>
    </w:p>
    <w:p w:rsidR="00783207" w:rsidRPr="00570052" w:rsidRDefault="00783207" w:rsidP="00783207">
      <w:pPr>
        <w:suppressAutoHyphens/>
        <w:jc w:val="right"/>
        <w:rPr>
          <w:rFonts w:eastAsia="Calibri"/>
          <w:b/>
        </w:rPr>
      </w:pPr>
      <w:r>
        <w:rPr>
          <w:rFonts w:eastAsia="Calibri"/>
          <w:b/>
        </w:rPr>
        <w:lastRenderedPageBreak/>
        <w:t>Приложение №</w:t>
      </w:r>
      <w:r w:rsidR="002F4A22">
        <w:rPr>
          <w:rFonts w:eastAsia="Calibri"/>
          <w:b/>
        </w:rPr>
        <w:t>5</w:t>
      </w:r>
    </w:p>
    <w:p w:rsidR="00783207" w:rsidRPr="00552C7E" w:rsidRDefault="00783207" w:rsidP="00783207">
      <w:pPr>
        <w:jc w:val="right"/>
        <w:rPr>
          <w:rFonts w:eastAsia="Calibri"/>
        </w:rPr>
      </w:pPr>
      <w:r w:rsidRPr="00552C7E">
        <w:rPr>
          <w:rFonts w:eastAsia="Calibri"/>
        </w:rPr>
        <w:t>к Договору №__________ от «__» ______ 202</w:t>
      </w:r>
      <w:r>
        <w:rPr>
          <w:rFonts w:eastAsia="Calibri"/>
        </w:rPr>
        <w:t>_</w:t>
      </w:r>
      <w:r w:rsidRPr="00552C7E">
        <w:rPr>
          <w:rFonts w:eastAsia="Calibri"/>
        </w:rPr>
        <w:t>г</w:t>
      </w:r>
      <w:r>
        <w:rPr>
          <w:rFonts w:eastAsia="Calibri"/>
        </w:rPr>
        <w:t>.</w:t>
      </w:r>
    </w:p>
    <w:p w:rsidR="00A77D81" w:rsidRPr="008A0B68" w:rsidRDefault="00A77D81" w:rsidP="00A77D81">
      <w:pPr>
        <w:pStyle w:val="af2"/>
        <w:jc w:val="center"/>
      </w:pPr>
    </w:p>
    <w:p w:rsidR="00A77D81" w:rsidRPr="00377AB6" w:rsidRDefault="00A77D81" w:rsidP="00A77D81">
      <w:pPr>
        <w:pStyle w:val="af2"/>
        <w:jc w:val="center"/>
      </w:pPr>
      <w:r w:rsidRPr="00377AB6">
        <w:rPr>
          <w:noProof/>
          <w:lang w:val="ru-RU" w:eastAsia="ru-RU"/>
        </w:rPr>
        <w:drawing>
          <wp:inline distT="0" distB="0" distL="0" distR="0" wp14:anchorId="3040FB9C" wp14:editId="48016D7B">
            <wp:extent cx="1905000" cy="609600"/>
            <wp:effectExtent l="0" t="0" r="0" b="0"/>
            <wp:docPr id="3" name="Рисунок 3" descr="SGK_logo2_with slogan"/>
            <wp:cNvGraphicFramePr/>
            <a:graphic xmlns:a="http://schemas.openxmlformats.org/drawingml/2006/main">
              <a:graphicData uri="http://schemas.openxmlformats.org/drawingml/2006/picture">
                <pic:pic xmlns:pic="http://schemas.openxmlformats.org/drawingml/2006/picture">
                  <pic:nvPicPr>
                    <pic:cNvPr id="3" name="Рисунок 3" descr="SGK_logo2_with slogan"/>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609600"/>
                    </a:xfrm>
                    <a:prstGeom prst="rect">
                      <a:avLst/>
                    </a:prstGeom>
                    <a:noFill/>
                    <a:ln>
                      <a:noFill/>
                    </a:ln>
                  </pic:spPr>
                </pic:pic>
              </a:graphicData>
            </a:graphic>
          </wp:inline>
        </w:drawing>
      </w:r>
    </w:p>
    <w:p w:rsidR="00A77D81" w:rsidRPr="00377AB6" w:rsidRDefault="00A77D81" w:rsidP="00A77D81">
      <w:pPr>
        <w:pStyle w:val="af2"/>
        <w:jc w:val="center"/>
      </w:pPr>
    </w:p>
    <w:p w:rsidR="00A77D81" w:rsidRPr="00377AB6" w:rsidRDefault="00A77D81" w:rsidP="00A77D81">
      <w:pPr>
        <w:pStyle w:val="af2"/>
        <w:jc w:val="center"/>
      </w:pPr>
    </w:p>
    <w:p w:rsidR="00A77D81" w:rsidRPr="00377AB6" w:rsidRDefault="00A77D81" w:rsidP="00A77D81">
      <w:pPr>
        <w:pStyle w:val="af2"/>
        <w:jc w:val="center"/>
      </w:pPr>
    </w:p>
    <w:p w:rsidR="00A77D81" w:rsidRPr="00377AB6" w:rsidRDefault="00A77D81" w:rsidP="00A77D81">
      <w:pPr>
        <w:pStyle w:val="af2"/>
        <w:jc w:val="center"/>
      </w:pPr>
    </w:p>
    <w:p w:rsidR="00A77D81" w:rsidRPr="00377AB6" w:rsidRDefault="00A77D81" w:rsidP="00A77D81">
      <w:pPr>
        <w:pStyle w:val="af2"/>
        <w:jc w:val="center"/>
      </w:pPr>
    </w:p>
    <w:p w:rsidR="00A77D81" w:rsidRPr="00377AB6" w:rsidRDefault="00A77D81" w:rsidP="00A77D81">
      <w:pPr>
        <w:pStyle w:val="af2"/>
        <w:jc w:val="center"/>
      </w:pPr>
    </w:p>
    <w:p w:rsidR="00A77D81" w:rsidRPr="00377AB6" w:rsidRDefault="00A77D81" w:rsidP="00A77D81">
      <w:pPr>
        <w:pStyle w:val="af2"/>
        <w:jc w:val="center"/>
      </w:pPr>
    </w:p>
    <w:p w:rsidR="00A77D81" w:rsidRPr="00377AB6" w:rsidRDefault="00A77D81" w:rsidP="00A77D81">
      <w:pPr>
        <w:pStyle w:val="af2"/>
        <w:jc w:val="center"/>
      </w:pPr>
    </w:p>
    <w:tbl>
      <w:tblPr>
        <w:tblW w:w="0" w:type="auto"/>
        <w:tblBorders>
          <w:top w:val="single" w:sz="12" w:space="0" w:color="auto"/>
          <w:bottom w:val="single" w:sz="12" w:space="0" w:color="auto"/>
          <w:insideH w:val="single" w:sz="12" w:space="0" w:color="auto"/>
          <w:insideV w:val="single" w:sz="8" w:space="0" w:color="auto"/>
        </w:tblBorders>
        <w:tblLook w:val="01E0" w:firstRow="1" w:lastRow="1" w:firstColumn="1" w:lastColumn="1" w:noHBand="0" w:noVBand="0"/>
      </w:tblPr>
      <w:tblGrid>
        <w:gridCol w:w="9214"/>
      </w:tblGrid>
      <w:tr w:rsidR="00A77D81" w:rsidRPr="00377AB6" w:rsidTr="00A77D81">
        <w:trPr>
          <w:trHeight w:val="1087"/>
        </w:trPr>
        <w:tc>
          <w:tcPr>
            <w:tcW w:w="9712" w:type="dxa"/>
            <w:tcBorders>
              <w:top w:val="single" w:sz="12" w:space="0" w:color="auto"/>
              <w:bottom w:val="single" w:sz="12" w:space="0" w:color="auto"/>
            </w:tcBorders>
          </w:tcPr>
          <w:p w:rsidR="00A77D81" w:rsidRPr="00377AB6" w:rsidRDefault="00A77D81" w:rsidP="00A77D81">
            <w:pPr>
              <w:pStyle w:val="s22"/>
              <w:keepNext/>
              <w:keepLines/>
              <w:widowControl/>
              <w:spacing w:before="0" w:after="360"/>
              <w:ind w:firstLine="0"/>
              <w:rPr>
                <w:sz w:val="40"/>
                <w:szCs w:val="40"/>
              </w:rPr>
            </w:pPr>
            <w:r w:rsidRPr="00377AB6">
              <w:rPr>
                <w:sz w:val="40"/>
                <w:szCs w:val="40"/>
              </w:rPr>
              <w:lastRenderedPageBreak/>
              <w:t>СТАНДАРТ</w:t>
            </w:r>
          </w:p>
          <w:p w:rsidR="00A77D81" w:rsidRPr="00377AB6" w:rsidRDefault="00A77D81" w:rsidP="00A77D81">
            <w:pPr>
              <w:pStyle w:val="s22"/>
              <w:keepNext/>
              <w:keepLines/>
              <w:widowControl/>
              <w:spacing w:before="0" w:after="360"/>
              <w:ind w:firstLine="0"/>
              <w:rPr>
                <w:sz w:val="40"/>
                <w:szCs w:val="40"/>
              </w:rPr>
            </w:pPr>
            <w:r w:rsidRPr="00377AB6">
              <w:rPr>
                <w:sz w:val="40"/>
                <w:szCs w:val="40"/>
              </w:rPr>
              <w:t>«Управление подрядными организациями в области производственной безопасности»</w:t>
            </w:r>
          </w:p>
          <w:p w:rsidR="00A77D81" w:rsidRPr="002D2F04" w:rsidRDefault="00A77D81" w:rsidP="00A77D81">
            <w:pPr>
              <w:jc w:val="center"/>
              <w:rPr>
                <w:b/>
                <w:sz w:val="40"/>
                <w:szCs w:val="40"/>
                <w:lang w:val="en-US"/>
              </w:rPr>
            </w:pPr>
            <w:r w:rsidRPr="00377AB6">
              <w:rPr>
                <w:b/>
                <w:sz w:val="40"/>
                <w:szCs w:val="40"/>
              </w:rPr>
              <w:t>С-ГК-В8-</w:t>
            </w:r>
            <w:r>
              <w:rPr>
                <w:b/>
                <w:sz w:val="40"/>
                <w:szCs w:val="40"/>
                <w:lang w:val="en-US"/>
              </w:rPr>
              <w:t>01</w:t>
            </w:r>
          </w:p>
          <w:p w:rsidR="00A77D81" w:rsidRPr="00377AB6" w:rsidRDefault="00A77D81" w:rsidP="00A77D81">
            <w:pPr>
              <w:pStyle w:val="s22"/>
              <w:keepNext/>
              <w:keepLines/>
              <w:widowControl/>
              <w:spacing w:before="0" w:after="360"/>
              <w:ind w:firstLine="0"/>
            </w:pPr>
          </w:p>
        </w:tc>
      </w:tr>
    </w:tbl>
    <w:p w:rsidR="00A77D81" w:rsidRPr="00377AB6" w:rsidRDefault="00A77D81" w:rsidP="00A77D81">
      <w:pPr>
        <w:rPr>
          <w:b/>
        </w:rPr>
      </w:pPr>
    </w:p>
    <w:p w:rsidR="00A77D81" w:rsidRPr="00377AB6" w:rsidRDefault="00A77D81" w:rsidP="00A77D81">
      <w:pPr>
        <w:rPr>
          <w:b/>
        </w:rPr>
      </w:pPr>
    </w:p>
    <w:p w:rsidR="00A77D81" w:rsidRPr="00377AB6" w:rsidRDefault="00A77D81" w:rsidP="00A77D81">
      <w:pPr>
        <w:rPr>
          <w:b/>
        </w:rPr>
      </w:pPr>
    </w:p>
    <w:p w:rsidR="00A77D81" w:rsidRPr="00377AB6" w:rsidRDefault="00A77D81" w:rsidP="00A77D81">
      <w:pPr>
        <w:rPr>
          <w:b/>
        </w:rPr>
      </w:pPr>
    </w:p>
    <w:p w:rsidR="00A77D81" w:rsidRPr="00377AB6" w:rsidRDefault="00A77D81" w:rsidP="00A77D81">
      <w:pPr>
        <w:rPr>
          <w:b/>
        </w:rPr>
      </w:pPr>
    </w:p>
    <w:p w:rsidR="00A77D81" w:rsidRPr="00377AB6" w:rsidRDefault="00A77D81" w:rsidP="00A77D81">
      <w:pPr>
        <w:rPr>
          <w:b/>
        </w:rPr>
      </w:pPr>
    </w:p>
    <w:p w:rsidR="00A77D81" w:rsidRPr="00377AB6" w:rsidRDefault="00A77D81" w:rsidP="00A77D81">
      <w:pPr>
        <w:rPr>
          <w:b/>
        </w:rPr>
      </w:pPr>
    </w:p>
    <w:p w:rsidR="00A77D81" w:rsidRPr="00377AB6" w:rsidRDefault="00A77D81" w:rsidP="00A77D81">
      <w:pPr>
        <w:rPr>
          <w:b/>
        </w:rPr>
      </w:pPr>
    </w:p>
    <w:p w:rsidR="00A77D81" w:rsidRPr="00377AB6" w:rsidRDefault="00A77D81" w:rsidP="00A77D81">
      <w:pPr>
        <w:rPr>
          <w:b/>
        </w:rPr>
      </w:pPr>
    </w:p>
    <w:p w:rsidR="00A77D81" w:rsidRPr="00377AB6" w:rsidRDefault="00A77D81" w:rsidP="00A77D81">
      <w:pPr>
        <w:rPr>
          <w:b/>
        </w:rPr>
      </w:pPr>
    </w:p>
    <w:p w:rsidR="00A77D81" w:rsidRPr="00377AB6" w:rsidRDefault="00A77D81" w:rsidP="00A77D81">
      <w:pPr>
        <w:rPr>
          <w:b/>
        </w:rPr>
      </w:pPr>
    </w:p>
    <w:p w:rsidR="00A77D81" w:rsidRPr="00377AB6" w:rsidRDefault="00A77D81" w:rsidP="00A77D81">
      <w:pPr>
        <w:jc w:val="center"/>
        <w:rPr>
          <w:b/>
        </w:rPr>
      </w:pPr>
      <w:r w:rsidRPr="00377AB6">
        <w:rPr>
          <w:b/>
        </w:rPr>
        <w:t>Сведения о документе</w:t>
      </w:r>
    </w:p>
    <w:p w:rsidR="00A77D81" w:rsidRPr="00377AB6" w:rsidRDefault="00A77D81" w:rsidP="00A77D81">
      <w:pPr>
        <w:tabs>
          <w:tab w:val="left" w:pos="709"/>
        </w:tabs>
        <w:rPr>
          <w:b/>
        </w:rPr>
      </w:pPr>
      <w:r w:rsidRPr="00377AB6">
        <w:t>1 ПРОЦЕСС В8: Промышленная безопасность и охрана труда</w:t>
      </w:r>
    </w:p>
    <w:p w:rsidR="00A77D81" w:rsidRPr="00377AB6" w:rsidRDefault="00A77D81" w:rsidP="00A77D81">
      <w:pPr>
        <w:tabs>
          <w:tab w:val="left" w:pos="709"/>
        </w:tabs>
      </w:pPr>
      <w:r w:rsidRPr="00377AB6">
        <w:t>2 РАЗРАБОТАН Дирекцией по производственной безопасности</w:t>
      </w:r>
    </w:p>
    <w:p w:rsidR="00A77D81" w:rsidRPr="00377AB6" w:rsidRDefault="00A77D81" w:rsidP="00A77D81">
      <w:pPr>
        <w:tabs>
          <w:tab w:val="left" w:pos="709"/>
        </w:tabs>
      </w:pPr>
      <w:r w:rsidRPr="00377AB6">
        <w:t>3 ВЛАДЕЛЕЦ ПРОЦЕССА Директор по производственной безопасности</w:t>
      </w:r>
    </w:p>
    <w:p w:rsidR="00A77D81" w:rsidRPr="00377AB6" w:rsidRDefault="00A77D81" w:rsidP="00A77D81">
      <w:pPr>
        <w:tabs>
          <w:tab w:val="left" w:pos="709"/>
        </w:tabs>
      </w:pPr>
      <w:r w:rsidRPr="00377AB6">
        <w:t xml:space="preserve">4 РЕДАКЦИЯ </w:t>
      </w:r>
      <w:r>
        <w:t>3</w:t>
      </w:r>
      <w:r w:rsidRPr="00377AB6">
        <w:t>.0 ВВЕДЕНА В ДЕЙСТВИЕ Приказом от ___.___.20</w:t>
      </w:r>
      <w:r>
        <w:t>___</w:t>
      </w:r>
      <w:r w:rsidRPr="00377AB6">
        <w:t xml:space="preserve"> № ______</w:t>
      </w:r>
    </w:p>
    <w:p w:rsidR="00A77D81" w:rsidRPr="00377AB6" w:rsidRDefault="00A77D81" w:rsidP="00A77D81">
      <w:pPr>
        <w:tabs>
          <w:tab w:val="left" w:pos="709"/>
        </w:tabs>
      </w:pPr>
    </w:p>
    <w:p w:rsidR="00A77D81" w:rsidRDefault="00A77D81" w:rsidP="00A77D81">
      <w:pPr>
        <w:sectPr w:rsidR="00A77D81" w:rsidSect="00A77D81">
          <w:pgSz w:w="11906" w:h="16838"/>
          <w:pgMar w:top="1418" w:right="991" w:bottom="1276" w:left="1701" w:header="737" w:footer="403" w:gutter="0"/>
          <w:cols w:space="708"/>
          <w:docGrid w:linePitch="360"/>
        </w:sectPr>
      </w:pPr>
    </w:p>
    <w:bookmarkStart w:id="2" w:name="_Toc145603167" w:displacedByCustomXml="next"/>
    <w:bookmarkEnd w:id="2" w:displacedByCustomXml="next"/>
    <w:bookmarkStart w:id="3" w:name="_1_Общие_положения" w:displacedByCustomXml="next"/>
    <w:bookmarkEnd w:id="3" w:displacedByCustomXml="next"/>
    <w:bookmarkStart w:id="4" w:name="_Toc326916866" w:displacedByCustomXml="next"/>
    <w:bookmarkStart w:id="5" w:name="_Toc329262311" w:displacedByCustomXml="next"/>
    <w:bookmarkStart w:id="6" w:name="_Toc338331628" w:displacedByCustomXml="next"/>
    <w:bookmarkStart w:id="7" w:name="_Toc340224549" w:displacedByCustomXml="next"/>
    <w:bookmarkStart w:id="8" w:name="_Toc340225357" w:displacedByCustomXml="next"/>
    <w:bookmarkStart w:id="9" w:name="_Toc340225829" w:displacedByCustomXml="next"/>
    <w:bookmarkStart w:id="10" w:name="_Toc340751754" w:displacedByCustomXml="next"/>
    <w:bookmarkStart w:id="11" w:name="_Toc342321620" w:displacedByCustomXml="next"/>
    <w:bookmarkStart w:id="12" w:name="_Toc343680795" w:displacedByCustomXml="next"/>
    <w:bookmarkStart w:id="13" w:name="_Toc343681613" w:displacedByCustomXml="next"/>
    <w:bookmarkStart w:id="14" w:name="_Toc372011385" w:displacedByCustomXml="next"/>
    <w:bookmarkStart w:id="15" w:name="_Toc139833923" w:displacedByCustomXml="next"/>
    <w:bookmarkStart w:id="16" w:name="_Toc151725810" w:displacedByCustomXml="next"/>
    <w:bookmarkStart w:id="17" w:name="Общие" w:displacedByCustomXml="next"/>
    <w:sdt>
      <w:sdtPr>
        <w:rPr>
          <w:rFonts w:ascii="Times New Roman" w:eastAsiaTheme="minorHAnsi" w:hAnsi="Times New Roman" w:cs="Times New Roman"/>
          <w:b w:val="0"/>
          <w:bCs w:val="0"/>
          <w:color w:val="000000" w:themeColor="text1"/>
          <w:sz w:val="24"/>
          <w:szCs w:val="22"/>
          <w:lang w:eastAsia="ru-RU"/>
        </w:rPr>
        <w:id w:val="105166740"/>
        <w:docPartObj>
          <w:docPartGallery w:val="Table of Contents"/>
          <w:docPartUnique/>
        </w:docPartObj>
      </w:sdtPr>
      <w:sdtEndPr>
        <w:rPr>
          <w:rFonts w:eastAsia="Times New Roman"/>
          <w:color w:val="auto"/>
          <w:szCs w:val="24"/>
        </w:rPr>
      </w:sdtEndPr>
      <w:sdtContent>
        <w:p w:rsidR="00A77D81" w:rsidRPr="008F5DFB" w:rsidRDefault="00A77D81" w:rsidP="00A77D81">
          <w:pPr>
            <w:pStyle w:val="aff7"/>
            <w:rPr>
              <w:rFonts w:ascii="Times New Roman" w:hAnsi="Times New Roman" w:cs="Times New Roman"/>
              <w:b w:val="0"/>
              <w:color w:val="000000" w:themeColor="text1"/>
              <w:sz w:val="20"/>
              <w:szCs w:val="20"/>
            </w:rPr>
          </w:pPr>
          <w:r w:rsidRPr="008F5DFB">
            <w:rPr>
              <w:rFonts w:ascii="Times New Roman" w:hAnsi="Times New Roman" w:cs="Times New Roman"/>
              <w:b w:val="0"/>
              <w:color w:val="000000" w:themeColor="text1"/>
              <w:sz w:val="20"/>
              <w:szCs w:val="20"/>
            </w:rPr>
            <w:t>СОДЕРЖАНИЕ:</w:t>
          </w:r>
        </w:p>
        <w:p w:rsidR="00A77D81" w:rsidRPr="007D6E64" w:rsidRDefault="00A77D81" w:rsidP="00A77D81">
          <w:pPr>
            <w:pStyle w:val="13"/>
            <w:rPr>
              <w:rFonts w:ascii="Times New Roman" w:eastAsiaTheme="minorEastAsia" w:hAnsi="Times New Roman" w:cs="Times New Roman"/>
              <w:b w:val="0"/>
              <w:bCs w:val="0"/>
              <w:caps w:val="0"/>
              <w:noProof/>
              <w:color w:val="auto"/>
              <w:sz w:val="22"/>
              <w:szCs w:val="22"/>
              <w:lang w:eastAsia="ru-RU"/>
            </w:rPr>
          </w:pPr>
          <w:r w:rsidRPr="008F5DFB">
            <w:rPr>
              <w:rFonts w:ascii="Times New Roman" w:hAnsi="Times New Roman" w:cs="Times New Roman"/>
              <w:b w:val="0"/>
            </w:rPr>
            <w:fldChar w:fldCharType="begin"/>
          </w:r>
          <w:r w:rsidRPr="008F5DFB">
            <w:rPr>
              <w:rFonts w:ascii="Times New Roman" w:hAnsi="Times New Roman" w:cs="Times New Roman"/>
              <w:b w:val="0"/>
            </w:rPr>
            <w:instrText xml:space="preserve"> TOC \o "1-3" \h \z \u </w:instrText>
          </w:r>
          <w:r w:rsidRPr="008F5DFB">
            <w:rPr>
              <w:rFonts w:ascii="Times New Roman" w:hAnsi="Times New Roman" w:cs="Times New Roman"/>
              <w:b w:val="0"/>
            </w:rPr>
            <w:fldChar w:fldCharType="separate"/>
          </w:r>
          <w:hyperlink w:anchor="_Toc155874188" w:history="1">
            <w:r w:rsidRPr="007D6E64">
              <w:rPr>
                <w:rStyle w:val="af9"/>
                <w:rFonts w:ascii="Times New Roman" w:hAnsi="Times New Roman" w:cs="Times New Roman"/>
                <w:b w:val="0"/>
                <w:noProof/>
              </w:rPr>
              <w:t>1.</w:t>
            </w:r>
            <w:r w:rsidRPr="007D6E64">
              <w:rPr>
                <w:rFonts w:ascii="Times New Roman" w:eastAsiaTheme="minorEastAsia" w:hAnsi="Times New Roman" w:cs="Times New Roman"/>
                <w:b w:val="0"/>
                <w:bCs w:val="0"/>
                <w:caps w:val="0"/>
                <w:noProof/>
                <w:color w:val="auto"/>
                <w:sz w:val="22"/>
                <w:szCs w:val="22"/>
                <w:lang w:eastAsia="ru-RU"/>
              </w:rPr>
              <w:tab/>
            </w:r>
            <w:r w:rsidRPr="007D6E64">
              <w:rPr>
                <w:rStyle w:val="af9"/>
                <w:rFonts w:ascii="Times New Roman" w:hAnsi="Times New Roman" w:cs="Times New Roman"/>
                <w:b w:val="0"/>
                <w:noProof/>
              </w:rPr>
              <w:t>Общие положения</w:t>
            </w:r>
            <w:r w:rsidRPr="007D6E64">
              <w:rPr>
                <w:rFonts w:ascii="Times New Roman" w:hAnsi="Times New Roman" w:cs="Times New Roman"/>
                <w:b w:val="0"/>
                <w:noProof/>
                <w:webHidden/>
              </w:rPr>
              <w:tab/>
            </w:r>
            <w:r w:rsidRPr="007D6E64">
              <w:rPr>
                <w:rFonts w:ascii="Times New Roman" w:hAnsi="Times New Roman" w:cs="Times New Roman"/>
                <w:b w:val="0"/>
                <w:noProof/>
                <w:webHidden/>
              </w:rPr>
              <w:fldChar w:fldCharType="begin"/>
            </w:r>
            <w:r w:rsidRPr="007D6E64">
              <w:rPr>
                <w:rFonts w:ascii="Times New Roman" w:hAnsi="Times New Roman" w:cs="Times New Roman"/>
                <w:b w:val="0"/>
                <w:noProof/>
                <w:webHidden/>
              </w:rPr>
              <w:instrText xml:space="preserve"> PAGEREF _Toc155874188 \h </w:instrText>
            </w:r>
            <w:r w:rsidRPr="007D6E64">
              <w:rPr>
                <w:rFonts w:ascii="Times New Roman" w:hAnsi="Times New Roman" w:cs="Times New Roman"/>
                <w:b w:val="0"/>
                <w:noProof/>
                <w:webHidden/>
              </w:rPr>
            </w:r>
            <w:r w:rsidRPr="007D6E64">
              <w:rPr>
                <w:rFonts w:ascii="Times New Roman" w:hAnsi="Times New Roman" w:cs="Times New Roman"/>
                <w:b w:val="0"/>
                <w:noProof/>
                <w:webHidden/>
              </w:rPr>
              <w:fldChar w:fldCharType="separate"/>
            </w:r>
            <w:r w:rsidRPr="007D6E64">
              <w:rPr>
                <w:rFonts w:ascii="Times New Roman" w:hAnsi="Times New Roman" w:cs="Times New Roman"/>
                <w:b w:val="0"/>
                <w:noProof/>
                <w:webHidden/>
              </w:rPr>
              <w:t>3</w:t>
            </w:r>
            <w:r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89" w:history="1">
            <w:r w:rsidR="00A77D81" w:rsidRPr="007D6E64">
              <w:rPr>
                <w:rStyle w:val="af9"/>
                <w:rFonts w:ascii="Times New Roman" w:hAnsi="Times New Roman" w:cs="Times New Roman"/>
                <w:b w:val="0"/>
                <w:noProof/>
              </w:rPr>
              <w:t>2.</w:t>
            </w:r>
            <w:r w:rsidR="00A77D81" w:rsidRPr="007D6E64">
              <w:rPr>
                <w:rFonts w:ascii="Times New Roman" w:eastAsiaTheme="minorEastAsia" w:hAnsi="Times New Roman" w:cs="Times New Roman"/>
                <w:b w:val="0"/>
                <w:bCs w:val="0"/>
                <w:caps w:val="0"/>
                <w:noProof/>
                <w:color w:val="auto"/>
                <w:sz w:val="22"/>
                <w:szCs w:val="22"/>
                <w:lang w:eastAsia="ru-RU"/>
              </w:rPr>
              <w:tab/>
            </w:r>
            <w:r w:rsidR="00A77D81" w:rsidRPr="007D6E64">
              <w:rPr>
                <w:rStyle w:val="af9"/>
                <w:rFonts w:ascii="Times New Roman" w:hAnsi="Times New Roman" w:cs="Times New Roman"/>
                <w:b w:val="0"/>
                <w:noProof/>
              </w:rPr>
              <w:t>Область применения</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_Toc155874189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3</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0" w:history="1">
            <w:r w:rsidR="00A77D81" w:rsidRPr="007D6E64">
              <w:rPr>
                <w:rStyle w:val="af9"/>
                <w:rFonts w:ascii="Times New Roman" w:hAnsi="Times New Roman" w:cs="Times New Roman"/>
                <w:b w:val="0"/>
                <w:noProof/>
              </w:rPr>
              <w:t>3.</w:t>
            </w:r>
            <w:r w:rsidR="00A77D81" w:rsidRPr="007D6E64">
              <w:rPr>
                <w:rFonts w:ascii="Times New Roman" w:eastAsiaTheme="minorEastAsia" w:hAnsi="Times New Roman" w:cs="Times New Roman"/>
                <w:b w:val="0"/>
                <w:bCs w:val="0"/>
                <w:caps w:val="0"/>
                <w:noProof/>
                <w:color w:val="auto"/>
                <w:sz w:val="22"/>
                <w:szCs w:val="22"/>
                <w:lang w:eastAsia="ru-RU"/>
              </w:rPr>
              <w:tab/>
            </w:r>
            <w:r w:rsidR="00A77D81" w:rsidRPr="007D6E64">
              <w:rPr>
                <w:rStyle w:val="af9"/>
                <w:rFonts w:ascii="Times New Roman" w:hAnsi="Times New Roman" w:cs="Times New Roman"/>
                <w:b w:val="0"/>
                <w:noProof/>
              </w:rPr>
              <w:t>Описание процесса</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_Toc155874190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4</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1" w:history="1">
            <w:r w:rsidR="00A77D81" w:rsidRPr="007D6E64">
              <w:rPr>
                <w:rStyle w:val="af9"/>
                <w:rFonts w:ascii="Times New Roman" w:eastAsia="Times New Roman" w:hAnsi="Times New Roman" w:cs="Times New Roman"/>
                <w:b w:val="0"/>
                <w:iCs/>
                <w:noProof/>
                <w:lang w:bidi="ru-RU"/>
              </w:rPr>
              <w:t>3.1. Основные принципы и этапы взаимодействия</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_Toc155874191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4</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2" w:history="1">
            <w:r w:rsidR="00A77D81" w:rsidRPr="007D6E64">
              <w:rPr>
                <w:rStyle w:val="af9"/>
                <w:rFonts w:ascii="Times New Roman" w:eastAsia="Times New Roman" w:hAnsi="Times New Roman" w:cs="Times New Roman"/>
                <w:b w:val="0"/>
                <w:iCs/>
                <w:noProof/>
                <w:lang w:bidi="ru-RU"/>
              </w:rPr>
              <w:t>3.2. Определение типа взаимодействия с Подрядчиком</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_Toc155874192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4</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3" w:history="1">
            <w:r w:rsidR="00A77D81" w:rsidRPr="007D6E64">
              <w:rPr>
                <w:rStyle w:val="af9"/>
                <w:rFonts w:ascii="Times New Roman" w:eastAsia="Times New Roman" w:hAnsi="Times New Roman" w:cs="Times New Roman"/>
                <w:b w:val="0"/>
                <w:iCs/>
                <w:noProof/>
                <w:lang w:bidi="ru-RU"/>
              </w:rPr>
              <w:t>3.3. Учет требований безопасности при инициации закупки и разработки ТЗ</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_Toc155874193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6</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4" w:history="1">
            <w:r w:rsidR="00A77D81" w:rsidRPr="007D6E64">
              <w:rPr>
                <w:rStyle w:val="af9"/>
                <w:rFonts w:ascii="Times New Roman" w:eastAsia="Times New Roman" w:hAnsi="Times New Roman" w:cs="Times New Roman"/>
                <w:b w:val="0"/>
                <w:noProof/>
                <w:lang w:bidi="ru-RU"/>
              </w:rPr>
              <w:t>3.4. Оценка подрядчика в рамках Закупочной процедуры</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_Toc155874194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7</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5" w:history="1">
            <w:r w:rsidR="00A77D81" w:rsidRPr="007D6E64">
              <w:rPr>
                <w:rStyle w:val="af9"/>
                <w:rFonts w:ascii="Times New Roman" w:eastAsia="Times New Roman" w:hAnsi="Times New Roman" w:cs="Times New Roman"/>
                <w:b w:val="0"/>
                <w:iCs/>
                <w:noProof/>
                <w:lang w:bidi="ru-RU"/>
              </w:rPr>
              <w:t>3.5. Допуск Подрядчика к выполнению работ, анализ соответствия Подрядчика предъявляемым требованиям в области производственной безопасности</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_Toc155874195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8</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6" w:history="1">
            <w:r w:rsidR="00A77D81" w:rsidRPr="007D6E64">
              <w:rPr>
                <w:rStyle w:val="af9"/>
                <w:rFonts w:ascii="Times New Roman" w:eastAsia="Times New Roman" w:hAnsi="Times New Roman" w:cs="Times New Roman"/>
                <w:b w:val="0"/>
                <w:iCs/>
                <w:noProof/>
                <w:lang w:bidi="ru-RU"/>
              </w:rPr>
              <w:t>3.6. Контроль соблюдения Подрядчиком требований производственной безопасности. Порядок применения штрафных санкций</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_Toc155874196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8</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7" w:history="1">
            <w:r w:rsidR="00A77D81" w:rsidRPr="007D6E64">
              <w:rPr>
                <w:rStyle w:val="af9"/>
                <w:rFonts w:ascii="Times New Roman" w:hAnsi="Times New Roman" w:cs="Times New Roman"/>
                <w:b w:val="0"/>
                <w:noProof/>
              </w:rPr>
              <w:t>4.</w:t>
            </w:r>
            <w:r w:rsidR="00A77D81" w:rsidRPr="007D6E64">
              <w:rPr>
                <w:rFonts w:ascii="Times New Roman" w:eastAsiaTheme="minorEastAsia" w:hAnsi="Times New Roman" w:cs="Times New Roman"/>
                <w:b w:val="0"/>
                <w:bCs w:val="0"/>
                <w:caps w:val="0"/>
                <w:noProof/>
                <w:color w:val="auto"/>
                <w:sz w:val="22"/>
                <w:szCs w:val="22"/>
                <w:lang w:eastAsia="ru-RU"/>
              </w:rPr>
              <w:tab/>
            </w:r>
            <w:r w:rsidR="00A77D81" w:rsidRPr="007D6E64">
              <w:rPr>
                <w:rStyle w:val="af9"/>
                <w:rFonts w:ascii="Times New Roman" w:hAnsi="Times New Roman" w:cs="Times New Roman"/>
                <w:b w:val="0"/>
                <w:noProof/>
              </w:rPr>
              <w:t>Нормативные ссылки</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_Toc155874197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9</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8" w:history="1">
            <w:r w:rsidR="00A77D81" w:rsidRPr="007D6E64">
              <w:rPr>
                <w:rStyle w:val="af9"/>
                <w:rFonts w:ascii="Times New Roman" w:hAnsi="Times New Roman" w:cs="Times New Roman"/>
                <w:b w:val="0"/>
                <w:noProof/>
              </w:rPr>
              <w:t>5.</w:t>
            </w:r>
            <w:r w:rsidR="00A77D81" w:rsidRPr="007D6E64">
              <w:rPr>
                <w:rFonts w:ascii="Times New Roman" w:eastAsiaTheme="minorEastAsia" w:hAnsi="Times New Roman" w:cs="Times New Roman"/>
                <w:b w:val="0"/>
                <w:bCs w:val="0"/>
                <w:caps w:val="0"/>
                <w:noProof/>
                <w:color w:val="auto"/>
                <w:sz w:val="22"/>
                <w:szCs w:val="22"/>
                <w:lang w:eastAsia="ru-RU"/>
              </w:rPr>
              <w:tab/>
            </w:r>
            <w:r w:rsidR="00A77D81" w:rsidRPr="007D6E64">
              <w:rPr>
                <w:rStyle w:val="af9"/>
                <w:rFonts w:ascii="Times New Roman" w:hAnsi="Times New Roman" w:cs="Times New Roman"/>
                <w:b w:val="0"/>
                <w:noProof/>
              </w:rPr>
              <w:t>Определения, обозначения, сокращения</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_Toc155874198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9</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199" w:history="1">
            <w:r w:rsidR="00A77D81" w:rsidRPr="007D6E64">
              <w:rPr>
                <w:rStyle w:val="af9"/>
                <w:rFonts w:ascii="Times New Roman" w:hAnsi="Times New Roman" w:cs="Times New Roman"/>
                <w:b w:val="0"/>
                <w:noProof/>
              </w:rPr>
              <w:t>6.</w:t>
            </w:r>
            <w:r w:rsidR="00A77D81" w:rsidRPr="007D6E64">
              <w:rPr>
                <w:rFonts w:ascii="Times New Roman" w:eastAsiaTheme="minorEastAsia" w:hAnsi="Times New Roman" w:cs="Times New Roman"/>
                <w:b w:val="0"/>
                <w:bCs w:val="0"/>
                <w:caps w:val="0"/>
                <w:noProof/>
                <w:color w:val="auto"/>
                <w:sz w:val="22"/>
                <w:szCs w:val="22"/>
                <w:lang w:eastAsia="ru-RU"/>
              </w:rPr>
              <w:tab/>
            </w:r>
            <w:r w:rsidR="00A77D81" w:rsidRPr="007D6E64">
              <w:rPr>
                <w:rStyle w:val="af9"/>
                <w:rFonts w:ascii="Times New Roman" w:hAnsi="Times New Roman" w:cs="Times New Roman"/>
                <w:b w:val="0"/>
                <w:noProof/>
              </w:rPr>
              <w:t>Регистрация изменений</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_Toc155874199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10</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200" w:history="1">
            <w:r w:rsidR="00A77D81" w:rsidRPr="007D6E64">
              <w:rPr>
                <w:rStyle w:val="af9"/>
                <w:rFonts w:ascii="Times New Roman" w:hAnsi="Times New Roman" w:cs="Times New Roman"/>
                <w:b w:val="0"/>
                <w:noProof/>
              </w:rPr>
              <w:t>Приложение № 1 - Требования в области производственной безопасности к Подрядным организациям (1 тип взаимодействия)</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_Toc155874200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11</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201" w:history="1">
            <w:r w:rsidR="00A77D81" w:rsidRPr="007D6E64">
              <w:rPr>
                <w:rStyle w:val="af9"/>
                <w:rFonts w:ascii="Times New Roman" w:hAnsi="Times New Roman" w:cs="Times New Roman"/>
                <w:b w:val="0"/>
                <w:noProof/>
              </w:rPr>
              <w:t>Приложение № 2 - Требования в области производственной безопасности к Подрядным организациям, выполняющим работы, оказывающим услуги на территории предприятий Общества (2 тип взаимодействия)</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_Toc155874201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14</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202" w:history="1">
            <w:r w:rsidR="00A77D81" w:rsidRPr="007D6E64">
              <w:rPr>
                <w:rStyle w:val="af9"/>
                <w:rFonts w:ascii="Times New Roman" w:hAnsi="Times New Roman" w:cs="Times New Roman"/>
                <w:b w:val="0"/>
                <w:noProof/>
              </w:rPr>
              <w:t>Приложение № 3 - Требования в области производственной безопасности к Подрядным организациям, выполняющим работы, оказывающим услуги на территории предприятий Общества (3 тип взаимодействия)</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_Toc155874202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21</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203" w:history="1">
            <w:r w:rsidR="00A77D81" w:rsidRPr="007D6E64">
              <w:rPr>
                <w:rStyle w:val="af9"/>
                <w:rFonts w:ascii="Times New Roman" w:hAnsi="Times New Roman" w:cs="Times New Roman"/>
                <w:b w:val="0"/>
                <w:noProof/>
              </w:rPr>
              <w:t xml:space="preserve">Приложение № 4 </w:t>
            </w:r>
            <w:r w:rsidR="00A77D81" w:rsidRPr="007D6E64">
              <w:rPr>
                <w:rStyle w:val="af9"/>
                <w:rFonts w:ascii="Times New Roman" w:eastAsia="Arial" w:hAnsi="Times New Roman" w:cs="Times New Roman"/>
                <w:b w:val="0"/>
                <w:noProof/>
              </w:rPr>
              <w:t>Порядок допуска Подрядных организаций к выполнению работ</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_Toc155874203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28</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204" w:history="1">
            <w:r w:rsidR="00A77D81" w:rsidRPr="007D6E64">
              <w:rPr>
                <w:rStyle w:val="af9"/>
                <w:rFonts w:ascii="Times New Roman" w:hAnsi="Times New Roman" w:cs="Times New Roman"/>
                <w:b w:val="0"/>
                <w:noProof/>
              </w:rPr>
              <w:t>Приложение № 5 Порядок осуществления контроля за Подрядными организациями в части соблюдения требований производственной безопасности</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_Toc155874204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34</w:t>
            </w:r>
            <w:r w:rsidR="00A77D81" w:rsidRPr="007D6E64">
              <w:rPr>
                <w:rFonts w:ascii="Times New Roman" w:hAnsi="Times New Roman" w:cs="Times New Roman"/>
                <w:b w:val="0"/>
                <w:noProof/>
                <w:webHidden/>
              </w:rPr>
              <w:fldChar w:fldCharType="end"/>
            </w:r>
          </w:hyperlink>
        </w:p>
        <w:p w:rsidR="00A77D81" w:rsidRPr="007D6E64" w:rsidRDefault="00414583" w:rsidP="00A77D81">
          <w:pPr>
            <w:pStyle w:val="13"/>
            <w:rPr>
              <w:rFonts w:ascii="Times New Roman" w:eastAsiaTheme="minorEastAsia" w:hAnsi="Times New Roman" w:cs="Times New Roman"/>
              <w:b w:val="0"/>
              <w:bCs w:val="0"/>
              <w:caps w:val="0"/>
              <w:noProof/>
              <w:color w:val="auto"/>
              <w:sz w:val="22"/>
              <w:szCs w:val="22"/>
              <w:lang w:eastAsia="ru-RU"/>
            </w:rPr>
          </w:pPr>
          <w:hyperlink w:anchor="_Toc155874205" w:history="1">
            <w:r w:rsidR="00A77D81" w:rsidRPr="007D6E64">
              <w:rPr>
                <w:rStyle w:val="af9"/>
                <w:rFonts w:ascii="Times New Roman" w:hAnsi="Times New Roman" w:cs="Times New Roman"/>
                <w:b w:val="0"/>
                <w:noProof/>
              </w:rPr>
              <w:t>Приложение № 6. Порядок применения и перечень штрафных санкций, применяемых к Подрядчику</w:t>
            </w:r>
            <w:r w:rsidR="00A77D81" w:rsidRPr="007D6E64">
              <w:rPr>
                <w:rFonts w:ascii="Times New Roman" w:hAnsi="Times New Roman" w:cs="Times New Roman"/>
                <w:b w:val="0"/>
                <w:noProof/>
                <w:webHidden/>
              </w:rPr>
              <w:tab/>
            </w:r>
            <w:r w:rsidR="00A77D81" w:rsidRPr="007D6E64">
              <w:rPr>
                <w:rFonts w:ascii="Times New Roman" w:hAnsi="Times New Roman" w:cs="Times New Roman"/>
                <w:b w:val="0"/>
                <w:noProof/>
                <w:webHidden/>
              </w:rPr>
              <w:fldChar w:fldCharType="begin"/>
            </w:r>
            <w:r w:rsidR="00A77D81" w:rsidRPr="007D6E64">
              <w:rPr>
                <w:rFonts w:ascii="Times New Roman" w:hAnsi="Times New Roman" w:cs="Times New Roman"/>
                <w:b w:val="0"/>
                <w:noProof/>
                <w:webHidden/>
              </w:rPr>
              <w:instrText xml:space="preserve"> PAGEREF _Toc155874205 \h </w:instrText>
            </w:r>
            <w:r w:rsidR="00A77D81" w:rsidRPr="007D6E64">
              <w:rPr>
                <w:rFonts w:ascii="Times New Roman" w:hAnsi="Times New Roman" w:cs="Times New Roman"/>
                <w:b w:val="0"/>
                <w:noProof/>
                <w:webHidden/>
              </w:rPr>
            </w:r>
            <w:r w:rsidR="00A77D81" w:rsidRPr="007D6E64">
              <w:rPr>
                <w:rFonts w:ascii="Times New Roman" w:hAnsi="Times New Roman" w:cs="Times New Roman"/>
                <w:b w:val="0"/>
                <w:noProof/>
                <w:webHidden/>
              </w:rPr>
              <w:fldChar w:fldCharType="separate"/>
            </w:r>
            <w:r w:rsidR="00A77D81" w:rsidRPr="007D6E64">
              <w:rPr>
                <w:rFonts w:ascii="Times New Roman" w:hAnsi="Times New Roman" w:cs="Times New Roman"/>
                <w:b w:val="0"/>
                <w:noProof/>
                <w:webHidden/>
              </w:rPr>
              <w:t>39</w:t>
            </w:r>
            <w:r w:rsidR="00A77D81" w:rsidRPr="007D6E64">
              <w:rPr>
                <w:rFonts w:ascii="Times New Roman" w:hAnsi="Times New Roman" w:cs="Times New Roman"/>
                <w:b w:val="0"/>
                <w:noProof/>
                <w:webHidden/>
              </w:rPr>
              <w:fldChar w:fldCharType="end"/>
            </w:r>
          </w:hyperlink>
        </w:p>
        <w:p w:rsidR="00A77D81" w:rsidRDefault="00A77D81" w:rsidP="00A77D81">
          <w:r w:rsidRPr="008F5DFB">
            <w:rPr>
              <w:bCs/>
              <w:sz w:val="20"/>
              <w:szCs w:val="20"/>
            </w:rPr>
            <w:fldChar w:fldCharType="end"/>
          </w:r>
        </w:p>
      </w:sdtContent>
    </w:sdt>
    <w:p w:rsidR="00A77D81" w:rsidRDefault="00A77D81" w:rsidP="00A77D81">
      <w:pPr>
        <w:spacing w:after="200" w:line="276" w:lineRule="auto"/>
        <w:rPr>
          <w:rFonts w:eastAsiaTheme="majorEastAsia"/>
          <w:b/>
          <w:bCs/>
          <w:sz w:val="28"/>
          <w:szCs w:val="28"/>
        </w:rPr>
      </w:pPr>
      <w:r>
        <w:br w:type="page"/>
      </w:r>
    </w:p>
    <w:p w:rsidR="00A77D81" w:rsidRDefault="00A77D81" w:rsidP="007B7FD6">
      <w:pPr>
        <w:pStyle w:val="1"/>
        <w:keepLines/>
        <w:numPr>
          <w:ilvl w:val="0"/>
          <w:numId w:val="53"/>
        </w:numPr>
        <w:tabs>
          <w:tab w:val="left" w:pos="426"/>
        </w:tabs>
      </w:pPr>
      <w:bookmarkStart w:id="18" w:name="_Toc155874188"/>
      <w:r w:rsidRPr="00377AB6">
        <w:lastRenderedPageBreak/>
        <w:t>Общие положения</w:t>
      </w:r>
      <w:bookmarkEnd w:id="18"/>
      <w:bookmarkEnd w:id="16"/>
      <w:bookmarkEnd w:id="15"/>
      <w:bookmarkEnd w:id="14"/>
      <w:bookmarkEnd w:id="13"/>
      <w:bookmarkEnd w:id="12"/>
      <w:bookmarkEnd w:id="11"/>
      <w:bookmarkEnd w:id="10"/>
      <w:bookmarkEnd w:id="9"/>
      <w:bookmarkEnd w:id="8"/>
      <w:bookmarkEnd w:id="7"/>
      <w:bookmarkEnd w:id="6"/>
      <w:bookmarkEnd w:id="5"/>
      <w:bookmarkEnd w:id="4"/>
    </w:p>
    <w:p w:rsidR="00A77D81" w:rsidRDefault="00A77D81" w:rsidP="00A77D81">
      <w:pPr>
        <w:ind w:firstLine="426"/>
        <w:rPr>
          <w:lang w:eastAsia="it-IT"/>
        </w:rPr>
      </w:pPr>
    </w:p>
    <w:p w:rsidR="00A77D81" w:rsidRPr="00377AB6" w:rsidRDefault="00A77D81" w:rsidP="00A77D81">
      <w:pPr>
        <w:ind w:firstLine="426"/>
        <w:rPr>
          <w:lang w:eastAsia="it-IT"/>
        </w:rPr>
      </w:pPr>
      <w:r w:rsidRPr="00377AB6">
        <w:rPr>
          <w:lang w:eastAsia="it-IT"/>
        </w:rPr>
        <w:t xml:space="preserve">ООО «Сибирская генерирующая компания» (далее – Общество, </w:t>
      </w:r>
      <w:r w:rsidRPr="00377AB6">
        <w:t>ООО «СГК»</w:t>
      </w:r>
      <w:r w:rsidRPr="00377AB6">
        <w:rPr>
          <w:lang w:eastAsia="it-IT"/>
        </w:rPr>
        <w:t>) уделяет повышенное внимание вопроса</w:t>
      </w:r>
      <w:r>
        <w:rPr>
          <w:lang w:eastAsia="it-IT"/>
        </w:rPr>
        <w:t>м производственной безопасности</w:t>
      </w:r>
      <w:r w:rsidRPr="00377AB6">
        <w:rPr>
          <w:lang w:eastAsia="it-IT"/>
        </w:rPr>
        <w:t xml:space="preserve"> и</w:t>
      </w:r>
      <w:r w:rsidRPr="00207477">
        <w:rPr>
          <w:lang w:eastAsia="it-IT"/>
        </w:rPr>
        <w:t xml:space="preserve"> </w:t>
      </w:r>
      <w:r w:rsidRPr="00377AB6">
        <w:rPr>
          <w:lang w:eastAsia="it-IT"/>
        </w:rPr>
        <w:t>требует от Подрядчика обеспечения</w:t>
      </w:r>
      <w:r w:rsidRPr="00207477">
        <w:rPr>
          <w:lang w:eastAsia="it-IT"/>
        </w:rPr>
        <w:t xml:space="preserve"> </w:t>
      </w:r>
      <w:r>
        <w:rPr>
          <w:lang w:eastAsia="it-IT"/>
        </w:rPr>
        <w:t>на высоком уровне</w:t>
      </w:r>
      <w:r w:rsidRPr="00377AB6">
        <w:rPr>
          <w:lang w:eastAsia="it-IT"/>
        </w:rPr>
        <w:t xml:space="preserve"> стандартов в области охраны труда, промышленной</w:t>
      </w:r>
      <w:r>
        <w:rPr>
          <w:lang w:eastAsia="it-IT"/>
        </w:rPr>
        <w:t>,</w:t>
      </w:r>
      <w:r w:rsidRPr="00377AB6">
        <w:rPr>
          <w:lang w:eastAsia="it-IT"/>
        </w:rPr>
        <w:t xml:space="preserve"> пожарной и транспортной безопасности посредством включения в договоры с Подрядчиками соответствующих требований и контроля за их исполнением.</w:t>
      </w:r>
    </w:p>
    <w:p w:rsidR="00A77D81" w:rsidRPr="00377AB6" w:rsidRDefault="00A77D81" w:rsidP="00A77D81">
      <w:pPr>
        <w:ind w:firstLine="426"/>
      </w:pPr>
      <w:r w:rsidRPr="00377AB6">
        <w:rPr>
          <w:lang w:eastAsia="it-IT"/>
        </w:rPr>
        <w:t xml:space="preserve">Настоящий Стандарт разработан в рамках реализации Стратегии развития </w:t>
      </w:r>
      <w:r>
        <w:rPr>
          <w:lang w:eastAsia="it-IT"/>
        </w:rPr>
        <w:t>С</w:t>
      </w:r>
      <w:r w:rsidRPr="00377AB6">
        <w:rPr>
          <w:lang w:eastAsia="it-IT"/>
        </w:rPr>
        <w:t xml:space="preserve">истемы управления Производственной безопасностью </w:t>
      </w:r>
      <w:r w:rsidRPr="00377AB6">
        <w:t>и является составной частью системы управления охраной труда.</w:t>
      </w:r>
    </w:p>
    <w:p w:rsidR="00A77D81" w:rsidRPr="00377AB6" w:rsidRDefault="00A77D81" w:rsidP="00A77D81">
      <w:pPr>
        <w:ind w:right="23" w:firstLine="426"/>
      </w:pPr>
      <w:r w:rsidRPr="00377AB6">
        <w:rPr>
          <w:lang w:eastAsia="it-IT"/>
        </w:rPr>
        <w:t>Настоящий</w:t>
      </w:r>
      <w:r w:rsidRPr="00377AB6">
        <w:t xml:space="preserve"> Стандарт устанавливает порядок взаимодействия Общества с подрядными (субподрядными) организациями (далее – Подрядчики) по вопросам производственной безопасности при выполнении работ / оказании услуг/ для нужд Общества. </w:t>
      </w:r>
    </w:p>
    <w:p w:rsidR="00A77D81" w:rsidRPr="00377AB6" w:rsidRDefault="00A77D81" w:rsidP="00A77D81">
      <w:pPr>
        <w:ind w:right="23" w:firstLine="426"/>
      </w:pPr>
      <w:r w:rsidRPr="00377AB6">
        <w:t xml:space="preserve">Целью настоящего Стандарта являются: </w:t>
      </w:r>
    </w:p>
    <w:p w:rsidR="00A77D81" w:rsidRPr="00377AB6" w:rsidRDefault="00A77D81" w:rsidP="007B7FD6">
      <w:pPr>
        <w:pStyle w:val="aff1"/>
        <w:numPr>
          <w:ilvl w:val="0"/>
          <w:numId w:val="66"/>
        </w:numPr>
        <w:ind w:left="0" w:right="23" w:firstLine="426"/>
        <w:jc w:val="both"/>
      </w:pPr>
      <w:r w:rsidRPr="00377AB6">
        <w:t>Определение порядка контроля и надзора Общества за деятельностью Подрядчиков в части организации безопасного выполнения работ.</w:t>
      </w:r>
    </w:p>
    <w:p w:rsidR="00A77D81" w:rsidRPr="00377AB6" w:rsidRDefault="00A77D81" w:rsidP="007B7FD6">
      <w:pPr>
        <w:pStyle w:val="aff1"/>
        <w:numPr>
          <w:ilvl w:val="0"/>
          <w:numId w:val="66"/>
        </w:numPr>
        <w:ind w:left="0" w:right="23" w:firstLine="426"/>
        <w:jc w:val="both"/>
      </w:pPr>
      <w:r w:rsidRPr="00377AB6">
        <w:t>Развитие эффективности выявления</w:t>
      </w:r>
      <w:r>
        <w:t xml:space="preserve"> рисков</w:t>
      </w:r>
      <w:r w:rsidRPr="00377AB6">
        <w:t>, оценки и управления рисками.</w:t>
      </w:r>
    </w:p>
    <w:p w:rsidR="00A77D81" w:rsidRPr="00377AB6" w:rsidRDefault="00A77D81" w:rsidP="007B7FD6">
      <w:pPr>
        <w:pStyle w:val="aff1"/>
        <w:numPr>
          <w:ilvl w:val="0"/>
          <w:numId w:val="66"/>
        </w:numPr>
        <w:ind w:left="0" w:right="23" w:firstLine="426"/>
        <w:jc w:val="both"/>
      </w:pPr>
      <w:r w:rsidRPr="00377AB6">
        <w:t xml:space="preserve">Привлечение к работам Подрядчиков, которые гарантированно могут выполнить </w:t>
      </w:r>
      <w:r>
        <w:t xml:space="preserve">требования законодательства РФ, требования внутренних ЛНА в области </w:t>
      </w:r>
      <w:r w:rsidRPr="00377AB6">
        <w:t>производственной безопасности при выполнении работ/оказании услуг.</w:t>
      </w:r>
    </w:p>
    <w:p w:rsidR="00A77D81" w:rsidRPr="00377AB6" w:rsidRDefault="00A77D81" w:rsidP="00A77D81">
      <w:pPr>
        <w:ind w:firstLine="426"/>
      </w:pPr>
      <w:r w:rsidRPr="00377AB6">
        <w:t xml:space="preserve">Настоящий Стандарт применяется в части, не противоречащей законодательству </w:t>
      </w:r>
      <w:r>
        <w:t>РФ</w:t>
      </w:r>
      <w:r w:rsidRPr="00377AB6">
        <w:t>, учредительным документам Общества, а также другим документам Общества, основанным на вышеперечисленных документах.</w:t>
      </w:r>
    </w:p>
    <w:p w:rsidR="00A77D81" w:rsidRDefault="00A77D81" w:rsidP="00A77D81">
      <w:pPr>
        <w:ind w:firstLine="426"/>
      </w:pPr>
      <w:r w:rsidRPr="00377AB6">
        <w:t>Настоящий Стандарт составлен исключительно для внутреннего пользования, применяется и подлежит толкованию исключительно в интересах Общества.</w:t>
      </w:r>
    </w:p>
    <w:p w:rsidR="00A77D81" w:rsidRPr="00377AB6" w:rsidRDefault="00A77D81" w:rsidP="00A77D81">
      <w:pPr>
        <w:ind w:firstLine="426"/>
      </w:pPr>
    </w:p>
    <w:p w:rsidR="00A77D81" w:rsidRDefault="00A77D81" w:rsidP="007B7FD6">
      <w:pPr>
        <w:pStyle w:val="1"/>
        <w:keepLines/>
        <w:numPr>
          <w:ilvl w:val="0"/>
          <w:numId w:val="53"/>
        </w:numPr>
        <w:tabs>
          <w:tab w:val="left" w:pos="426"/>
        </w:tabs>
      </w:pPr>
      <w:bookmarkStart w:id="19" w:name="_Toc326916867"/>
      <w:bookmarkStart w:id="20" w:name="_Toc329262312"/>
      <w:bookmarkStart w:id="21" w:name="_Toc338331629"/>
      <w:bookmarkStart w:id="22" w:name="_Toc340224550"/>
      <w:bookmarkStart w:id="23" w:name="_Toc340225358"/>
      <w:bookmarkStart w:id="24" w:name="_Toc340225830"/>
      <w:bookmarkStart w:id="25" w:name="_Toc340751755"/>
      <w:bookmarkStart w:id="26" w:name="_Toc342321621"/>
      <w:bookmarkStart w:id="27" w:name="_Toc343680796"/>
      <w:bookmarkStart w:id="28" w:name="_Toc343681614"/>
      <w:bookmarkStart w:id="29" w:name="_Toc372011386"/>
      <w:bookmarkStart w:id="30" w:name="Область"/>
      <w:bookmarkStart w:id="31" w:name="_Toc139833924"/>
      <w:bookmarkStart w:id="32" w:name="_Toc151725811"/>
      <w:bookmarkStart w:id="33" w:name="_Toc155874189"/>
      <w:bookmarkStart w:id="34" w:name="P0074"/>
      <w:bookmarkEnd w:id="17"/>
      <w:r w:rsidRPr="00377AB6">
        <w:t>Область применения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A77D81" w:rsidRPr="00BE236C" w:rsidRDefault="00A77D81" w:rsidP="00A77D81"/>
    <w:bookmarkEnd w:id="34"/>
    <w:p w:rsidR="00A77D81" w:rsidRPr="00377AB6" w:rsidRDefault="00A77D81" w:rsidP="00A77D81">
      <w:pPr>
        <w:pStyle w:val="aff1"/>
        <w:ind w:left="0" w:firstLine="284"/>
      </w:pPr>
      <w:r w:rsidRPr="00377AB6">
        <w:t xml:space="preserve">Настоящий стандарт распространяется на ООО «СГК», Управляемые Общества, согласно заключенным договорам о передаче полномочий единоличного исполнительного органа, производственные единицы в составе Управляемых обществ, а также на подрядные и субподрядные организации, выполняющие работы / оказывающие </w:t>
      </w:r>
      <w:r w:rsidRPr="00377AB6">
        <w:lastRenderedPageBreak/>
        <w:t>услуги на объектах ПЕ</w:t>
      </w:r>
      <w:r>
        <w:t>.</w:t>
      </w:r>
      <w:r w:rsidRPr="00377AB6">
        <w:t xml:space="preserve"> Стандарт рекомендуется для принятия и введения в действие иными обществами, входящими в Группу компаний СГК.</w:t>
      </w:r>
    </w:p>
    <w:p w:rsidR="00A77D81" w:rsidRPr="00377AB6" w:rsidRDefault="00A77D81" w:rsidP="00A77D81">
      <w:pPr>
        <w:ind w:firstLine="567"/>
      </w:pPr>
      <w:r w:rsidRPr="00377AB6">
        <w:t>Настоящий стандарт не применяется в отношении производства работ/оказания услуг:</w:t>
      </w:r>
    </w:p>
    <w:p w:rsidR="00A77D81" w:rsidRPr="00377AB6" w:rsidRDefault="00A77D81" w:rsidP="007B7FD6">
      <w:pPr>
        <w:pStyle w:val="aff1"/>
        <w:numPr>
          <w:ilvl w:val="0"/>
          <w:numId w:val="67"/>
        </w:numPr>
        <w:ind w:left="709" w:firstLine="284"/>
        <w:jc w:val="both"/>
      </w:pPr>
      <w:r>
        <w:t>За пределами территории Общества.</w:t>
      </w:r>
    </w:p>
    <w:p w:rsidR="00A77D81" w:rsidRPr="00377AB6" w:rsidRDefault="00A77D81" w:rsidP="007B7FD6">
      <w:pPr>
        <w:pStyle w:val="aff1"/>
        <w:numPr>
          <w:ilvl w:val="0"/>
          <w:numId w:val="67"/>
        </w:numPr>
        <w:ind w:left="709" w:firstLine="284"/>
        <w:jc w:val="both"/>
      </w:pPr>
      <w:r w:rsidRPr="00377AB6">
        <w:t>Осуществляемых на территории Подрядчика в интересах Общества.</w:t>
      </w:r>
    </w:p>
    <w:p w:rsidR="00A77D81" w:rsidRPr="00377AB6" w:rsidRDefault="00A77D81" w:rsidP="007B7FD6">
      <w:pPr>
        <w:pStyle w:val="aff1"/>
        <w:numPr>
          <w:ilvl w:val="0"/>
          <w:numId w:val="67"/>
        </w:numPr>
        <w:ind w:left="709" w:firstLine="284"/>
        <w:jc w:val="both"/>
      </w:pPr>
      <w:r w:rsidRPr="00377AB6">
        <w:t>Связанных с локализацией и ликвидацией последствий аварий.</w:t>
      </w:r>
    </w:p>
    <w:p w:rsidR="00A77D81" w:rsidRPr="00377AB6" w:rsidRDefault="00A77D81" w:rsidP="007B7FD6">
      <w:pPr>
        <w:pStyle w:val="aff1"/>
        <w:numPr>
          <w:ilvl w:val="0"/>
          <w:numId w:val="67"/>
        </w:numPr>
        <w:ind w:left="709" w:firstLine="284"/>
        <w:jc w:val="both"/>
      </w:pPr>
      <w:r w:rsidRPr="00377AB6">
        <w:t>Непроизводственных услуг (услуги по доставке питьевой воды, канцелярии и т.д.).</w:t>
      </w:r>
    </w:p>
    <w:p w:rsidR="00A77D81" w:rsidRDefault="00A77D81" w:rsidP="00A77D81">
      <w:pPr>
        <w:ind w:firstLine="567"/>
      </w:pPr>
      <w:r w:rsidRPr="00377AB6">
        <w:t>Стандарт распространяется на субподрядчиков, привлекаемых Подрядчиком. Привлечение допускается с согласия Общества и с обязательным включение</w:t>
      </w:r>
      <w:r>
        <w:t xml:space="preserve">м в договор субподряда </w:t>
      </w:r>
      <w:r w:rsidRPr="00377AB6">
        <w:t>требований в области производственной безопасности, аналогичных требованиям, предъявляемым к Подрядчику.</w:t>
      </w:r>
    </w:p>
    <w:p w:rsidR="00A77D81" w:rsidRDefault="00A77D81" w:rsidP="00A77D81">
      <w:pPr>
        <w:ind w:firstLine="284"/>
      </w:pPr>
    </w:p>
    <w:p w:rsidR="00A77D81" w:rsidRDefault="00A77D81" w:rsidP="00A77D81">
      <w:pPr>
        <w:ind w:firstLine="284"/>
      </w:pPr>
    </w:p>
    <w:p w:rsidR="00A77D81" w:rsidRDefault="00A77D81" w:rsidP="00A77D81">
      <w:pPr>
        <w:ind w:firstLine="284"/>
      </w:pPr>
    </w:p>
    <w:p w:rsidR="00A77D81" w:rsidRDefault="00A77D81" w:rsidP="00A77D81">
      <w:pPr>
        <w:ind w:firstLine="284"/>
      </w:pPr>
    </w:p>
    <w:p w:rsidR="00A77D81" w:rsidRDefault="00A77D81" w:rsidP="007B7FD6">
      <w:pPr>
        <w:pStyle w:val="1"/>
        <w:keepLines/>
        <w:numPr>
          <w:ilvl w:val="0"/>
          <w:numId w:val="53"/>
        </w:numPr>
        <w:tabs>
          <w:tab w:val="left" w:pos="425"/>
        </w:tabs>
      </w:pPr>
      <w:bookmarkStart w:id="35" w:name="_Toc139833927"/>
      <w:bookmarkStart w:id="36" w:name="_Toc151725814"/>
      <w:bookmarkStart w:id="37" w:name="_Toc155874190"/>
      <w:r w:rsidRPr="00377AB6">
        <w:t>Описание процесса</w:t>
      </w:r>
      <w:bookmarkEnd w:id="35"/>
      <w:bookmarkEnd w:id="36"/>
      <w:bookmarkEnd w:id="37"/>
    </w:p>
    <w:p w:rsidR="00A77D81" w:rsidRPr="00BE236C" w:rsidRDefault="00A77D81" w:rsidP="00A77D81"/>
    <w:p w:rsidR="00A77D81" w:rsidRPr="00377AB6" w:rsidRDefault="00A77D81" w:rsidP="007B7FD6">
      <w:pPr>
        <w:pStyle w:val="1"/>
        <w:keepLines/>
        <w:numPr>
          <w:ilvl w:val="1"/>
          <w:numId w:val="53"/>
        </w:numPr>
        <w:tabs>
          <w:tab w:val="left" w:pos="0"/>
        </w:tabs>
        <w:ind w:left="0" w:firstLine="426"/>
        <w:rPr>
          <w:bCs/>
          <w:iCs/>
          <w:szCs w:val="24"/>
          <w:lang w:bidi="ru-RU"/>
        </w:rPr>
      </w:pPr>
      <w:r w:rsidRPr="00377AB6">
        <w:rPr>
          <w:iCs/>
          <w:szCs w:val="24"/>
          <w:lang w:bidi="ru-RU"/>
        </w:rPr>
        <w:t xml:space="preserve"> </w:t>
      </w:r>
      <w:bookmarkStart w:id="38" w:name="_Toc151725815"/>
      <w:bookmarkStart w:id="39" w:name="_Toc155874191"/>
      <w:r w:rsidRPr="00377AB6">
        <w:rPr>
          <w:iCs/>
          <w:szCs w:val="24"/>
          <w:lang w:bidi="ru-RU"/>
        </w:rPr>
        <w:t>Основные принципы и этапы взаимодействия</w:t>
      </w:r>
      <w:bookmarkStart w:id="40" w:name="_Toc70584849"/>
      <w:bookmarkEnd w:id="38"/>
      <w:bookmarkEnd w:id="39"/>
    </w:p>
    <w:p w:rsidR="00A77D81" w:rsidRPr="00377AB6" w:rsidRDefault="00A77D81" w:rsidP="00A77D81">
      <w:pPr>
        <w:pStyle w:val="6Bullet"/>
        <w:numPr>
          <w:ilvl w:val="0"/>
          <w:numId w:val="0"/>
        </w:numPr>
        <w:tabs>
          <w:tab w:val="left" w:pos="0"/>
        </w:tabs>
        <w:spacing w:after="0" w:line="240" w:lineRule="auto"/>
        <w:ind w:firstLine="426"/>
        <w:rPr>
          <w:rFonts w:ascii="Times New Roman" w:hAnsi="Times New Roman"/>
          <w:sz w:val="24"/>
          <w:szCs w:val="24"/>
          <w:lang w:val="ru-RU" w:bidi="ru-RU"/>
        </w:rPr>
      </w:pPr>
      <w:r w:rsidRPr="00377AB6">
        <w:rPr>
          <w:rFonts w:ascii="Times New Roman" w:hAnsi="Times New Roman"/>
          <w:sz w:val="24"/>
          <w:szCs w:val="24"/>
          <w:lang w:val="ru-RU" w:bidi="ru-RU"/>
        </w:rPr>
        <w:t>Взаимодействие с Подрядчиком в Обществе строится на трёх основных принципах:</w:t>
      </w:r>
    </w:p>
    <w:p w:rsidR="00A77D81" w:rsidRPr="00377AB6" w:rsidRDefault="00A77D81" w:rsidP="007B7FD6">
      <w:pPr>
        <w:pStyle w:val="6Bullet"/>
        <w:numPr>
          <w:ilvl w:val="0"/>
          <w:numId w:val="68"/>
        </w:numPr>
        <w:tabs>
          <w:tab w:val="left" w:pos="0"/>
        </w:tabs>
        <w:spacing w:after="0" w:line="240" w:lineRule="auto"/>
        <w:ind w:left="0" w:firstLine="426"/>
        <w:contextualSpacing/>
        <w:rPr>
          <w:rFonts w:ascii="Times New Roman" w:hAnsi="Times New Roman"/>
          <w:sz w:val="24"/>
          <w:szCs w:val="24"/>
          <w:lang w:val="ru-RU" w:bidi="ru-RU"/>
        </w:rPr>
      </w:pPr>
      <w:r w:rsidRPr="00377AB6">
        <w:rPr>
          <w:rFonts w:ascii="Times New Roman" w:hAnsi="Times New Roman"/>
          <w:sz w:val="24"/>
          <w:szCs w:val="24"/>
          <w:lang w:val="ru-RU" w:bidi="ru-RU"/>
        </w:rPr>
        <w:t>Защита жизни и здоровья собственного персонала и работников Подрядчика – требования в области безопасности.</w:t>
      </w:r>
    </w:p>
    <w:p w:rsidR="00A77D81" w:rsidRPr="00377AB6" w:rsidRDefault="00A77D81" w:rsidP="007B7FD6">
      <w:pPr>
        <w:pStyle w:val="6Bullet"/>
        <w:numPr>
          <w:ilvl w:val="0"/>
          <w:numId w:val="68"/>
        </w:numPr>
        <w:tabs>
          <w:tab w:val="left" w:pos="0"/>
        </w:tabs>
        <w:spacing w:after="0" w:line="240" w:lineRule="auto"/>
        <w:ind w:left="0" w:firstLine="426"/>
        <w:contextualSpacing/>
        <w:rPr>
          <w:rFonts w:ascii="Times New Roman" w:hAnsi="Times New Roman"/>
          <w:sz w:val="24"/>
          <w:szCs w:val="24"/>
          <w:lang w:val="ru-RU" w:bidi="ru-RU"/>
        </w:rPr>
      </w:pPr>
      <w:r w:rsidRPr="00377AB6">
        <w:rPr>
          <w:rFonts w:ascii="Times New Roman" w:hAnsi="Times New Roman"/>
          <w:sz w:val="24"/>
          <w:szCs w:val="24"/>
          <w:lang w:val="ru-RU" w:bidi="ru-RU"/>
        </w:rPr>
        <w:t>Применение процессов контроля безопасности работ, соразмерных уровню рисков.</w:t>
      </w:r>
    </w:p>
    <w:p w:rsidR="00A77D81" w:rsidRPr="00377AB6" w:rsidRDefault="00A77D81" w:rsidP="007B7FD6">
      <w:pPr>
        <w:pStyle w:val="6Bullet"/>
        <w:numPr>
          <w:ilvl w:val="0"/>
          <w:numId w:val="68"/>
        </w:numPr>
        <w:tabs>
          <w:tab w:val="left" w:pos="0"/>
        </w:tabs>
        <w:spacing w:after="0" w:line="240" w:lineRule="auto"/>
        <w:ind w:left="0" w:firstLine="426"/>
        <w:contextualSpacing/>
        <w:rPr>
          <w:rFonts w:ascii="Times New Roman" w:hAnsi="Times New Roman"/>
          <w:sz w:val="24"/>
          <w:szCs w:val="24"/>
          <w:lang w:val="ru-RU" w:bidi="ru-RU"/>
        </w:rPr>
      </w:pPr>
      <w:r w:rsidRPr="00377AB6">
        <w:rPr>
          <w:rFonts w:ascii="Times New Roman" w:hAnsi="Times New Roman"/>
          <w:sz w:val="24"/>
          <w:szCs w:val="24"/>
          <w:lang w:val="ru-RU" w:bidi="ru-RU"/>
        </w:rPr>
        <w:t>Право Общества на применение штрафных санкций при нарушении Подрядчиком требований производственной безопасности, приведших или имеющих потенциал возникновения катастрофических и</w:t>
      </w:r>
      <w:r>
        <w:rPr>
          <w:rFonts w:ascii="Times New Roman" w:hAnsi="Times New Roman"/>
          <w:sz w:val="24"/>
          <w:szCs w:val="24"/>
          <w:lang w:val="ru-RU" w:bidi="ru-RU"/>
        </w:rPr>
        <w:t>ли</w:t>
      </w:r>
      <w:r w:rsidRPr="00377AB6">
        <w:rPr>
          <w:rFonts w:ascii="Times New Roman" w:hAnsi="Times New Roman"/>
          <w:sz w:val="24"/>
          <w:szCs w:val="24"/>
          <w:lang w:val="ru-RU" w:bidi="ru-RU"/>
        </w:rPr>
        <w:t xml:space="preserve"> крупных происшествий</w:t>
      </w:r>
      <w:r>
        <w:rPr>
          <w:rFonts w:ascii="Times New Roman" w:hAnsi="Times New Roman"/>
          <w:sz w:val="24"/>
          <w:szCs w:val="24"/>
          <w:lang w:val="ru-RU" w:bidi="ru-RU"/>
        </w:rPr>
        <w:t xml:space="preserve"> </w:t>
      </w:r>
      <w:r w:rsidRPr="002E7EE8">
        <w:rPr>
          <w:rFonts w:ascii="Times New Roman" w:hAnsi="Times New Roman"/>
          <w:sz w:val="24"/>
          <w:szCs w:val="24"/>
          <w:lang w:val="ru-RU" w:bidi="ru-RU"/>
        </w:rPr>
        <w:t>(в соответствии с классификацией в ЕКП)</w:t>
      </w:r>
      <w:r w:rsidRPr="00377AB6">
        <w:rPr>
          <w:rFonts w:ascii="Times New Roman" w:hAnsi="Times New Roman"/>
          <w:sz w:val="24"/>
          <w:szCs w:val="24"/>
          <w:lang w:val="ru-RU" w:bidi="ru-RU"/>
        </w:rPr>
        <w:t xml:space="preserve"> в области производственной безопасности.</w:t>
      </w:r>
    </w:p>
    <w:p w:rsidR="00A77D81" w:rsidRPr="00377AB6" w:rsidRDefault="00A77D81" w:rsidP="00A77D81">
      <w:pPr>
        <w:pStyle w:val="Enelcorpodeltesto"/>
        <w:tabs>
          <w:tab w:val="left" w:pos="0"/>
        </w:tabs>
        <w:ind w:firstLine="426"/>
        <w:contextualSpacing/>
        <w:rPr>
          <w:rFonts w:ascii="Times New Roman" w:hAnsi="Times New Roman" w:cs="Times New Roman"/>
          <w:sz w:val="24"/>
          <w:szCs w:val="24"/>
          <w:lang w:val="ru-RU"/>
        </w:rPr>
      </w:pPr>
      <w:r w:rsidRPr="00377AB6">
        <w:rPr>
          <w:rFonts w:ascii="Times New Roman" w:hAnsi="Times New Roman" w:cs="Times New Roman"/>
          <w:sz w:val="24"/>
          <w:szCs w:val="24"/>
          <w:lang w:val="ru-RU"/>
        </w:rPr>
        <w:t xml:space="preserve">Для реализации указанных принципов настоящий Стандарт включает в себя следующие этапы </w:t>
      </w:r>
      <w:r>
        <w:rPr>
          <w:rFonts w:ascii="Times New Roman" w:hAnsi="Times New Roman" w:cs="Times New Roman"/>
          <w:sz w:val="24"/>
          <w:szCs w:val="24"/>
          <w:lang w:val="ru-RU"/>
        </w:rPr>
        <w:t xml:space="preserve">выбора и </w:t>
      </w:r>
      <w:r w:rsidRPr="00377AB6">
        <w:rPr>
          <w:rFonts w:ascii="Times New Roman" w:hAnsi="Times New Roman" w:cs="Times New Roman"/>
          <w:sz w:val="24"/>
          <w:szCs w:val="24"/>
          <w:lang w:val="ru-RU"/>
        </w:rPr>
        <w:t>взаимодействия с Подрядчиком:</w:t>
      </w:r>
    </w:p>
    <w:p w:rsidR="00A77D81" w:rsidRPr="00565589" w:rsidRDefault="00A77D81" w:rsidP="007B7FD6">
      <w:pPr>
        <w:pStyle w:val="6Bullet"/>
        <w:numPr>
          <w:ilvl w:val="0"/>
          <w:numId w:val="54"/>
        </w:numPr>
        <w:tabs>
          <w:tab w:val="left" w:pos="0"/>
        </w:tabs>
        <w:spacing w:after="0" w:line="240" w:lineRule="auto"/>
        <w:ind w:left="0" w:firstLine="426"/>
        <w:contextualSpacing/>
        <w:rPr>
          <w:rFonts w:ascii="Times New Roman" w:hAnsi="Times New Roman"/>
          <w:sz w:val="24"/>
          <w:szCs w:val="24"/>
          <w:lang w:val="ru-RU" w:bidi="ru-RU"/>
        </w:rPr>
      </w:pPr>
      <w:r w:rsidRPr="00565589">
        <w:rPr>
          <w:rFonts w:ascii="Times New Roman" w:hAnsi="Times New Roman"/>
          <w:sz w:val="24"/>
          <w:szCs w:val="24"/>
          <w:lang w:val="ru-RU" w:bidi="ru-RU"/>
        </w:rPr>
        <w:t>Определение типа взаимодействия с Подрядчиком в соответствии с пла</w:t>
      </w:r>
      <w:r>
        <w:rPr>
          <w:rFonts w:ascii="Times New Roman" w:hAnsi="Times New Roman"/>
          <w:sz w:val="24"/>
          <w:szCs w:val="24"/>
          <w:lang w:val="ru-RU" w:bidi="ru-RU"/>
        </w:rPr>
        <w:t>нируемыми к выполнению работами;</w:t>
      </w:r>
    </w:p>
    <w:p w:rsidR="00A77D81" w:rsidRPr="001C1A1C" w:rsidRDefault="00A77D81" w:rsidP="007B7FD6">
      <w:pPr>
        <w:pStyle w:val="6Bullet"/>
        <w:numPr>
          <w:ilvl w:val="0"/>
          <w:numId w:val="54"/>
        </w:numPr>
        <w:tabs>
          <w:tab w:val="left" w:pos="0"/>
        </w:tabs>
        <w:spacing w:after="0" w:line="240" w:lineRule="auto"/>
        <w:ind w:left="0" w:firstLine="426"/>
        <w:contextualSpacing/>
        <w:rPr>
          <w:rFonts w:ascii="Times New Roman" w:hAnsi="Times New Roman"/>
          <w:sz w:val="24"/>
          <w:szCs w:val="24"/>
          <w:lang w:val="ru-RU" w:bidi="ru-RU"/>
        </w:rPr>
      </w:pPr>
      <w:r w:rsidRPr="001C1A1C">
        <w:rPr>
          <w:rFonts w:ascii="Times New Roman" w:hAnsi="Times New Roman"/>
          <w:sz w:val="24"/>
          <w:szCs w:val="24"/>
          <w:lang w:val="ru-RU" w:bidi="ru-RU"/>
        </w:rPr>
        <w:lastRenderedPageBreak/>
        <w:t>Учет требований безопасности при инициации закупки и разработки ТЗ</w:t>
      </w:r>
      <w:r>
        <w:rPr>
          <w:rFonts w:ascii="Times New Roman" w:hAnsi="Times New Roman"/>
          <w:sz w:val="24"/>
          <w:szCs w:val="24"/>
          <w:lang w:val="ru-RU" w:bidi="ru-RU"/>
        </w:rPr>
        <w:t>;</w:t>
      </w:r>
    </w:p>
    <w:p w:rsidR="00A77D81" w:rsidRPr="007D6E64" w:rsidRDefault="00A77D81" w:rsidP="007B7FD6">
      <w:pPr>
        <w:pStyle w:val="6Bullet"/>
        <w:numPr>
          <w:ilvl w:val="0"/>
          <w:numId w:val="54"/>
        </w:numPr>
        <w:tabs>
          <w:tab w:val="left" w:pos="0"/>
        </w:tabs>
        <w:spacing w:after="0" w:line="240" w:lineRule="auto"/>
        <w:ind w:left="0" w:firstLine="426"/>
        <w:contextualSpacing/>
        <w:rPr>
          <w:rFonts w:ascii="Times New Roman" w:hAnsi="Times New Roman"/>
          <w:sz w:val="24"/>
          <w:szCs w:val="24"/>
          <w:lang w:val="ru-RU" w:bidi="ru-RU"/>
        </w:rPr>
      </w:pPr>
      <w:r w:rsidRPr="007D6E64">
        <w:rPr>
          <w:rFonts w:ascii="Times New Roman" w:hAnsi="Times New Roman"/>
          <w:sz w:val="24"/>
          <w:szCs w:val="24"/>
          <w:lang w:val="ru-RU" w:bidi="ru-RU"/>
        </w:rPr>
        <w:t>Оценка подрядчика в рамках закупочной процедуры;</w:t>
      </w:r>
    </w:p>
    <w:p w:rsidR="00A77D81" w:rsidRPr="00565589" w:rsidRDefault="00A77D81" w:rsidP="007B7FD6">
      <w:pPr>
        <w:pStyle w:val="6Bullet"/>
        <w:numPr>
          <w:ilvl w:val="0"/>
          <w:numId w:val="54"/>
        </w:numPr>
        <w:tabs>
          <w:tab w:val="left" w:pos="0"/>
        </w:tabs>
        <w:spacing w:after="0" w:line="240" w:lineRule="auto"/>
        <w:ind w:left="0" w:firstLine="426"/>
        <w:contextualSpacing/>
        <w:rPr>
          <w:rFonts w:ascii="Times New Roman" w:hAnsi="Times New Roman"/>
          <w:sz w:val="24"/>
          <w:szCs w:val="24"/>
          <w:lang w:val="ru-RU" w:bidi="ru-RU"/>
        </w:rPr>
      </w:pPr>
      <w:r w:rsidRPr="00565589">
        <w:rPr>
          <w:rFonts w:ascii="Times New Roman" w:hAnsi="Times New Roman"/>
          <w:sz w:val="24"/>
          <w:szCs w:val="24"/>
          <w:lang w:val="ru-RU" w:bidi="ru-RU"/>
        </w:rPr>
        <w:t>Допуск Подрядчика к выполнению работ</w:t>
      </w:r>
      <w:r>
        <w:rPr>
          <w:rFonts w:ascii="Times New Roman" w:hAnsi="Times New Roman"/>
          <w:sz w:val="24"/>
          <w:szCs w:val="24"/>
          <w:lang w:val="ru-RU" w:bidi="ru-RU"/>
        </w:rPr>
        <w:t>;</w:t>
      </w:r>
    </w:p>
    <w:p w:rsidR="00A77D81" w:rsidRPr="00565589" w:rsidRDefault="00A77D81" w:rsidP="007B7FD6">
      <w:pPr>
        <w:pStyle w:val="6Bullet"/>
        <w:numPr>
          <w:ilvl w:val="0"/>
          <w:numId w:val="54"/>
        </w:numPr>
        <w:tabs>
          <w:tab w:val="left" w:pos="0"/>
        </w:tabs>
        <w:spacing w:after="0" w:line="240" w:lineRule="auto"/>
        <w:ind w:left="0" w:firstLine="426"/>
        <w:contextualSpacing/>
        <w:rPr>
          <w:rFonts w:ascii="Times New Roman" w:hAnsi="Times New Roman"/>
          <w:sz w:val="24"/>
          <w:szCs w:val="24"/>
          <w:lang w:val="ru-RU" w:bidi="ru-RU"/>
        </w:rPr>
      </w:pPr>
      <w:r w:rsidRPr="00565589">
        <w:rPr>
          <w:rFonts w:ascii="Times New Roman" w:hAnsi="Times New Roman"/>
          <w:sz w:val="24"/>
          <w:szCs w:val="24"/>
          <w:lang w:val="ru-RU" w:bidi="ru-RU"/>
        </w:rPr>
        <w:t>Контроль соблюдения требований производственной безопасности в процессе выполнения работ</w:t>
      </w:r>
      <w:r>
        <w:rPr>
          <w:rFonts w:ascii="Times New Roman" w:hAnsi="Times New Roman"/>
          <w:sz w:val="24"/>
          <w:szCs w:val="24"/>
          <w:lang w:val="ru-RU" w:bidi="ru-RU"/>
        </w:rPr>
        <w:t>. Порядок применения штрафных санкций.</w:t>
      </w:r>
    </w:p>
    <w:p w:rsidR="00A77D81" w:rsidRPr="00377AB6" w:rsidRDefault="00A77D81" w:rsidP="007B7FD6">
      <w:pPr>
        <w:pStyle w:val="1"/>
        <w:keepLines/>
        <w:numPr>
          <w:ilvl w:val="1"/>
          <w:numId w:val="53"/>
        </w:numPr>
        <w:tabs>
          <w:tab w:val="left" w:pos="0"/>
        </w:tabs>
        <w:ind w:left="0" w:firstLine="426"/>
        <w:rPr>
          <w:bCs/>
          <w:iCs/>
          <w:szCs w:val="24"/>
          <w:lang w:bidi="ru-RU"/>
        </w:rPr>
      </w:pPr>
      <w:bookmarkStart w:id="41" w:name="_Toc151725816"/>
      <w:bookmarkStart w:id="42" w:name="_Toc155874192"/>
      <w:r w:rsidRPr="00377AB6">
        <w:rPr>
          <w:iCs/>
          <w:szCs w:val="24"/>
          <w:lang w:bidi="ru-RU"/>
        </w:rPr>
        <w:t xml:space="preserve">Определение типа </w:t>
      </w:r>
      <w:r>
        <w:rPr>
          <w:iCs/>
          <w:szCs w:val="24"/>
          <w:lang w:bidi="ru-RU"/>
        </w:rPr>
        <w:t>взаимодействия</w:t>
      </w:r>
      <w:r w:rsidRPr="00377AB6">
        <w:rPr>
          <w:iCs/>
          <w:szCs w:val="24"/>
          <w:lang w:bidi="ru-RU"/>
        </w:rPr>
        <w:t xml:space="preserve"> </w:t>
      </w:r>
      <w:r>
        <w:rPr>
          <w:iCs/>
          <w:szCs w:val="24"/>
          <w:lang w:bidi="ru-RU"/>
        </w:rPr>
        <w:t>с</w:t>
      </w:r>
      <w:r w:rsidRPr="00377AB6">
        <w:rPr>
          <w:iCs/>
          <w:szCs w:val="24"/>
          <w:lang w:bidi="ru-RU"/>
        </w:rPr>
        <w:t xml:space="preserve"> Подрядчиком</w:t>
      </w:r>
      <w:bookmarkEnd w:id="41"/>
      <w:bookmarkEnd w:id="42"/>
    </w:p>
    <w:p w:rsidR="00A77D81" w:rsidRPr="00377AB6" w:rsidRDefault="00A77D81" w:rsidP="00A77D81">
      <w:pPr>
        <w:tabs>
          <w:tab w:val="left" w:pos="0"/>
        </w:tabs>
        <w:ind w:firstLine="426"/>
      </w:pPr>
      <w:r w:rsidRPr="00377AB6">
        <w:t>Взаимодействие с Подрядчиком подразделяется на 3 типа, в зависимости от степени риска выполняемых работ/услуг:</w:t>
      </w:r>
    </w:p>
    <w:p w:rsidR="00A77D81" w:rsidRPr="00377AB6" w:rsidRDefault="00A77D81" w:rsidP="007B7FD6">
      <w:pPr>
        <w:pStyle w:val="aff1"/>
        <w:numPr>
          <w:ilvl w:val="0"/>
          <w:numId w:val="69"/>
        </w:numPr>
        <w:tabs>
          <w:tab w:val="left" w:pos="0"/>
        </w:tabs>
        <w:ind w:left="0" w:firstLine="426"/>
        <w:contextualSpacing w:val="0"/>
        <w:jc w:val="both"/>
      </w:pPr>
      <w:r w:rsidRPr="00377AB6">
        <w:rPr>
          <w:bCs/>
        </w:rPr>
        <w:t>1 тип (минимальный риск) – простые работы при производстве/выполнении которых возникновение катастрофических</w:t>
      </w:r>
      <w:r>
        <w:rPr>
          <w:bCs/>
        </w:rPr>
        <w:t xml:space="preserve"> или крупных</w:t>
      </w:r>
      <w:r w:rsidRPr="00377AB6">
        <w:rPr>
          <w:bCs/>
        </w:rPr>
        <w:t xml:space="preserve"> происшествий (в соответствии с</w:t>
      </w:r>
      <w:r>
        <w:rPr>
          <w:bCs/>
        </w:rPr>
        <w:t xml:space="preserve"> классификацией в </w:t>
      </w:r>
      <w:r w:rsidRPr="00377AB6">
        <w:rPr>
          <w:bCs/>
        </w:rPr>
        <w:t>ЕКП) маловероятно или отсутствует;</w:t>
      </w:r>
    </w:p>
    <w:p w:rsidR="00A77D81" w:rsidRDefault="00A77D81" w:rsidP="007B7FD6">
      <w:pPr>
        <w:pStyle w:val="aff1"/>
        <w:numPr>
          <w:ilvl w:val="0"/>
          <w:numId w:val="69"/>
        </w:numPr>
        <w:tabs>
          <w:tab w:val="left" w:pos="0"/>
        </w:tabs>
        <w:ind w:left="0" w:firstLine="426"/>
        <w:contextualSpacing w:val="0"/>
        <w:jc w:val="both"/>
      </w:pPr>
      <w:r w:rsidRPr="00377AB6">
        <w:rPr>
          <w:bCs/>
        </w:rPr>
        <w:t xml:space="preserve">2 тип (средний риск) </w:t>
      </w:r>
      <w:r w:rsidRPr="00377AB6">
        <w:t xml:space="preserve">– </w:t>
      </w:r>
      <w:r w:rsidRPr="00377AB6">
        <w:rPr>
          <w:bCs/>
        </w:rPr>
        <w:t>работы при производстве/выполнении которых возникновение катастрофических</w:t>
      </w:r>
      <w:r>
        <w:rPr>
          <w:bCs/>
        </w:rPr>
        <w:t xml:space="preserve"> или крупных</w:t>
      </w:r>
      <w:r w:rsidRPr="00377AB6">
        <w:rPr>
          <w:bCs/>
        </w:rPr>
        <w:t xml:space="preserve"> происшествий (в соответствии с</w:t>
      </w:r>
      <w:r>
        <w:rPr>
          <w:bCs/>
        </w:rPr>
        <w:t xml:space="preserve"> классификацией в </w:t>
      </w:r>
      <w:r w:rsidRPr="00377AB6">
        <w:rPr>
          <w:bCs/>
        </w:rPr>
        <w:t>ЕКП) вероятно;</w:t>
      </w:r>
      <w:r w:rsidRPr="00377AB6">
        <w:t xml:space="preserve"> </w:t>
      </w:r>
    </w:p>
    <w:p w:rsidR="00A77D81" w:rsidRPr="00377AB6" w:rsidRDefault="00A77D81" w:rsidP="007B7FD6">
      <w:pPr>
        <w:pStyle w:val="aff1"/>
        <w:numPr>
          <w:ilvl w:val="0"/>
          <w:numId w:val="69"/>
        </w:numPr>
        <w:tabs>
          <w:tab w:val="left" w:pos="0"/>
        </w:tabs>
        <w:ind w:left="0" w:firstLine="426"/>
        <w:contextualSpacing w:val="0"/>
        <w:jc w:val="both"/>
      </w:pPr>
      <w:r w:rsidRPr="00377AB6">
        <w:rPr>
          <w:bCs/>
        </w:rPr>
        <w:t xml:space="preserve">3 тип (максимальный риск) </w:t>
      </w:r>
      <w:r w:rsidRPr="00377AB6">
        <w:t xml:space="preserve">– </w:t>
      </w:r>
      <w:r>
        <w:t xml:space="preserve">высокорискованные </w:t>
      </w:r>
      <w:r w:rsidRPr="00377AB6">
        <w:t>работы, в ходе которых возможно возникновение катастрофических</w:t>
      </w:r>
      <w:r>
        <w:t xml:space="preserve"> или крупных</w:t>
      </w:r>
      <w:r w:rsidRPr="00377AB6">
        <w:t xml:space="preserve"> </w:t>
      </w:r>
      <w:r>
        <w:t xml:space="preserve">происшествий </w:t>
      </w:r>
      <w:r w:rsidRPr="00377AB6">
        <w:rPr>
          <w:bCs/>
        </w:rPr>
        <w:t>(в соответствии с</w:t>
      </w:r>
      <w:r>
        <w:rPr>
          <w:bCs/>
        </w:rPr>
        <w:t xml:space="preserve"> классификацией в </w:t>
      </w:r>
      <w:r w:rsidRPr="00377AB6">
        <w:rPr>
          <w:bCs/>
        </w:rPr>
        <w:t>ЕКП)</w:t>
      </w:r>
      <w:r w:rsidRPr="00377AB6">
        <w:t xml:space="preserve">. </w:t>
      </w:r>
    </w:p>
    <w:p w:rsidR="00A77D81" w:rsidRPr="00377AB6" w:rsidRDefault="00A77D81" w:rsidP="00A77D81">
      <w:pPr>
        <w:tabs>
          <w:tab w:val="left" w:pos="0"/>
        </w:tabs>
        <w:spacing w:after="120"/>
        <w:ind w:firstLine="426"/>
      </w:pPr>
      <w:r w:rsidRPr="00377AB6">
        <w:t xml:space="preserve">Методы </w:t>
      </w:r>
      <w:r>
        <w:t>взаимодействия с</w:t>
      </w:r>
      <w:r w:rsidRPr="00377AB6">
        <w:t xml:space="preserve"> Подрядчиком определяются исходя из типа планируемых к выполнению работ. </w:t>
      </w:r>
    </w:p>
    <w:tbl>
      <w:tblPr>
        <w:tblStyle w:val="affa"/>
        <w:tblW w:w="5000" w:type="pct"/>
        <w:tblLook w:val="04A0" w:firstRow="1" w:lastRow="0" w:firstColumn="1" w:lastColumn="0" w:noHBand="0" w:noVBand="1"/>
      </w:tblPr>
      <w:tblGrid>
        <w:gridCol w:w="1950"/>
        <w:gridCol w:w="3006"/>
        <w:gridCol w:w="4248"/>
      </w:tblGrid>
      <w:tr w:rsidR="00A77D81" w:rsidRPr="00377AB6" w:rsidTr="00A77D81">
        <w:tc>
          <w:tcPr>
            <w:tcW w:w="1028" w:type="pct"/>
            <w:vAlign w:val="center"/>
          </w:tcPr>
          <w:p w:rsidR="00A77D81" w:rsidRPr="00377AB6" w:rsidRDefault="00A77D81" w:rsidP="00A77D81">
            <w:pPr>
              <w:jc w:val="center"/>
              <w:rPr>
                <w:rFonts w:cs="Times New Roman"/>
                <w:b/>
              </w:rPr>
            </w:pPr>
            <w:r w:rsidRPr="00377AB6">
              <w:rPr>
                <w:rFonts w:cs="Times New Roman"/>
                <w:b/>
              </w:rPr>
              <w:t>Тип взаимодействия</w:t>
            </w:r>
          </w:p>
        </w:tc>
        <w:tc>
          <w:tcPr>
            <w:tcW w:w="1649" w:type="pct"/>
            <w:vAlign w:val="center"/>
          </w:tcPr>
          <w:p w:rsidR="00A77D81" w:rsidRPr="00377AB6" w:rsidRDefault="00A77D81" w:rsidP="00A77D81">
            <w:pPr>
              <w:jc w:val="center"/>
              <w:rPr>
                <w:rFonts w:cs="Times New Roman"/>
                <w:b/>
              </w:rPr>
            </w:pPr>
            <w:r w:rsidRPr="00377AB6">
              <w:rPr>
                <w:rFonts w:cs="Times New Roman"/>
                <w:b/>
              </w:rPr>
              <w:t>Описание</w:t>
            </w:r>
          </w:p>
        </w:tc>
        <w:tc>
          <w:tcPr>
            <w:tcW w:w="2323" w:type="pct"/>
            <w:vAlign w:val="center"/>
          </w:tcPr>
          <w:p w:rsidR="00A77D81" w:rsidRPr="00377AB6" w:rsidRDefault="00A77D81" w:rsidP="00A77D81">
            <w:pPr>
              <w:jc w:val="center"/>
              <w:rPr>
                <w:rFonts w:cs="Times New Roman"/>
                <w:b/>
              </w:rPr>
            </w:pPr>
            <w:r>
              <w:rPr>
                <w:rFonts w:cs="Times New Roman"/>
                <w:b/>
              </w:rPr>
              <w:t>Типовые</w:t>
            </w:r>
            <w:r w:rsidRPr="00377AB6">
              <w:rPr>
                <w:rFonts w:cs="Times New Roman"/>
                <w:b/>
              </w:rPr>
              <w:t xml:space="preserve"> работы</w:t>
            </w:r>
            <w:r>
              <w:rPr>
                <w:rFonts w:cs="Times New Roman"/>
                <w:b/>
              </w:rPr>
              <w:t xml:space="preserve"> / услуги</w:t>
            </w:r>
          </w:p>
        </w:tc>
      </w:tr>
      <w:tr w:rsidR="00A77D81" w:rsidRPr="00377AB6" w:rsidTr="00A77D81">
        <w:tc>
          <w:tcPr>
            <w:tcW w:w="1028" w:type="pct"/>
            <w:vAlign w:val="center"/>
          </w:tcPr>
          <w:p w:rsidR="00A77D81" w:rsidRPr="00377AB6" w:rsidRDefault="00A77D81" w:rsidP="00A77D81">
            <w:pPr>
              <w:jc w:val="center"/>
              <w:rPr>
                <w:rFonts w:cs="Times New Roman"/>
              </w:rPr>
            </w:pPr>
            <w:r w:rsidRPr="00377AB6">
              <w:rPr>
                <w:rFonts w:cs="Times New Roman"/>
              </w:rPr>
              <w:t>1 тип</w:t>
            </w:r>
          </w:p>
        </w:tc>
        <w:tc>
          <w:tcPr>
            <w:tcW w:w="1649" w:type="pct"/>
          </w:tcPr>
          <w:p w:rsidR="00A77D81" w:rsidRPr="00377AB6" w:rsidRDefault="00A77D81" w:rsidP="00A77D81">
            <w:pPr>
              <w:rPr>
                <w:rFonts w:cs="Times New Roman"/>
              </w:rPr>
            </w:pPr>
            <w:r w:rsidRPr="00377AB6">
              <w:rPr>
                <w:rFonts w:cs="Times New Roman"/>
                <w:bCs/>
              </w:rPr>
              <w:t xml:space="preserve">Минимальный риск – простые работы при производстве/выполнении которых возникновение </w:t>
            </w:r>
            <w:r w:rsidRPr="00377AB6">
              <w:rPr>
                <w:rFonts w:cs="Times New Roman"/>
              </w:rPr>
              <w:t>катастрофических</w:t>
            </w:r>
            <w:r>
              <w:rPr>
                <w:rFonts w:cs="Times New Roman"/>
              </w:rPr>
              <w:t xml:space="preserve"> или крупных</w:t>
            </w:r>
            <w:r w:rsidRPr="00377AB6">
              <w:rPr>
                <w:rFonts w:cs="Times New Roman"/>
              </w:rPr>
              <w:t xml:space="preserve"> </w:t>
            </w:r>
            <w:r>
              <w:rPr>
                <w:rFonts w:cs="Times New Roman"/>
              </w:rPr>
              <w:t xml:space="preserve">происшествий </w:t>
            </w:r>
            <w:r w:rsidRPr="00377AB6">
              <w:rPr>
                <w:rFonts w:cs="Times New Roman"/>
                <w:bCs/>
              </w:rPr>
              <w:t>(в соответствии с</w:t>
            </w:r>
            <w:r>
              <w:rPr>
                <w:rFonts w:cs="Times New Roman"/>
                <w:bCs/>
              </w:rPr>
              <w:t xml:space="preserve"> классификацией в </w:t>
            </w:r>
            <w:r w:rsidRPr="00377AB6">
              <w:rPr>
                <w:rFonts w:cs="Times New Roman"/>
                <w:bCs/>
              </w:rPr>
              <w:t>ЕКП</w:t>
            </w:r>
            <w:r>
              <w:rPr>
                <w:rFonts w:cs="Times New Roman"/>
                <w:bCs/>
              </w:rPr>
              <w:t>) маловероятно или отсутствует.</w:t>
            </w:r>
          </w:p>
        </w:tc>
        <w:tc>
          <w:tcPr>
            <w:tcW w:w="2323" w:type="pct"/>
            <w:vAlign w:val="center"/>
          </w:tcPr>
          <w:p w:rsidR="00A77D81" w:rsidRPr="00377AB6" w:rsidRDefault="00A77D81" w:rsidP="007B7FD6">
            <w:pPr>
              <w:pStyle w:val="aff1"/>
              <w:numPr>
                <w:ilvl w:val="0"/>
                <w:numId w:val="71"/>
              </w:numPr>
              <w:ind w:left="399"/>
              <w:rPr>
                <w:rFonts w:cs="Times New Roman"/>
              </w:rPr>
            </w:pPr>
            <w:r w:rsidRPr="00377AB6">
              <w:rPr>
                <w:rFonts w:cs="Times New Roman"/>
                <w:bCs/>
              </w:rPr>
              <w:t>Услуги, связанные с поставками оборудования и материалов для целей производства</w:t>
            </w:r>
            <w:r>
              <w:rPr>
                <w:rFonts w:cs="Times New Roman"/>
                <w:bCs/>
              </w:rPr>
              <w:t>, поставляемые на территорию Общества.</w:t>
            </w:r>
          </w:p>
          <w:p w:rsidR="00A77D81" w:rsidRPr="00377AB6" w:rsidRDefault="00A77D81" w:rsidP="007B7FD6">
            <w:pPr>
              <w:pStyle w:val="aff1"/>
              <w:numPr>
                <w:ilvl w:val="0"/>
                <w:numId w:val="71"/>
              </w:numPr>
              <w:ind w:left="399"/>
              <w:rPr>
                <w:rFonts w:cs="Times New Roman"/>
              </w:rPr>
            </w:pPr>
            <w:r w:rsidRPr="00377AB6">
              <w:rPr>
                <w:rFonts w:cs="Times New Roman"/>
                <w:bCs/>
              </w:rPr>
              <w:t>Услуги по специальной оценке условий труда</w:t>
            </w:r>
            <w:r>
              <w:rPr>
                <w:rFonts w:cs="Times New Roman"/>
                <w:bCs/>
              </w:rPr>
              <w:t>, оценке профессиональных рисков.</w:t>
            </w:r>
          </w:p>
          <w:p w:rsidR="00A77D81" w:rsidRPr="001569A2" w:rsidRDefault="00A77D81" w:rsidP="007B7FD6">
            <w:pPr>
              <w:pStyle w:val="aff1"/>
              <w:numPr>
                <w:ilvl w:val="0"/>
                <w:numId w:val="71"/>
              </w:numPr>
              <w:ind w:left="399"/>
              <w:rPr>
                <w:rFonts w:cs="Times New Roman"/>
              </w:rPr>
            </w:pPr>
            <w:r w:rsidRPr="00377AB6">
              <w:rPr>
                <w:rFonts w:cs="Times New Roman"/>
                <w:bCs/>
              </w:rPr>
              <w:t>Услуги по производственному контролю за условиями труда</w:t>
            </w:r>
            <w:r>
              <w:rPr>
                <w:rFonts w:cs="Times New Roman"/>
                <w:bCs/>
              </w:rPr>
              <w:t>.</w:t>
            </w:r>
          </w:p>
          <w:p w:rsidR="00A77D81" w:rsidRPr="00377AB6" w:rsidRDefault="00A77D81" w:rsidP="007B7FD6">
            <w:pPr>
              <w:pStyle w:val="aff1"/>
              <w:numPr>
                <w:ilvl w:val="0"/>
                <w:numId w:val="71"/>
              </w:numPr>
              <w:ind w:left="399"/>
              <w:rPr>
                <w:rFonts w:cs="Times New Roman"/>
              </w:rPr>
            </w:pPr>
            <w:r>
              <w:rPr>
                <w:rFonts w:cs="Times New Roman"/>
                <w:bCs/>
              </w:rPr>
              <w:t>Услуги по уборке производственных помещений.</w:t>
            </w:r>
          </w:p>
          <w:p w:rsidR="00A77D81" w:rsidRPr="00377AB6" w:rsidRDefault="00A77D81" w:rsidP="00A77D81">
            <w:pPr>
              <w:ind w:left="399"/>
              <w:rPr>
                <w:rFonts w:cs="Times New Roman"/>
              </w:rPr>
            </w:pPr>
            <w:r>
              <w:rPr>
                <w:rFonts w:cs="Times New Roman"/>
              </w:rPr>
              <w:lastRenderedPageBreak/>
              <w:t>Н</w:t>
            </w:r>
            <w:r w:rsidRPr="00377AB6">
              <w:rPr>
                <w:rFonts w:cs="Times New Roman"/>
              </w:rPr>
              <w:t>е применяется в отношении производства работ/оказания услуг:</w:t>
            </w:r>
          </w:p>
          <w:p w:rsidR="00A77D81" w:rsidRPr="00377AB6" w:rsidRDefault="00A77D81" w:rsidP="007B7FD6">
            <w:pPr>
              <w:pStyle w:val="aff1"/>
              <w:numPr>
                <w:ilvl w:val="0"/>
                <w:numId w:val="67"/>
              </w:numPr>
              <w:ind w:left="399" w:hanging="357"/>
              <w:jc w:val="both"/>
              <w:rPr>
                <w:rFonts w:cs="Times New Roman"/>
              </w:rPr>
            </w:pPr>
            <w:r>
              <w:rPr>
                <w:rFonts w:cs="Times New Roman"/>
              </w:rPr>
              <w:t>За пределами территории Общества.</w:t>
            </w:r>
          </w:p>
          <w:p w:rsidR="00A77D81" w:rsidRPr="00377AB6" w:rsidRDefault="00A77D81" w:rsidP="007B7FD6">
            <w:pPr>
              <w:pStyle w:val="aff1"/>
              <w:numPr>
                <w:ilvl w:val="0"/>
                <w:numId w:val="67"/>
              </w:numPr>
              <w:ind w:left="399" w:hanging="357"/>
              <w:jc w:val="both"/>
              <w:rPr>
                <w:rFonts w:cs="Times New Roman"/>
              </w:rPr>
            </w:pPr>
            <w:r w:rsidRPr="00377AB6">
              <w:rPr>
                <w:rFonts w:cs="Times New Roman"/>
              </w:rPr>
              <w:t>Осуществляемых на территории Подрядчика в интересах Общества.</w:t>
            </w:r>
          </w:p>
          <w:p w:rsidR="00A77D81" w:rsidRPr="00377AB6" w:rsidRDefault="00A77D81" w:rsidP="007B7FD6">
            <w:pPr>
              <w:pStyle w:val="aff1"/>
              <w:numPr>
                <w:ilvl w:val="0"/>
                <w:numId w:val="67"/>
              </w:numPr>
              <w:ind w:left="399" w:hanging="357"/>
              <w:jc w:val="both"/>
              <w:rPr>
                <w:rFonts w:cs="Times New Roman"/>
              </w:rPr>
            </w:pPr>
            <w:r w:rsidRPr="00377AB6">
              <w:rPr>
                <w:rFonts w:cs="Times New Roman"/>
              </w:rPr>
              <w:t>Связанных с локализацией и ликвидацией последствий аварий.</w:t>
            </w:r>
          </w:p>
          <w:p w:rsidR="00A77D81" w:rsidRPr="0046375E" w:rsidRDefault="00A77D81" w:rsidP="007B7FD6">
            <w:pPr>
              <w:pStyle w:val="aff1"/>
              <w:numPr>
                <w:ilvl w:val="0"/>
                <w:numId w:val="67"/>
              </w:numPr>
              <w:ind w:left="399" w:hanging="357"/>
              <w:jc w:val="both"/>
              <w:rPr>
                <w:rFonts w:cs="Times New Roman"/>
              </w:rPr>
            </w:pPr>
            <w:r w:rsidRPr="00377AB6">
              <w:rPr>
                <w:rFonts w:cs="Times New Roman"/>
              </w:rPr>
              <w:t>Непроизводственных услуг (услуги по доставке питьевой воды, канцелярии и т.д.).</w:t>
            </w:r>
          </w:p>
        </w:tc>
      </w:tr>
      <w:tr w:rsidR="00A77D81" w:rsidRPr="00377AB6" w:rsidTr="00A77D81">
        <w:tc>
          <w:tcPr>
            <w:tcW w:w="1028" w:type="pct"/>
            <w:vAlign w:val="center"/>
          </w:tcPr>
          <w:p w:rsidR="00A77D81" w:rsidRPr="00377AB6" w:rsidRDefault="00A77D81" w:rsidP="00A77D81">
            <w:pPr>
              <w:jc w:val="center"/>
              <w:rPr>
                <w:rFonts w:cs="Times New Roman"/>
              </w:rPr>
            </w:pPr>
            <w:r w:rsidRPr="00377AB6">
              <w:rPr>
                <w:rFonts w:cs="Times New Roman"/>
              </w:rPr>
              <w:lastRenderedPageBreak/>
              <w:t>2 тип</w:t>
            </w:r>
          </w:p>
        </w:tc>
        <w:tc>
          <w:tcPr>
            <w:tcW w:w="1649" w:type="pct"/>
          </w:tcPr>
          <w:p w:rsidR="00A77D81" w:rsidRPr="00377AB6" w:rsidRDefault="00A77D81" w:rsidP="00A77D81">
            <w:pPr>
              <w:rPr>
                <w:rFonts w:cs="Times New Roman"/>
              </w:rPr>
            </w:pPr>
            <w:r w:rsidRPr="00D943DB">
              <w:rPr>
                <w:rFonts w:cs="Times New Roman"/>
                <w:bCs/>
              </w:rPr>
              <w:t xml:space="preserve">Средний риск </w:t>
            </w:r>
            <w:r w:rsidRPr="00D943DB">
              <w:rPr>
                <w:rFonts w:cs="Times New Roman"/>
              </w:rPr>
              <w:t xml:space="preserve">– </w:t>
            </w:r>
            <w:r w:rsidRPr="00D943DB">
              <w:rPr>
                <w:rFonts w:cs="Times New Roman"/>
                <w:bCs/>
              </w:rPr>
              <w:t xml:space="preserve">работы при производстве/выполнении которых </w:t>
            </w:r>
            <w:r w:rsidRPr="00377AB6">
              <w:rPr>
                <w:rFonts w:cs="Times New Roman"/>
                <w:bCs/>
              </w:rPr>
              <w:t xml:space="preserve">возникновение </w:t>
            </w:r>
            <w:r w:rsidRPr="00377AB6">
              <w:rPr>
                <w:rFonts w:cs="Times New Roman"/>
              </w:rPr>
              <w:t>катастрофических</w:t>
            </w:r>
            <w:r>
              <w:rPr>
                <w:rFonts w:cs="Times New Roman"/>
              </w:rPr>
              <w:t xml:space="preserve"> или крупных</w:t>
            </w:r>
            <w:r w:rsidRPr="00377AB6">
              <w:rPr>
                <w:rFonts w:cs="Times New Roman"/>
              </w:rPr>
              <w:t xml:space="preserve"> </w:t>
            </w:r>
            <w:r>
              <w:rPr>
                <w:rFonts w:cs="Times New Roman"/>
              </w:rPr>
              <w:t xml:space="preserve">происшествий </w:t>
            </w:r>
            <w:r w:rsidRPr="00377AB6">
              <w:rPr>
                <w:rFonts w:cs="Times New Roman"/>
                <w:bCs/>
              </w:rPr>
              <w:t>(в соответствии с</w:t>
            </w:r>
            <w:r>
              <w:rPr>
                <w:rFonts w:cs="Times New Roman"/>
                <w:bCs/>
              </w:rPr>
              <w:t xml:space="preserve"> классификацией в </w:t>
            </w:r>
            <w:r w:rsidRPr="00377AB6">
              <w:rPr>
                <w:rFonts w:cs="Times New Roman"/>
                <w:bCs/>
              </w:rPr>
              <w:t>ЕКП</w:t>
            </w:r>
            <w:r>
              <w:rPr>
                <w:rFonts w:cs="Times New Roman"/>
                <w:bCs/>
              </w:rPr>
              <w:t>) вероятно.</w:t>
            </w:r>
          </w:p>
        </w:tc>
        <w:tc>
          <w:tcPr>
            <w:tcW w:w="2323" w:type="pct"/>
            <w:vAlign w:val="center"/>
          </w:tcPr>
          <w:p w:rsidR="00A77D81" w:rsidRPr="00377AB6" w:rsidRDefault="00A77D81" w:rsidP="007B7FD6">
            <w:pPr>
              <w:pStyle w:val="aff1"/>
              <w:numPr>
                <w:ilvl w:val="0"/>
                <w:numId w:val="71"/>
              </w:numPr>
              <w:ind w:left="399"/>
              <w:rPr>
                <w:rFonts w:cs="Times New Roman"/>
                <w:bCs/>
              </w:rPr>
            </w:pPr>
            <w:r w:rsidRPr="00377AB6">
              <w:rPr>
                <w:rFonts w:cs="Times New Roman"/>
                <w:bCs/>
              </w:rPr>
              <w:t>Работы на высоте</w:t>
            </w:r>
            <w:r>
              <w:rPr>
                <w:rFonts w:cs="Times New Roman"/>
                <w:bCs/>
              </w:rPr>
              <w:t>, которые не относятся к 3 типу взаимодействия с Подрядчиком</w:t>
            </w:r>
          </w:p>
          <w:p w:rsidR="00A77D81" w:rsidRPr="00377AB6" w:rsidRDefault="00A77D81" w:rsidP="007B7FD6">
            <w:pPr>
              <w:pStyle w:val="aff1"/>
              <w:numPr>
                <w:ilvl w:val="0"/>
                <w:numId w:val="71"/>
              </w:numPr>
              <w:ind w:left="399"/>
              <w:rPr>
                <w:rFonts w:cs="Times New Roman"/>
                <w:bCs/>
              </w:rPr>
            </w:pPr>
            <w:r w:rsidRPr="00377AB6">
              <w:rPr>
                <w:rFonts w:cs="Times New Roman"/>
                <w:bCs/>
              </w:rPr>
              <w:t>Работы, выполняемые с лесов и подмостей</w:t>
            </w:r>
          </w:p>
          <w:p w:rsidR="00A77D81" w:rsidRPr="00377AB6" w:rsidRDefault="00A77D81" w:rsidP="007B7FD6">
            <w:pPr>
              <w:pStyle w:val="aff1"/>
              <w:numPr>
                <w:ilvl w:val="0"/>
                <w:numId w:val="71"/>
              </w:numPr>
              <w:ind w:left="399"/>
              <w:rPr>
                <w:rFonts w:cs="Times New Roman"/>
                <w:bCs/>
              </w:rPr>
            </w:pPr>
            <w:r w:rsidRPr="00377AB6">
              <w:rPr>
                <w:rFonts w:cs="Times New Roman"/>
                <w:bCs/>
              </w:rPr>
              <w:t>Грузоподъемные работы</w:t>
            </w:r>
          </w:p>
          <w:p w:rsidR="00A77D81" w:rsidRPr="00377AB6" w:rsidRDefault="00A77D81" w:rsidP="007B7FD6">
            <w:pPr>
              <w:pStyle w:val="aff1"/>
              <w:numPr>
                <w:ilvl w:val="0"/>
                <w:numId w:val="71"/>
              </w:numPr>
              <w:ind w:left="399"/>
              <w:rPr>
                <w:rFonts w:cs="Times New Roman"/>
                <w:bCs/>
              </w:rPr>
            </w:pPr>
            <w:r w:rsidRPr="00377AB6">
              <w:rPr>
                <w:rFonts w:cs="Times New Roman"/>
                <w:bCs/>
              </w:rPr>
              <w:t>Земляные работы</w:t>
            </w:r>
          </w:p>
          <w:p w:rsidR="00A77D81" w:rsidRPr="00377AB6" w:rsidRDefault="00A77D81" w:rsidP="007B7FD6">
            <w:pPr>
              <w:pStyle w:val="aff1"/>
              <w:numPr>
                <w:ilvl w:val="0"/>
                <w:numId w:val="71"/>
              </w:numPr>
              <w:ind w:left="399"/>
              <w:rPr>
                <w:rFonts w:cs="Times New Roman"/>
                <w:bCs/>
              </w:rPr>
            </w:pPr>
            <w:r w:rsidRPr="00377AB6">
              <w:rPr>
                <w:rFonts w:cs="Times New Roman"/>
                <w:bCs/>
              </w:rPr>
              <w:t xml:space="preserve">Работы в </w:t>
            </w:r>
            <w:r w:rsidRPr="00A811A5">
              <w:rPr>
                <w:rFonts w:cs="Times New Roman"/>
                <w:bCs/>
              </w:rPr>
              <w:t>ОЗП</w:t>
            </w:r>
            <w:r>
              <w:rPr>
                <w:rFonts w:cs="Times New Roman"/>
                <w:bCs/>
              </w:rPr>
              <w:t>, которые не относятся к 3 типу взаимодействия</w:t>
            </w:r>
          </w:p>
          <w:p w:rsidR="00A77D81" w:rsidRPr="00377AB6" w:rsidRDefault="00A77D81" w:rsidP="007B7FD6">
            <w:pPr>
              <w:pStyle w:val="aff1"/>
              <w:numPr>
                <w:ilvl w:val="0"/>
                <w:numId w:val="71"/>
              </w:numPr>
              <w:ind w:left="399"/>
              <w:rPr>
                <w:rFonts w:cs="Times New Roman"/>
                <w:bCs/>
              </w:rPr>
            </w:pPr>
            <w:r w:rsidRPr="00377AB6">
              <w:rPr>
                <w:rFonts w:cs="Times New Roman"/>
                <w:bCs/>
              </w:rPr>
              <w:t>Иные работы, выполняемые по Наряду-допуску</w:t>
            </w:r>
          </w:p>
          <w:p w:rsidR="00A77D81" w:rsidRPr="00377AB6" w:rsidRDefault="00A77D81" w:rsidP="007B7FD6">
            <w:pPr>
              <w:pStyle w:val="aff1"/>
              <w:numPr>
                <w:ilvl w:val="0"/>
                <w:numId w:val="71"/>
              </w:numPr>
              <w:ind w:left="399"/>
              <w:rPr>
                <w:rFonts w:cs="Times New Roman"/>
                <w:bCs/>
              </w:rPr>
            </w:pPr>
            <w:r w:rsidRPr="00377AB6">
              <w:rPr>
                <w:rFonts w:cs="Times New Roman"/>
                <w:bCs/>
              </w:rPr>
              <w:t>Услуги по групповым транспортным перевозкам персонала Общества</w:t>
            </w:r>
          </w:p>
          <w:p w:rsidR="00A77D81" w:rsidRPr="00A811A5" w:rsidRDefault="00A77D81" w:rsidP="007B7FD6">
            <w:pPr>
              <w:pStyle w:val="aff1"/>
              <w:numPr>
                <w:ilvl w:val="0"/>
                <w:numId w:val="71"/>
              </w:numPr>
              <w:ind w:left="399"/>
              <w:rPr>
                <w:rFonts w:cs="Times New Roman"/>
                <w:bCs/>
              </w:rPr>
            </w:pPr>
            <w:r w:rsidRPr="00377AB6">
              <w:rPr>
                <w:rFonts w:cs="Times New Roman"/>
                <w:bCs/>
              </w:rPr>
              <w:t>Р</w:t>
            </w:r>
            <w:r w:rsidRPr="00A811A5">
              <w:rPr>
                <w:rFonts w:cs="Times New Roman"/>
                <w:bCs/>
              </w:rPr>
              <w:t>аботы/услуги, которые выполняются на территории предприятий Общества и не относятся к 1 или 3 типу взаимодействия, на которые распространяются требования настоящего Стандарта.</w:t>
            </w:r>
          </w:p>
        </w:tc>
      </w:tr>
      <w:tr w:rsidR="00A77D81" w:rsidRPr="00377AB6" w:rsidTr="00A77D81">
        <w:tc>
          <w:tcPr>
            <w:tcW w:w="1028" w:type="pct"/>
            <w:vAlign w:val="center"/>
          </w:tcPr>
          <w:p w:rsidR="00A77D81" w:rsidRPr="00377AB6" w:rsidRDefault="00A77D81" w:rsidP="00A77D81">
            <w:pPr>
              <w:jc w:val="center"/>
              <w:rPr>
                <w:rFonts w:cs="Times New Roman"/>
              </w:rPr>
            </w:pPr>
            <w:r w:rsidRPr="00377AB6">
              <w:rPr>
                <w:rFonts w:cs="Times New Roman"/>
              </w:rPr>
              <w:lastRenderedPageBreak/>
              <w:t>3 тип</w:t>
            </w:r>
          </w:p>
        </w:tc>
        <w:tc>
          <w:tcPr>
            <w:tcW w:w="1649" w:type="pct"/>
          </w:tcPr>
          <w:p w:rsidR="00A77D81" w:rsidRPr="00377AB6" w:rsidRDefault="00A77D81" w:rsidP="00A77D81">
            <w:pPr>
              <w:rPr>
                <w:rFonts w:cs="Times New Roman"/>
              </w:rPr>
            </w:pPr>
            <w:r w:rsidRPr="00377AB6">
              <w:rPr>
                <w:rFonts w:cs="Times New Roman"/>
                <w:bCs/>
              </w:rPr>
              <w:t xml:space="preserve">Максимальный риск </w:t>
            </w:r>
            <w:r w:rsidRPr="00377AB6">
              <w:rPr>
                <w:rFonts w:cs="Times New Roman"/>
              </w:rPr>
              <w:t xml:space="preserve">– </w:t>
            </w:r>
            <w:r>
              <w:rPr>
                <w:rFonts w:cs="Times New Roman"/>
              </w:rPr>
              <w:t xml:space="preserve">высокорискованные </w:t>
            </w:r>
            <w:r w:rsidRPr="00377AB6">
              <w:rPr>
                <w:rFonts w:cs="Times New Roman"/>
              </w:rPr>
              <w:t xml:space="preserve">работы, в ходе которых </w:t>
            </w:r>
            <w:r>
              <w:rPr>
                <w:rFonts w:cs="Times New Roman"/>
              </w:rPr>
              <w:t>существует высокий риск</w:t>
            </w:r>
            <w:r w:rsidRPr="00377AB6">
              <w:rPr>
                <w:rFonts w:cs="Times New Roman"/>
              </w:rPr>
              <w:t xml:space="preserve"> возникновени</w:t>
            </w:r>
            <w:r>
              <w:rPr>
                <w:rFonts w:cs="Times New Roman"/>
              </w:rPr>
              <w:t>я</w:t>
            </w:r>
            <w:r w:rsidRPr="00377AB6">
              <w:rPr>
                <w:rFonts w:cs="Times New Roman"/>
              </w:rPr>
              <w:t xml:space="preserve"> катастрофических</w:t>
            </w:r>
            <w:r>
              <w:rPr>
                <w:rFonts w:cs="Times New Roman"/>
              </w:rPr>
              <w:t xml:space="preserve"> или крупных</w:t>
            </w:r>
            <w:r w:rsidRPr="00377AB6">
              <w:rPr>
                <w:rFonts w:cs="Times New Roman"/>
              </w:rPr>
              <w:t xml:space="preserve"> </w:t>
            </w:r>
            <w:r>
              <w:rPr>
                <w:rFonts w:cs="Times New Roman"/>
              </w:rPr>
              <w:t xml:space="preserve">происшествий </w:t>
            </w:r>
            <w:r w:rsidRPr="00377AB6">
              <w:rPr>
                <w:rFonts w:cs="Times New Roman"/>
                <w:bCs/>
              </w:rPr>
              <w:t>(в соответствии с</w:t>
            </w:r>
            <w:r>
              <w:rPr>
                <w:rFonts w:cs="Times New Roman"/>
                <w:bCs/>
              </w:rPr>
              <w:t xml:space="preserve"> классификацией в </w:t>
            </w:r>
            <w:r w:rsidRPr="00377AB6">
              <w:rPr>
                <w:rFonts w:cs="Times New Roman"/>
                <w:bCs/>
              </w:rPr>
              <w:t>ЕКП</w:t>
            </w:r>
            <w:r>
              <w:rPr>
                <w:rFonts w:cs="Times New Roman"/>
                <w:bCs/>
              </w:rPr>
              <w:t>)</w:t>
            </w:r>
          </w:p>
        </w:tc>
        <w:tc>
          <w:tcPr>
            <w:tcW w:w="2323" w:type="pct"/>
            <w:vAlign w:val="center"/>
          </w:tcPr>
          <w:p w:rsidR="00A77D81" w:rsidRPr="00A811A5" w:rsidRDefault="00A77D81" w:rsidP="007B7FD6">
            <w:pPr>
              <w:pStyle w:val="aff1"/>
              <w:numPr>
                <w:ilvl w:val="0"/>
                <w:numId w:val="71"/>
              </w:numPr>
              <w:ind w:left="399"/>
              <w:rPr>
                <w:rFonts w:cs="Times New Roman"/>
                <w:bCs/>
              </w:rPr>
            </w:pPr>
            <w:r w:rsidRPr="00A811A5">
              <w:rPr>
                <w:rFonts w:cs="Times New Roman"/>
                <w:bCs/>
              </w:rPr>
              <w:t>Работы на высоте с применением канатного доступа</w:t>
            </w:r>
          </w:p>
          <w:p w:rsidR="00A77D81" w:rsidRPr="00A811A5" w:rsidRDefault="00A77D81" w:rsidP="007B7FD6">
            <w:pPr>
              <w:pStyle w:val="aff1"/>
              <w:numPr>
                <w:ilvl w:val="0"/>
                <w:numId w:val="71"/>
              </w:numPr>
              <w:ind w:left="399"/>
              <w:rPr>
                <w:rFonts w:cs="Times New Roman"/>
                <w:bCs/>
              </w:rPr>
            </w:pPr>
            <w:r w:rsidRPr="00A811A5">
              <w:rPr>
                <w:rFonts w:cs="Times New Roman"/>
                <w:bCs/>
              </w:rPr>
              <w:t>Работы на высоте, выполняемые на дымовых трубах, градирнях (в том числе с использованием подъемных сооружений, лесов и подмостей)</w:t>
            </w:r>
          </w:p>
          <w:p w:rsidR="00A77D81" w:rsidRPr="00A811A5" w:rsidRDefault="00A77D81" w:rsidP="007B7FD6">
            <w:pPr>
              <w:pStyle w:val="aff1"/>
              <w:numPr>
                <w:ilvl w:val="0"/>
                <w:numId w:val="71"/>
              </w:numPr>
              <w:ind w:left="399"/>
              <w:rPr>
                <w:rFonts w:cs="Times New Roman"/>
                <w:bCs/>
              </w:rPr>
            </w:pPr>
            <w:r w:rsidRPr="00A811A5">
              <w:rPr>
                <w:rFonts w:cs="Times New Roman"/>
                <w:bCs/>
              </w:rPr>
              <w:t>Подводные и водолазные работы, связанные с погружением людей под воду.</w:t>
            </w:r>
          </w:p>
          <w:p w:rsidR="00A77D81" w:rsidRPr="00A811A5" w:rsidRDefault="00A77D81" w:rsidP="007B7FD6">
            <w:pPr>
              <w:pStyle w:val="aff1"/>
              <w:numPr>
                <w:ilvl w:val="0"/>
                <w:numId w:val="71"/>
              </w:numPr>
              <w:ind w:left="399"/>
              <w:rPr>
                <w:rFonts w:cs="Times New Roman"/>
                <w:bCs/>
              </w:rPr>
            </w:pPr>
            <w:r w:rsidRPr="00A811A5">
              <w:rPr>
                <w:rFonts w:cs="Times New Roman"/>
                <w:bCs/>
              </w:rPr>
              <w:t>Работы в ОЗП:</w:t>
            </w:r>
          </w:p>
          <w:p w:rsidR="00A77D81" w:rsidRPr="00A811A5" w:rsidRDefault="00A77D81" w:rsidP="00A77D81">
            <w:pPr>
              <w:pStyle w:val="aff1"/>
              <w:ind w:left="399"/>
              <w:rPr>
                <w:rFonts w:cs="Times New Roman"/>
                <w:bCs/>
              </w:rPr>
            </w:pPr>
            <w:r w:rsidRPr="00A811A5">
              <w:rPr>
                <w:rFonts w:cs="Times New Roman"/>
                <w:bCs/>
              </w:rPr>
              <w:t>- по очистке внутренних поверхностей резервуаров, камер и т.д. с применением химических растворит</w:t>
            </w:r>
            <w:r>
              <w:rPr>
                <w:rFonts w:cs="Times New Roman"/>
                <w:bCs/>
              </w:rPr>
              <w:t>елей.</w:t>
            </w:r>
          </w:p>
          <w:p w:rsidR="00A77D81" w:rsidRPr="00A811A5" w:rsidRDefault="00A77D81" w:rsidP="00A77D81">
            <w:pPr>
              <w:pStyle w:val="aff1"/>
              <w:ind w:left="399"/>
              <w:rPr>
                <w:rFonts w:cs="Times New Roman"/>
                <w:bCs/>
              </w:rPr>
            </w:pPr>
            <w:r w:rsidRPr="00A811A5">
              <w:rPr>
                <w:rFonts w:cs="Times New Roman"/>
                <w:bCs/>
              </w:rPr>
              <w:t>- внутри мазутных резервуаров.</w:t>
            </w:r>
          </w:p>
          <w:p w:rsidR="00A77D81" w:rsidRPr="00A811A5" w:rsidRDefault="00A77D81" w:rsidP="007B7FD6">
            <w:pPr>
              <w:pStyle w:val="aff1"/>
              <w:numPr>
                <w:ilvl w:val="0"/>
                <w:numId w:val="71"/>
              </w:numPr>
              <w:ind w:left="399"/>
              <w:rPr>
                <w:rFonts w:cs="Times New Roman"/>
                <w:bCs/>
              </w:rPr>
            </w:pPr>
            <w:r w:rsidRPr="00A811A5">
              <w:rPr>
                <w:rFonts w:cs="Times New Roman"/>
                <w:bCs/>
              </w:rPr>
              <w:t>Газоопасные работы на газопроводах, ГРП, в ограниченных и замкнутых пространствах</w:t>
            </w:r>
            <w:r>
              <w:rPr>
                <w:rFonts w:cs="Times New Roman"/>
                <w:bCs/>
              </w:rPr>
              <w:t>.</w:t>
            </w:r>
          </w:p>
        </w:tc>
      </w:tr>
    </w:tbl>
    <w:p w:rsidR="00A77D81" w:rsidRPr="00377AB6" w:rsidRDefault="00A77D81" w:rsidP="007B7FD6">
      <w:pPr>
        <w:pStyle w:val="1"/>
        <w:keepLines/>
        <w:numPr>
          <w:ilvl w:val="1"/>
          <w:numId w:val="53"/>
        </w:numPr>
        <w:tabs>
          <w:tab w:val="left" w:pos="425"/>
        </w:tabs>
        <w:spacing w:before="120" w:after="120"/>
        <w:ind w:left="0" w:firstLine="426"/>
        <w:rPr>
          <w:bCs/>
          <w:iCs/>
          <w:szCs w:val="24"/>
          <w:lang w:bidi="ru-RU"/>
        </w:rPr>
      </w:pPr>
      <w:bookmarkStart w:id="43" w:name="_Toc151725817"/>
      <w:bookmarkStart w:id="44" w:name="_Toc155874193"/>
      <w:bookmarkEnd w:id="40"/>
      <w:r>
        <w:rPr>
          <w:iCs/>
          <w:szCs w:val="24"/>
          <w:lang w:bidi="ru-RU"/>
        </w:rPr>
        <w:t>Учет требований безопасности при и</w:t>
      </w:r>
      <w:r w:rsidRPr="00377AB6">
        <w:rPr>
          <w:iCs/>
          <w:szCs w:val="24"/>
          <w:lang w:bidi="ru-RU"/>
        </w:rPr>
        <w:t>нициаци</w:t>
      </w:r>
      <w:r>
        <w:rPr>
          <w:iCs/>
          <w:szCs w:val="24"/>
          <w:lang w:bidi="ru-RU"/>
        </w:rPr>
        <w:t>и</w:t>
      </w:r>
      <w:r w:rsidRPr="00377AB6">
        <w:rPr>
          <w:iCs/>
          <w:szCs w:val="24"/>
          <w:lang w:bidi="ru-RU"/>
        </w:rPr>
        <w:t xml:space="preserve"> закупки и разработк</w:t>
      </w:r>
      <w:r>
        <w:rPr>
          <w:iCs/>
          <w:szCs w:val="24"/>
          <w:lang w:bidi="ru-RU"/>
        </w:rPr>
        <w:t>и</w:t>
      </w:r>
      <w:r w:rsidRPr="00377AB6">
        <w:rPr>
          <w:iCs/>
          <w:szCs w:val="24"/>
          <w:lang w:bidi="ru-RU"/>
        </w:rPr>
        <w:t xml:space="preserve"> ТЗ</w:t>
      </w:r>
      <w:bookmarkEnd w:id="43"/>
      <w:bookmarkEnd w:id="44"/>
    </w:p>
    <w:p w:rsidR="00A77D81" w:rsidRPr="00377AB6" w:rsidRDefault="00A77D81" w:rsidP="00A77D81">
      <w:pPr>
        <w:ind w:firstLine="426"/>
      </w:pPr>
      <w:bookmarkStart w:id="45" w:name="_Toc488917949"/>
      <w:bookmarkStart w:id="46" w:name="P65"/>
      <w:bookmarkStart w:id="47" w:name="_Toc488917950"/>
      <w:bookmarkStart w:id="48" w:name="_Toc488917951"/>
      <w:bookmarkStart w:id="49" w:name="_Toc488917952"/>
      <w:bookmarkStart w:id="50" w:name="_Toc488917953"/>
      <w:bookmarkStart w:id="51" w:name="_Toc488917954"/>
      <w:bookmarkStart w:id="52" w:name="_Toc488917955"/>
      <w:bookmarkStart w:id="53" w:name="_Toc488917956"/>
      <w:bookmarkStart w:id="54" w:name="_Toc488917957"/>
      <w:bookmarkStart w:id="55" w:name="_Toc488917958"/>
      <w:bookmarkStart w:id="56" w:name="_Toc488917959"/>
      <w:bookmarkStart w:id="57" w:name="_Toc488917960"/>
      <w:bookmarkStart w:id="58" w:name="_Toc488917961"/>
      <w:bookmarkStart w:id="59" w:name="_Toc488917962"/>
      <w:bookmarkStart w:id="60" w:name="_Toc488917963"/>
      <w:bookmarkStart w:id="61" w:name="_Toc488917964"/>
      <w:bookmarkStart w:id="62" w:name="_Toc488917965"/>
      <w:bookmarkStart w:id="63" w:name="_Toc488917966"/>
      <w:bookmarkStart w:id="64" w:name="_Toc488917967"/>
      <w:bookmarkStart w:id="65" w:name="_Toc488917968"/>
      <w:bookmarkStart w:id="66" w:name="_Toc488917969"/>
      <w:bookmarkStart w:id="67" w:name="_Toc488917970"/>
      <w:bookmarkStart w:id="68" w:name="_Toc488917971"/>
      <w:bookmarkStart w:id="69" w:name="_Toc488917972"/>
      <w:bookmarkStart w:id="70" w:name="_Toc488917973"/>
      <w:bookmarkStart w:id="71" w:name="_Toc488917974"/>
      <w:bookmarkStart w:id="72" w:name="_Toc488917975"/>
      <w:bookmarkStart w:id="73" w:name="_Toc488917976"/>
      <w:bookmarkStart w:id="74" w:name="_Toc488917977"/>
      <w:bookmarkStart w:id="75" w:name="_Toc488917978"/>
      <w:bookmarkStart w:id="76" w:name="_Toc488917979"/>
      <w:bookmarkStart w:id="77" w:name="_Toc488917980"/>
      <w:bookmarkStart w:id="78" w:name="_Toc488917981"/>
      <w:bookmarkStart w:id="79" w:name="_Toc488917982"/>
      <w:bookmarkStart w:id="80" w:name="P11423"/>
      <w:bookmarkStart w:id="81" w:name="_Toc488917983"/>
      <w:bookmarkStart w:id="82" w:name="_Toc488917984"/>
      <w:bookmarkStart w:id="83" w:name="_Toc488917985"/>
      <w:bookmarkStart w:id="84" w:name="_Toc488917986"/>
      <w:bookmarkStart w:id="85" w:name="_Toc488917987"/>
      <w:bookmarkStart w:id="86" w:name="_Toc441847831"/>
      <w:bookmarkStart w:id="87" w:name="_Toc526766840"/>
      <w:bookmarkStart w:id="88" w:name="_Toc139833929"/>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377AB6">
        <w:t xml:space="preserve">После принятия решения об инициировании договора на производство работ/оказание услуг Инициатор закупки формирует Заявку на закупку и разрабатывает Техническое задание на закупку (ТЗ). </w:t>
      </w:r>
    </w:p>
    <w:p w:rsidR="00A77D81" w:rsidRPr="00377AB6" w:rsidRDefault="00A77D81" w:rsidP="00A77D81">
      <w:pPr>
        <w:pStyle w:val="3f"/>
        <w:numPr>
          <w:ilvl w:val="0"/>
          <w:numId w:val="0"/>
        </w:numPr>
        <w:spacing w:before="0" w:line="240" w:lineRule="auto"/>
        <w:ind w:firstLine="426"/>
      </w:pPr>
      <w:r w:rsidRPr="00377AB6">
        <w:rPr>
          <w:rFonts w:ascii="Times New Roman" w:eastAsiaTheme="minorHAnsi" w:hAnsi="Times New Roman" w:cstheme="minorBidi"/>
          <w:color w:val="000000" w:themeColor="text1"/>
          <w:sz w:val="24"/>
          <w:szCs w:val="22"/>
          <w:lang w:eastAsia="en-US"/>
        </w:rPr>
        <w:t xml:space="preserve">На основании требований к составу и объему работ Инициатор закупки определяет тип взаимодействия с Подрядчиком исходя из критериев, указанных в п. </w:t>
      </w:r>
      <w:r>
        <w:rPr>
          <w:rFonts w:ascii="Times New Roman" w:eastAsiaTheme="minorHAnsi" w:hAnsi="Times New Roman" w:cstheme="minorBidi"/>
          <w:color w:val="000000" w:themeColor="text1"/>
          <w:sz w:val="24"/>
          <w:szCs w:val="22"/>
          <w:lang w:eastAsia="en-US"/>
        </w:rPr>
        <w:t>3</w:t>
      </w:r>
      <w:r w:rsidRPr="00377AB6">
        <w:rPr>
          <w:rFonts w:ascii="Times New Roman" w:eastAsiaTheme="minorHAnsi" w:hAnsi="Times New Roman" w:cstheme="minorBidi"/>
          <w:color w:val="000000" w:themeColor="text1"/>
          <w:sz w:val="24"/>
          <w:szCs w:val="22"/>
          <w:lang w:eastAsia="en-US"/>
        </w:rPr>
        <w:t>.2 настоящего Стандарта.</w:t>
      </w:r>
    </w:p>
    <w:p w:rsidR="00A77D81" w:rsidRPr="00377AB6" w:rsidRDefault="00A77D81" w:rsidP="00A77D81">
      <w:pPr>
        <w:ind w:firstLine="426"/>
      </w:pPr>
      <w:r w:rsidRPr="00377AB6">
        <w:t>Исходя из выбранного типа взаимодействия Инициатор закупки вносит в техническое задание требования ПБ согласно Таблице 1.</w:t>
      </w:r>
    </w:p>
    <w:p w:rsidR="00A77D81" w:rsidRPr="00377AB6" w:rsidRDefault="00A77D81" w:rsidP="00A77D81">
      <w:pPr>
        <w:spacing w:before="120" w:after="120"/>
        <w:ind w:firstLine="426"/>
        <w:rPr>
          <w:b/>
        </w:rPr>
      </w:pPr>
      <w:r w:rsidRPr="00377AB6">
        <w:rPr>
          <w:b/>
        </w:rPr>
        <w:t xml:space="preserve">Таблица 1. Перечень приложений для включения в </w:t>
      </w:r>
      <w:r>
        <w:rPr>
          <w:b/>
        </w:rPr>
        <w:t>закупочную документацию в зависимости от типа взаимодействия</w:t>
      </w:r>
      <w:r w:rsidRPr="00377AB6">
        <w:rPr>
          <w:b/>
        </w:rPr>
        <w:t xml:space="preserve"> согласно перечисленным ниже Приложениям к настоящему Стандарту:</w:t>
      </w:r>
    </w:p>
    <w:tbl>
      <w:tblPr>
        <w:tblStyle w:val="affa"/>
        <w:tblW w:w="5000" w:type="pct"/>
        <w:tblLook w:val="04A0" w:firstRow="1" w:lastRow="0" w:firstColumn="1" w:lastColumn="0" w:noHBand="0" w:noVBand="1"/>
      </w:tblPr>
      <w:tblGrid>
        <w:gridCol w:w="1892"/>
        <w:gridCol w:w="5285"/>
        <w:gridCol w:w="2027"/>
      </w:tblGrid>
      <w:tr w:rsidR="00A77D81" w:rsidRPr="00377AB6" w:rsidTr="00A77D81">
        <w:tc>
          <w:tcPr>
            <w:tcW w:w="3899" w:type="pct"/>
            <w:gridSpan w:val="2"/>
            <w:vAlign w:val="center"/>
          </w:tcPr>
          <w:p w:rsidR="00A77D81" w:rsidRPr="00377AB6" w:rsidRDefault="00A77D81" w:rsidP="00A77D81">
            <w:pPr>
              <w:jc w:val="center"/>
              <w:rPr>
                <w:rFonts w:cs="Times New Roman"/>
                <w:b/>
                <w:szCs w:val="20"/>
              </w:rPr>
            </w:pPr>
            <w:r w:rsidRPr="00377AB6">
              <w:rPr>
                <w:rFonts w:cs="Times New Roman"/>
                <w:b/>
                <w:szCs w:val="20"/>
              </w:rPr>
              <w:lastRenderedPageBreak/>
              <w:t>Требования, которые необходимо включить в техническое задание</w:t>
            </w:r>
          </w:p>
        </w:tc>
        <w:tc>
          <w:tcPr>
            <w:tcW w:w="1101" w:type="pct"/>
          </w:tcPr>
          <w:p w:rsidR="00A77D81" w:rsidRPr="00377AB6" w:rsidRDefault="00A77D81" w:rsidP="00A77D81">
            <w:pPr>
              <w:jc w:val="center"/>
              <w:rPr>
                <w:rFonts w:cs="Times New Roman"/>
                <w:b/>
                <w:szCs w:val="20"/>
              </w:rPr>
            </w:pPr>
            <w:r w:rsidRPr="00377AB6">
              <w:rPr>
                <w:rFonts w:cs="Times New Roman"/>
                <w:b/>
                <w:szCs w:val="20"/>
              </w:rPr>
              <w:t>Тип взаимодействия</w:t>
            </w:r>
          </w:p>
        </w:tc>
      </w:tr>
      <w:tr w:rsidR="00A77D81" w:rsidRPr="00377AB6" w:rsidTr="00A77D81">
        <w:tc>
          <w:tcPr>
            <w:tcW w:w="1028" w:type="pct"/>
            <w:vAlign w:val="center"/>
          </w:tcPr>
          <w:p w:rsidR="00A77D81" w:rsidRPr="00377AB6" w:rsidRDefault="00A77D81" w:rsidP="00A77D81">
            <w:pPr>
              <w:rPr>
                <w:rFonts w:cs="Times New Roman"/>
                <w:szCs w:val="20"/>
              </w:rPr>
            </w:pPr>
            <w:r w:rsidRPr="00377AB6">
              <w:rPr>
                <w:rFonts w:cs="Times New Roman"/>
                <w:szCs w:val="20"/>
              </w:rPr>
              <w:t>Приложение 1</w:t>
            </w:r>
          </w:p>
        </w:tc>
        <w:tc>
          <w:tcPr>
            <w:tcW w:w="2871" w:type="pct"/>
            <w:vAlign w:val="center"/>
          </w:tcPr>
          <w:p w:rsidR="00A77D81" w:rsidRPr="00377AB6" w:rsidRDefault="00A77D81" w:rsidP="00A77D81">
            <w:pPr>
              <w:rPr>
                <w:rFonts w:cs="Times New Roman"/>
                <w:szCs w:val="20"/>
              </w:rPr>
            </w:pPr>
            <w:r>
              <w:rPr>
                <w:rFonts w:cs="Times New Roman"/>
                <w:szCs w:val="20"/>
              </w:rPr>
              <w:t>Типовые т</w:t>
            </w:r>
            <w:r w:rsidRPr="00377AB6">
              <w:rPr>
                <w:rFonts w:cs="Times New Roman"/>
                <w:szCs w:val="20"/>
              </w:rPr>
              <w:t>ребования в области производственной безопасности к Подрядным организациям</w:t>
            </w:r>
            <w:r>
              <w:rPr>
                <w:rFonts w:cs="Times New Roman"/>
                <w:szCs w:val="20"/>
              </w:rPr>
              <w:t>,</w:t>
            </w:r>
            <w:r w:rsidRPr="00377AB6">
              <w:rPr>
                <w:rFonts w:cs="Times New Roman"/>
                <w:szCs w:val="20"/>
              </w:rPr>
              <w:t xml:space="preserve"> выполняющим работы, оказывающим услуги на территории предприятий Общества (1 тип взаимодействия)</w:t>
            </w:r>
          </w:p>
        </w:tc>
        <w:tc>
          <w:tcPr>
            <w:tcW w:w="1101" w:type="pct"/>
            <w:vAlign w:val="center"/>
          </w:tcPr>
          <w:p w:rsidR="00A77D81" w:rsidRPr="00377AB6" w:rsidRDefault="00A77D81" w:rsidP="00A77D81">
            <w:pPr>
              <w:jc w:val="center"/>
              <w:rPr>
                <w:rFonts w:cs="Times New Roman"/>
                <w:szCs w:val="20"/>
              </w:rPr>
            </w:pPr>
            <w:r w:rsidRPr="00377AB6">
              <w:rPr>
                <w:rFonts w:cs="Times New Roman"/>
                <w:szCs w:val="20"/>
              </w:rPr>
              <w:t>1 тип</w:t>
            </w:r>
          </w:p>
        </w:tc>
      </w:tr>
      <w:tr w:rsidR="00A77D81" w:rsidRPr="00377AB6" w:rsidTr="00A77D81">
        <w:tc>
          <w:tcPr>
            <w:tcW w:w="1028" w:type="pct"/>
            <w:vAlign w:val="center"/>
          </w:tcPr>
          <w:p w:rsidR="00A77D81" w:rsidRPr="00377AB6" w:rsidRDefault="00A77D81" w:rsidP="00A77D81">
            <w:pPr>
              <w:rPr>
                <w:rFonts w:cs="Times New Roman"/>
                <w:szCs w:val="20"/>
              </w:rPr>
            </w:pPr>
            <w:r w:rsidRPr="00377AB6">
              <w:rPr>
                <w:rFonts w:cs="Times New Roman"/>
                <w:szCs w:val="20"/>
              </w:rPr>
              <w:t>Приложение 2</w:t>
            </w:r>
          </w:p>
        </w:tc>
        <w:tc>
          <w:tcPr>
            <w:tcW w:w="2871" w:type="pct"/>
            <w:vAlign w:val="center"/>
          </w:tcPr>
          <w:p w:rsidR="00A77D81" w:rsidRPr="00377AB6" w:rsidRDefault="00A77D81" w:rsidP="00A77D81">
            <w:pPr>
              <w:rPr>
                <w:rFonts w:cs="Times New Roman"/>
                <w:szCs w:val="20"/>
              </w:rPr>
            </w:pPr>
            <w:r>
              <w:rPr>
                <w:rFonts w:cs="Times New Roman"/>
                <w:szCs w:val="20"/>
              </w:rPr>
              <w:t>Типовые</w:t>
            </w:r>
            <w:r w:rsidRPr="00377AB6">
              <w:rPr>
                <w:rFonts w:cs="Times New Roman"/>
                <w:szCs w:val="20"/>
              </w:rPr>
              <w:t xml:space="preserve"> </w:t>
            </w:r>
            <w:r>
              <w:rPr>
                <w:rFonts w:cs="Times New Roman"/>
                <w:szCs w:val="20"/>
              </w:rPr>
              <w:t>т</w:t>
            </w:r>
            <w:r w:rsidRPr="00377AB6">
              <w:rPr>
                <w:rFonts w:cs="Times New Roman"/>
                <w:szCs w:val="20"/>
              </w:rPr>
              <w:t>ребования в области производственной безопасности к Подрядным организациям, выполняющим работы, оказывающим услуги на территории предприятий Общества (2 тип взаимодействия)</w:t>
            </w:r>
          </w:p>
        </w:tc>
        <w:tc>
          <w:tcPr>
            <w:tcW w:w="1101" w:type="pct"/>
            <w:vAlign w:val="center"/>
          </w:tcPr>
          <w:p w:rsidR="00A77D81" w:rsidRPr="00377AB6" w:rsidRDefault="00A77D81" w:rsidP="00A77D81">
            <w:pPr>
              <w:jc w:val="center"/>
              <w:rPr>
                <w:rFonts w:cs="Times New Roman"/>
                <w:szCs w:val="20"/>
              </w:rPr>
            </w:pPr>
            <w:r w:rsidRPr="00377AB6">
              <w:rPr>
                <w:rFonts w:cs="Times New Roman"/>
                <w:szCs w:val="20"/>
              </w:rPr>
              <w:t>2 тип</w:t>
            </w:r>
          </w:p>
        </w:tc>
      </w:tr>
      <w:tr w:rsidR="00A77D81" w:rsidRPr="00377AB6" w:rsidTr="00A77D81">
        <w:tc>
          <w:tcPr>
            <w:tcW w:w="1028" w:type="pct"/>
            <w:vAlign w:val="center"/>
          </w:tcPr>
          <w:p w:rsidR="00A77D81" w:rsidRPr="00377AB6" w:rsidRDefault="00A77D81" w:rsidP="00A77D81">
            <w:pPr>
              <w:rPr>
                <w:rFonts w:cs="Times New Roman"/>
                <w:szCs w:val="20"/>
              </w:rPr>
            </w:pPr>
            <w:r w:rsidRPr="00377AB6">
              <w:rPr>
                <w:rFonts w:cs="Times New Roman"/>
                <w:szCs w:val="20"/>
              </w:rPr>
              <w:t>Приложение 3</w:t>
            </w:r>
          </w:p>
        </w:tc>
        <w:tc>
          <w:tcPr>
            <w:tcW w:w="2871" w:type="pct"/>
            <w:vAlign w:val="center"/>
          </w:tcPr>
          <w:p w:rsidR="00A77D81" w:rsidRPr="00377AB6" w:rsidRDefault="00A77D81" w:rsidP="00A77D81">
            <w:pPr>
              <w:rPr>
                <w:rFonts w:cs="Times New Roman"/>
                <w:szCs w:val="20"/>
              </w:rPr>
            </w:pPr>
            <w:r>
              <w:rPr>
                <w:rFonts w:cs="Times New Roman"/>
                <w:szCs w:val="20"/>
              </w:rPr>
              <w:t>Типовые</w:t>
            </w:r>
            <w:r w:rsidRPr="00377AB6">
              <w:rPr>
                <w:rFonts w:cs="Times New Roman"/>
                <w:szCs w:val="20"/>
              </w:rPr>
              <w:t xml:space="preserve"> </w:t>
            </w:r>
            <w:r>
              <w:rPr>
                <w:rFonts w:cs="Times New Roman"/>
                <w:szCs w:val="20"/>
              </w:rPr>
              <w:t>т</w:t>
            </w:r>
            <w:r w:rsidRPr="00377AB6">
              <w:rPr>
                <w:rFonts w:cs="Times New Roman"/>
                <w:szCs w:val="20"/>
              </w:rPr>
              <w:t>ребования в области производственной безопасности к Подрядным организациям, выполняющим работы, оказывающим услуги на территории предприятий Общества (3 тип взаимодействия)</w:t>
            </w:r>
          </w:p>
        </w:tc>
        <w:tc>
          <w:tcPr>
            <w:tcW w:w="1101" w:type="pct"/>
            <w:vAlign w:val="center"/>
          </w:tcPr>
          <w:p w:rsidR="00A77D81" w:rsidRPr="00377AB6" w:rsidRDefault="00A77D81" w:rsidP="00A77D81">
            <w:pPr>
              <w:jc w:val="center"/>
              <w:rPr>
                <w:rFonts w:cs="Times New Roman"/>
                <w:szCs w:val="20"/>
              </w:rPr>
            </w:pPr>
            <w:r w:rsidRPr="00377AB6">
              <w:rPr>
                <w:rFonts w:cs="Times New Roman"/>
                <w:szCs w:val="20"/>
              </w:rPr>
              <w:t>3 тип</w:t>
            </w:r>
          </w:p>
        </w:tc>
      </w:tr>
      <w:tr w:rsidR="00A77D81" w:rsidRPr="00377AB6" w:rsidTr="00A77D81">
        <w:tc>
          <w:tcPr>
            <w:tcW w:w="1028" w:type="pct"/>
            <w:vAlign w:val="center"/>
          </w:tcPr>
          <w:p w:rsidR="00A77D81" w:rsidRPr="00377AB6" w:rsidRDefault="00A77D81" w:rsidP="00A77D81">
            <w:pPr>
              <w:rPr>
                <w:rFonts w:cs="Times New Roman"/>
                <w:szCs w:val="20"/>
              </w:rPr>
            </w:pPr>
            <w:r w:rsidRPr="00377AB6">
              <w:rPr>
                <w:rFonts w:cs="Times New Roman"/>
                <w:szCs w:val="20"/>
              </w:rPr>
              <w:t xml:space="preserve">Приложение </w:t>
            </w:r>
            <w:r>
              <w:rPr>
                <w:rFonts w:cs="Times New Roman"/>
                <w:szCs w:val="20"/>
              </w:rPr>
              <w:t>4</w:t>
            </w:r>
          </w:p>
        </w:tc>
        <w:tc>
          <w:tcPr>
            <w:tcW w:w="2871" w:type="pct"/>
            <w:vAlign w:val="center"/>
          </w:tcPr>
          <w:p w:rsidR="00A77D81" w:rsidRPr="00377AB6" w:rsidRDefault="00A77D81" w:rsidP="00A77D81">
            <w:pPr>
              <w:rPr>
                <w:rFonts w:cs="Times New Roman"/>
                <w:szCs w:val="20"/>
              </w:rPr>
            </w:pPr>
            <w:r>
              <w:rPr>
                <w:rFonts w:cs="Times New Roman"/>
                <w:szCs w:val="20"/>
              </w:rPr>
              <w:t>Порядок допуска подрядных организаций к выполнению работ</w:t>
            </w:r>
          </w:p>
        </w:tc>
        <w:tc>
          <w:tcPr>
            <w:tcW w:w="1101" w:type="pct"/>
            <w:vAlign w:val="center"/>
          </w:tcPr>
          <w:p w:rsidR="00A77D81" w:rsidRPr="00377AB6" w:rsidRDefault="00A77D81" w:rsidP="00A77D81">
            <w:pPr>
              <w:jc w:val="center"/>
              <w:rPr>
                <w:rFonts w:cs="Times New Roman"/>
                <w:szCs w:val="20"/>
              </w:rPr>
            </w:pPr>
            <w:r w:rsidRPr="00377AB6">
              <w:rPr>
                <w:rFonts w:cs="Times New Roman"/>
                <w:szCs w:val="20"/>
              </w:rPr>
              <w:t>2, 3 тип</w:t>
            </w:r>
          </w:p>
        </w:tc>
      </w:tr>
      <w:tr w:rsidR="00A77D81" w:rsidRPr="008873F7" w:rsidTr="00A77D81">
        <w:tc>
          <w:tcPr>
            <w:tcW w:w="1028" w:type="pct"/>
            <w:vAlign w:val="center"/>
          </w:tcPr>
          <w:p w:rsidR="00A77D81" w:rsidRPr="008873F7" w:rsidRDefault="00A77D81" w:rsidP="00A77D81">
            <w:pPr>
              <w:rPr>
                <w:rFonts w:cs="Times New Roman"/>
                <w:color w:val="FF0000"/>
                <w:szCs w:val="20"/>
              </w:rPr>
            </w:pPr>
          </w:p>
        </w:tc>
        <w:tc>
          <w:tcPr>
            <w:tcW w:w="2871" w:type="pct"/>
            <w:vAlign w:val="center"/>
          </w:tcPr>
          <w:p w:rsidR="00A77D81" w:rsidRPr="007D6E64" w:rsidRDefault="00A77D81" w:rsidP="00A77D81">
            <w:pPr>
              <w:rPr>
                <w:rFonts w:cs="Times New Roman"/>
                <w:szCs w:val="20"/>
              </w:rPr>
            </w:pPr>
            <w:r w:rsidRPr="007D6E64">
              <w:rPr>
                <w:rFonts w:cs="Times New Roman"/>
                <w:szCs w:val="20"/>
              </w:rPr>
              <w:t>Методика проведения оценки соответствия подрядной организации требованиям производственной безопасности</w:t>
            </w:r>
          </w:p>
        </w:tc>
        <w:tc>
          <w:tcPr>
            <w:tcW w:w="1101" w:type="pct"/>
            <w:vAlign w:val="center"/>
          </w:tcPr>
          <w:p w:rsidR="00A77D81" w:rsidRPr="007D6E64" w:rsidRDefault="00A77D81" w:rsidP="00A77D81">
            <w:pPr>
              <w:jc w:val="center"/>
              <w:rPr>
                <w:rFonts w:cs="Times New Roman"/>
                <w:szCs w:val="20"/>
              </w:rPr>
            </w:pPr>
            <w:r w:rsidRPr="007D6E64">
              <w:rPr>
                <w:rFonts w:cs="Times New Roman"/>
                <w:szCs w:val="20"/>
              </w:rPr>
              <w:t>2, 3 тип</w:t>
            </w:r>
          </w:p>
        </w:tc>
      </w:tr>
    </w:tbl>
    <w:bookmarkEnd w:id="86"/>
    <w:bookmarkEnd w:id="87"/>
    <w:bookmarkEnd w:id="88"/>
    <w:p w:rsidR="00A77D81" w:rsidRPr="00377AB6" w:rsidRDefault="00A77D81" w:rsidP="00A77D81">
      <w:pPr>
        <w:pStyle w:val="3f"/>
        <w:spacing w:before="120" w:after="120" w:line="240" w:lineRule="auto"/>
        <w:ind w:left="0" w:firstLine="0"/>
        <w:rPr>
          <w:rFonts w:ascii="Times New Roman" w:eastAsiaTheme="minorHAnsi" w:hAnsi="Times New Roman" w:cstheme="minorBidi"/>
          <w:color w:val="000000" w:themeColor="text1"/>
          <w:sz w:val="24"/>
          <w:szCs w:val="22"/>
          <w:lang w:eastAsia="en-US"/>
        </w:rPr>
      </w:pPr>
      <w:r w:rsidRPr="00377AB6">
        <w:rPr>
          <w:rFonts w:ascii="Times New Roman" w:eastAsiaTheme="minorHAnsi" w:hAnsi="Times New Roman" w:cstheme="minorBidi"/>
          <w:color w:val="000000" w:themeColor="text1"/>
          <w:sz w:val="24"/>
          <w:szCs w:val="22"/>
          <w:lang w:eastAsia="en-US"/>
        </w:rPr>
        <w:t xml:space="preserve">После подготовки ТЗ Инициатор закупки согласовывает </w:t>
      </w:r>
      <w:r>
        <w:rPr>
          <w:rFonts w:ascii="Times New Roman" w:eastAsiaTheme="minorHAnsi" w:hAnsi="Times New Roman" w:cstheme="minorBidi"/>
          <w:color w:val="000000" w:themeColor="text1"/>
          <w:sz w:val="24"/>
          <w:szCs w:val="22"/>
          <w:lang w:eastAsia="en-US"/>
        </w:rPr>
        <w:t>ТЗ</w:t>
      </w:r>
      <w:r w:rsidRPr="00377AB6">
        <w:rPr>
          <w:rFonts w:ascii="Times New Roman" w:eastAsiaTheme="minorHAnsi" w:hAnsi="Times New Roman" w:cstheme="minorBidi"/>
          <w:color w:val="000000" w:themeColor="text1"/>
          <w:sz w:val="24"/>
          <w:szCs w:val="22"/>
          <w:lang w:eastAsia="en-US"/>
        </w:rPr>
        <w:t xml:space="preserve"> со службой ОТ и ПК ПЕ.</w:t>
      </w:r>
    </w:p>
    <w:p w:rsidR="00A77D81" w:rsidRDefault="00A77D81" w:rsidP="00A77D81">
      <w:r w:rsidRPr="00B84962">
        <w:t xml:space="preserve">При направлении документации на инициацию закупки в адрес Организатора, Инициатор при проведении закупок с типом взаимодействия 1 должен </w:t>
      </w:r>
      <w:r>
        <w:t xml:space="preserve">в </w:t>
      </w:r>
      <w:r w:rsidRPr="00B84962">
        <w:t>Заявке указать требование о предоставлении участниками закупочной процедуры предоставить документы (сертификаты о прохождения обучения, протоколы прохождения проверки знаний), подтверждающие прохождение обучения и проверку знаний руководителей и специалистов в области охраны труда в соответствии с требованиями постановления Правительства РФ от 24.12.2021 № 2464 «О порядке обучения по охране труда и проверки знания требований охраны труда»</w:t>
      </w:r>
      <w:r>
        <w:t>.</w:t>
      </w:r>
    </w:p>
    <w:p w:rsidR="00A77D81" w:rsidRPr="007D6E64" w:rsidRDefault="00A77D81" w:rsidP="00A77D81">
      <w:r w:rsidRPr="007D6E64">
        <w:lastRenderedPageBreak/>
        <w:t>При направлении документации на инициацию закупки в адрес Организатора, Инициатор при проведении закупок с типом взаимодействия 2 и 3 должен в Заявке указать требование о проведении закупочной процедуры с критерием оценки «Показатель производственной безопасности» и дополнительно включить в состав документов:</w:t>
      </w:r>
    </w:p>
    <w:p w:rsidR="00A77D81" w:rsidRPr="007D6E64" w:rsidRDefault="00A77D81" w:rsidP="00A77D81">
      <w:r w:rsidRPr="007D6E64">
        <w:t>- критерий «Показатель производственной безопасности» с подкритериями для оценки заявок участников и их весовые коэффициенты, согласно требований Методики проведения оценки соответствия подрядной организации требованиям производственной безопасности (далее – Методика).</w:t>
      </w:r>
    </w:p>
    <w:p w:rsidR="00A77D81" w:rsidRPr="007D6E64" w:rsidRDefault="00A77D81" w:rsidP="00A77D81">
      <w:r w:rsidRPr="007D6E64">
        <w:t>- перечень документов, которые участник должен предоставить для его оценки по критерию «Показатель производственной безопасности» согласно требований Методики, в соответствии с предметом закупки.</w:t>
      </w:r>
    </w:p>
    <w:p w:rsidR="00A77D81" w:rsidRPr="007D6E64" w:rsidRDefault="00A77D81" w:rsidP="00A77D81">
      <w:r w:rsidRPr="007D6E64">
        <w:t>Организатор в свою очередь обеспечивает внесение в Документацию о закупке предоставленного критерия оценки и перечня документов.</w:t>
      </w:r>
    </w:p>
    <w:p w:rsidR="00A77D81" w:rsidRPr="00377AB6" w:rsidRDefault="00A77D81" w:rsidP="007B7FD6">
      <w:pPr>
        <w:pStyle w:val="1"/>
        <w:keepLines/>
        <w:numPr>
          <w:ilvl w:val="1"/>
          <w:numId w:val="53"/>
        </w:numPr>
        <w:tabs>
          <w:tab w:val="left" w:pos="425"/>
        </w:tabs>
        <w:spacing w:before="120" w:after="120"/>
        <w:ind w:left="0" w:firstLine="426"/>
        <w:rPr>
          <w:lang w:bidi="ru-RU"/>
        </w:rPr>
      </w:pPr>
      <w:r w:rsidRPr="27994A38" w:rsidDel="00CE4440">
        <w:rPr>
          <w:rFonts w:eastAsiaTheme="minorEastAsia" w:cstheme="minorBidi"/>
          <w:szCs w:val="24"/>
        </w:rPr>
        <w:t xml:space="preserve"> </w:t>
      </w:r>
      <w:bookmarkStart w:id="89" w:name="_Toc151725818"/>
      <w:bookmarkStart w:id="90" w:name="_Toc155874194"/>
      <w:r>
        <w:rPr>
          <w:lang w:bidi="ru-RU"/>
        </w:rPr>
        <w:t>Оценка подрядчика в рамках Закупочной процедуры</w:t>
      </w:r>
      <w:bookmarkEnd w:id="89"/>
      <w:bookmarkEnd w:id="90"/>
    </w:p>
    <w:p w:rsidR="00A77D81" w:rsidRPr="007D6E64" w:rsidRDefault="00A77D81" w:rsidP="00A77D81">
      <w:pPr>
        <w:pStyle w:val="ConsPlusNormal"/>
        <w:ind w:firstLine="426"/>
        <w:jc w:val="both"/>
        <w:rPr>
          <w:rFonts w:ascii="Times New Roman" w:hAnsi="Times New Roman" w:cs="Times New Roman"/>
          <w:iCs/>
          <w:sz w:val="24"/>
          <w:szCs w:val="24"/>
          <w:lang w:eastAsia="en-US"/>
        </w:rPr>
      </w:pPr>
      <w:r w:rsidRPr="007D6E64">
        <w:rPr>
          <w:rFonts w:ascii="Times New Roman" w:hAnsi="Times New Roman" w:cs="Times New Roman"/>
          <w:iCs/>
          <w:sz w:val="24"/>
          <w:szCs w:val="24"/>
          <w:lang w:eastAsia="en-US"/>
        </w:rPr>
        <w:t>В целях подтверждения способности Подрядчика выполнять возлагаемые обязательства в полном объеме в соответствии с установленными требованиями НПА и НТД, ЛНА Общества в области ПБ, для 2 и 3 типа взаимодействия проводится оценка участника закупочной процедуры в соответствии с Методикой.</w:t>
      </w:r>
    </w:p>
    <w:p w:rsidR="00A77D81" w:rsidRPr="007D6E64" w:rsidRDefault="00A77D81" w:rsidP="00A77D81">
      <w:pPr>
        <w:pStyle w:val="ConsPlusNormal"/>
        <w:ind w:firstLine="426"/>
        <w:jc w:val="both"/>
        <w:rPr>
          <w:rFonts w:ascii="Times New Roman" w:hAnsi="Times New Roman" w:cs="Times New Roman"/>
          <w:iCs/>
          <w:sz w:val="24"/>
          <w:szCs w:val="24"/>
          <w:lang w:eastAsia="en-US"/>
        </w:rPr>
      </w:pPr>
      <w:r w:rsidRPr="007D6E64">
        <w:rPr>
          <w:rFonts w:ascii="Times New Roman" w:hAnsi="Times New Roman" w:cs="Times New Roman"/>
          <w:iCs/>
          <w:sz w:val="24"/>
          <w:szCs w:val="24"/>
          <w:lang w:eastAsia="en-US"/>
        </w:rPr>
        <w:t>Методика должна быть утверждена организационно-распорядительным документом Общества. Подразделени</w:t>
      </w:r>
      <w:r>
        <w:rPr>
          <w:rFonts w:ascii="Times New Roman" w:hAnsi="Times New Roman" w:cs="Times New Roman"/>
          <w:iCs/>
          <w:sz w:val="24"/>
          <w:szCs w:val="24"/>
          <w:lang w:eastAsia="en-US"/>
        </w:rPr>
        <w:t>ями</w:t>
      </w:r>
      <w:r w:rsidRPr="007D6E64">
        <w:rPr>
          <w:rFonts w:ascii="Times New Roman" w:hAnsi="Times New Roman" w:cs="Times New Roman"/>
          <w:iCs/>
          <w:sz w:val="24"/>
          <w:szCs w:val="24"/>
          <w:lang w:eastAsia="en-US"/>
        </w:rPr>
        <w:t>, ответственным</w:t>
      </w:r>
      <w:r>
        <w:rPr>
          <w:rFonts w:ascii="Times New Roman" w:hAnsi="Times New Roman" w:cs="Times New Roman"/>
          <w:iCs/>
          <w:sz w:val="24"/>
          <w:szCs w:val="24"/>
          <w:lang w:eastAsia="en-US"/>
        </w:rPr>
        <w:t>и</w:t>
      </w:r>
      <w:r w:rsidRPr="007D6E64">
        <w:rPr>
          <w:rFonts w:ascii="Times New Roman" w:hAnsi="Times New Roman" w:cs="Times New Roman"/>
          <w:iCs/>
          <w:sz w:val="24"/>
          <w:szCs w:val="24"/>
          <w:lang w:eastAsia="en-US"/>
        </w:rPr>
        <w:t xml:space="preserve"> за разработку и утверждение Методики явля</w:t>
      </w:r>
      <w:r>
        <w:rPr>
          <w:rFonts w:ascii="Times New Roman" w:hAnsi="Times New Roman" w:cs="Times New Roman"/>
          <w:iCs/>
          <w:sz w:val="24"/>
          <w:szCs w:val="24"/>
          <w:lang w:eastAsia="en-US"/>
        </w:rPr>
        <w:t>ю</w:t>
      </w:r>
      <w:r w:rsidRPr="007D6E64">
        <w:rPr>
          <w:rFonts w:ascii="Times New Roman" w:hAnsi="Times New Roman" w:cs="Times New Roman"/>
          <w:iCs/>
          <w:sz w:val="24"/>
          <w:szCs w:val="24"/>
          <w:lang w:eastAsia="en-US"/>
        </w:rPr>
        <w:t xml:space="preserve">тся </w:t>
      </w:r>
      <w:r>
        <w:rPr>
          <w:rFonts w:ascii="Times New Roman" w:hAnsi="Times New Roman" w:cs="Times New Roman"/>
          <w:iCs/>
          <w:sz w:val="24"/>
          <w:szCs w:val="24"/>
          <w:lang w:eastAsia="en-US"/>
        </w:rPr>
        <w:t xml:space="preserve">Дирекция по закупкам, </w:t>
      </w:r>
      <w:r w:rsidRPr="007D6E64">
        <w:rPr>
          <w:rFonts w:ascii="Times New Roman" w:hAnsi="Times New Roman" w:cs="Times New Roman"/>
          <w:iCs/>
          <w:sz w:val="24"/>
          <w:szCs w:val="24"/>
          <w:lang w:eastAsia="en-US"/>
        </w:rPr>
        <w:t>Дирекция по производственной безопасности.</w:t>
      </w:r>
      <w:r w:rsidRPr="007D6E64" w:rsidDel="00BC1354">
        <w:rPr>
          <w:rFonts w:ascii="Times New Roman" w:hAnsi="Times New Roman" w:cs="Times New Roman"/>
          <w:iCs/>
          <w:sz w:val="24"/>
          <w:szCs w:val="24"/>
          <w:lang w:eastAsia="en-US"/>
        </w:rPr>
        <w:t xml:space="preserve"> </w:t>
      </w:r>
    </w:p>
    <w:p w:rsidR="00A77D81" w:rsidRPr="007D6E64" w:rsidRDefault="00A77D81" w:rsidP="00A77D81">
      <w:pPr>
        <w:pStyle w:val="ConsPlusNormal"/>
        <w:ind w:firstLine="426"/>
        <w:jc w:val="both"/>
      </w:pPr>
      <w:r w:rsidRPr="007D6E64">
        <w:rPr>
          <w:rFonts w:ascii="Times New Roman" w:eastAsiaTheme="minorHAnsi" w:hAnsi="Times New Roman" w:cstheme="minorBidi"/>
          <w:sz w:val="24"/>
          <w:szCs w:val="22"/>
          <w:lang w:eastAsia="en-US"/>
        </w:rPr>
        <w:t>Для потенциальных Подрядчиков, взаимодействие с которыми происходит по 3 типу дополнительно проводится выездная проверка на предмет достоверности информации, представленной в закупочной документации в части требований ПБ. Порядок проведения выездной проверки определяется в Методике</w:t>
      </w:r>
      <w:r w:rsidRPr="007D6E64">
        <w:rPr>
          <w:rFonts w:ascii="Times New Roman" w:hAnsi="Times New Roman" w:cs="Times New Roman"/>
          <w:iCs/>
          <w:sz w:val="24"/>
          <w:szCs w:val="24"/>
          <w:lang w:eastAsia="en-US"/>
        </w:rPr>
        <w:t>.</w:t>
      </w:r>
    </w:p>
    <w:p w:rsidR="00A77D81" w:rsidRPr="007D6E64" w:rsidRDefault="00A77D81" w:rsidP="00A77D81">
      <w:pPr>
        <w:pStyle w:val="ConsPlusNormal"/>
        <w:ind w:firstLine="426"/>
        <w:jc w:val="both"/>
        <w:rPr>
          <w:rFonts w:ascii="Times New Roman" w:hAnsi="Times New Roman" w:cs="Times New Roman"/>
          <w:iCs/>
          <w:sz w:val="24"/>
          <w:szCs w:val="24"/>
          <w:lang w:eastAsia="en-US"/>
        </w:rPr>
      </w:pPr>
      <w:r w:rsidRPr="007D6E64">
        <w:rPr>
          <w:rFonts w:ascii="Times New Roman" w:hAnsi="Times New Roman" w:cs="Times New Roman"/>
          <w:iCs/>
          <w:sz w:val="24"/>
          <w:szCs w:val="24"/>
          <w:lang w:eastAsia="en-US"/>
        </w:rPr>
        <w:t>Подразделением, ответственным за проведение оценки и выездной проверки в части требований производственной безопасности является служба ОТ и ПК ПЕ.</w:t>
      </w:r>
    </w:p>
    <w:p w:rsidR="00A77D81" w:rsidRPr="007D6E64" w:rsidRDefault="00A77D81" w:rsidP="00A77D81">
      <w:pPr>
        <w:pStyle w:val="ConsPlusNormal"/>
        <w:ind w:firstLine="426"/>
        <w:jc w:val="both"/>
        <w:rPr>
          <w:rFonts w:ascii="Times New Roman" w:hAnsi="Times New Roman" w:cs="Times New Roman"/>
          <w:iCs/>
          <w:sz w:val="24"/>
          <w:szCs w:val="24"/>
          <w:lang w:eastAsia="en-US"/>
        </w:rPr>
      </w:pPr>
      <w:r w:rsidRPr="007D6E64">
        <w:rPr>
          <w:rFonts w:ascii="Times New Roman" w:hAnsi="Times New Roman" w:cs="Times New Roman"/>
          <w:iCs/>
          <w:sz w:val="24"/>
          <w:szCs w:val="24"/>
          <w:lang w:eastAsia="en-US"/>
        </w:rPr>
        <w:t>Результаты проведенной оценки и выездной проверки представляются Организатору закупки.</w:t>
      </w:r>
    </w:p>
    <w:p w:rsidR="00A77D81" w:rsidRPr="007D6E64" w:rsidRDefault="00A77D81" w:rsidP="00A77D81">
      <w:pPr>
        <w:pStyle w:val="ConsPlusNormal"/>
        <w:ind w:firstLine="426"/>
        <w:jc w:val="both"/>
        <w:rPr>
          <w:rFonts w:ascii="Times New Roman" w:hAnsi="Times New Roman" w:cs="Times New Roman"/>
          <w:iCs/>
          <w:sz w:val="24"/>
          <w:szCs w:val="24"/>
          <w:lang w:eastAsia="en-US"/>
        </w:rPr>
      </w:pPr>
      <w:r w:rsidRPr="007D6E64">
        <w:rPr>
          <w:rFonts w:ascii="Times New Roman" w:hAnsi="Times New Roman" w:cs="Times New Roman"/>
          <w:iCs/>
          <w:sz w:val="24"/>
          <w:szCs w:val="24"/>
          <w:lang w:eastAsia="en-US"/>
        </w:rPr>
        <w:t>Показатель производственной безопасности учитывается при расчете рейтинга потенциального Подрядчика при проведении закупочных процедур.</w:t>
      </w:r>
    </w:p>
    <w:p w:rsidR="00A77D81" w:rsidRPr="00116967" w:rsidRDefault="00A77D81" w:rsidP="00A77D81">
      <w:pPr>
        <w:pStyle w:val="ConsPlusNormal"/>
        <w:ind w:firstLine="426"/>
        <w:jc w:val="both"/>
        <w:rPr>
          <w:rFonts w:ascii="Times New Roman" w:hAnsi="Times New Roman" w:cs="Times New Roman"/>
          <w:iCs/>
          <w:sz w:val="24"/>
          <w:szCs w:val="24"/>
          <w:lang w:eastAsia="en-US"/>
        </w:rPr>
      </w:pPr>
      <w:r w:rsidRPr="00116967">
        <w:rPr>
          <w:rFonts w:ascii="Times New Roman" w:hAnsi="Times New Roman" w:cs="Times New Roman"/>
          <w:iCs/>
          <w:sz w:val="24"/>
          <w:szCs w:val="24"/>
          <w:lang w:eastAsia="en-US"/>
        </w:rPr>
        <w:lastRenderedPageBreak/>
        <w:t>Для потенциальных Подрядчиков, взаимодействие с которыми происходит по 1 типу производится только оценка наличия обучения руководителей и специалистов по охране труда. Оценка проводится в рамках проведения технической экспертизы предложений.</w:t>
      </w:r>
    </w:p>
    <w:p w:rsidR="00A77D81" w:rsidRPr="00116967" w:rsidRDefault="00A77D81" w:rsidP="00A77D81">
      <w:pPr>
        <w:pStyle w:val="ConsPlusNormal"/>
        <w:ind w:firstLine="426"/>
        <w:jc w:val="both"/>
        <w:rPr>
          <w:rFonts w:ascii="Times New Roman" w:hAnsi="Times New Roman" w:cs="Times New Roman"/>
          <w:iCs/>
          <w:sz w:val="24"/>
          <w:szCs w:val="24"/>
          <w:lang w:eastAsia="en-US"/>
        </w:rPr>
      </w:pPr>
      <w:r w:rsidRPr="00116967">
        <w:rPr>
          <w:rFonts w:ascii="Times New Roman" w:hAnsi="Times New Roman" w:cs="Times New Roman"/>
          <w:iCs/>
          <w:sz w:val="24"/>
          <w:szCs w:val="24"/>
          <w:lang w:eastAsia="en-US"/>
        </w:rPr>
        <w:t>Закупочные процедуры и заключение Договора производится в соответствии с принятыми в Компании ЛНА.</w:t>
      </w:r>
    </w:p>
    <w:p w:rsidR="00A77D81" w:rsidRPr="00116967" w:rsidRDefault="00A77D81" w:rsidP="00A77D81">
      <w:pPr>
        <w:ind w:firstLine="426"/>
      </w:pPr>
      <w:r w:rsidRPr="00116967">
        <w:t>После получения заявок участников, в рамках проводимой закупочной процедуры, Организатор закупки направляет соответствующие документы Инициатору закупки. Инициатор закупки проверяет соответствие предоставленной документации на полноту предоставления. Информацию о результатах данной проверки, Инициатор закупки направляет Организатору закупки и в службу ОТ и ПК ПЕ.</w:t>
      </w:r>
    </w:p>
    <w:p w:rsidR="00A77D81" w:rsidRPr="00116967" w:rsidRDefault="00A77D81" w:rsidP="00A77D81">
      <w:pPr>
        <w:ind w:firstLine="426"/>
        <w:rPr>
          <w:iCs/>
        </w:rPr>
      </w:pPr>
      <w:r w:rsidRPr="00116967">
        <w:t>Далее Инициатор закупки направляет документы в службу ОТ и ПК ПЕ для проверки на соответствие требованиям действующих НПА и НТД в области ПБ. Служба ОТ и ПК ПЕ направляет информацию об оценке подрядной организации соответствия требованиям производственной безопасности Инициатору закупки. При отсутствии отдельных документов в представленном Инициатором закупки пакете документов участник закупки оценивается как не соответствующий требования действующих НПА и НТД по данным позициям.</w:t>
      </w:r>
    </w:p>
    <w:p w:rsidR="00A77D81" w:rsidRDefault="00A77D81" w:rsidP="00A77D81">
      <w:pPr>
        <w:pStyle w:val="Enelcorpodeltesto"/>
        <w:ind w:firstLine="426"/>
        <w:rPr>
          <w:rFonts w:ascii="Times New Roman" w:eastAsiaTheme="minorHAnsi" w:hAnsi="Times New Roman" w:cs="Times New Roman"/>
          <w:color w:val="000000" w:themeColor="text1"/>
          <w:sz w:val="24"/>
          <w:szCs w:val="24"/>
          <w:lang w:val="ru-RU"/>
        </w:rPr>
      </w:pPr>
      <w:r w:rsidRPr="00377AB6">
        <w:rPr>
          <w:rFonts w:ascii="Times New Roman" w:eastAsiaTheme="minorHAnsi" w:hAnsi="Times New Roman" w:cs="Times New Roman"/>
          <w:color w:val="000000" w:themeColor="text1"/>
          <w:sz w:val="24"/>
          <w:szCs w:val="24"/>
          <w:lang w:val="ru-RU"/>
        </w:rPr>
        <w:t xml:space="preserve">Приложения № 1, 2, 3 (в зависимости от выбранного типа взаимодействия), </w:t>
      </w:r>
      <w:r>
        <w:rPr>
          <w:rFonts w:ascii="Times New Roman" w:eastAsiaTheme="minorHAnsi" w:hAnsi="Times New Roman" w:cs="Times New Roman"/>
          <w:color w:val="000000" w:themeColor="text1"/>
          <w:sz w:val="24"/>
          <w:szCs w:val="24"/>
          <w:lang w:val="ru-RU"/>
        </w:rPr>
        <w:t>4, 5</w:t>
      </w:r>
      <w:r w:rsidRPr="00377AB6">
        <w:rPr>
          <w:rFonts w:ascii="Times New Roman" w:eastAsiaTheme="minorHAnsi" w:hAnsi="Times New Roman" w:cs="Times New Roman"/>
          <w:color w:val="000000" w:themeColor="text1"/>
          <w:sz w:val="24"/>
          <w:szCs w:val="24"/>
          <w:lang w:val="ru-RU"/>
        </w:rPr>
        <w:t xml:space="preserve"> и </w:t>
      </w:r>
      <w:r>
        <w:rPr>
          <w:rFonts w:ascii="Times New Roman" w:eastAsiaTheme="minorHAnsi" w:hAnsi="Times New Roman" w:cs="Times New Roman"/>
          <w:color w:val="000000" w:themeColor="text1"/>
          <w:sz w:val="24"/>
          <w:szCs w:val="24"/>
          <w:lang w:val="ru-RU"/>
        </w:rPr>
        <w:t>6</w:t>
      </w:r>
      <w:r w:rsidRPr="00377AB6">
        <w:rPr>
          <w:rFonts w:ascii="Times New Roman" w:eastAsiaTheme="minorHAnsi" w:hAnsi="Times New Roman" w:cs="Times New Roman"/>
          <w:color w:val="000000" w:themeColor="text1"/>
          <w:sz w:val="24"/>
          <w:szCs w:val="24"/>
          <w:lang w:val="ru-RU"/>
        </w:rPr>
        <w:t xml:space="preserve"> должны являться неотъемлемой частью Договора</w:t>
      </w:r>
      <w:r>
        <w:rPr>
          <w:rFonts w:ascii="Times New Roman" w:eastAsiaTheme="minorHAnsi" w:hAnsi="Times New Roman" w:cs="Times New Roman"/>
          <w:color w:val="000000" w:themeColor="text1"/>
          <w:sz w:val="24"/>
          <w:szCs w:val="24"/>
          <w:lang w:val="ru-RU"/>
        </w:rPr>
        <w:t xml:space="preserve"> (в зависимости от выбранного типа взаимодействия) Ответственным за включение перечисленных в данном пункте приложения в проект договора является Инициатор закупки / Исполнитель по договору.</w:t>
      </w:r>
    </w:p>
    <w:p w:rsidR="00A77D81" w:rsidRPr="00377AB6" w:rsidRDefault="00A77D81" w:rsidP="00A77D81">
      <w:pPr>
        <w:spacing w:before="120" w:after="120"/>
        <w:rPr>
          <w:b/>
        </w:rPr>
      </w:pPr>
      <w:r w:rsidRPr="00377AB6">
        <w:rPr>
          <w:b/>
        </w:rPr>
        <w:t xml:space="preserve">Таблица </w:t>
      </w:r>
      <w:r>
        <w:rPr>
          <w:b/>
        </w:rPr>
        <w:t>2</w:t>
      </w:r>
      <w:r w:rsidRPr="00377AB6">
        <w:rPr>
          <w:b/>
        </w:rPr>
        <w:t xml:space="preserve">. Перечень приложений для включения в </w:t>
      </w:r>
      <w:r>
        <w:rPr>
          <w:b/>
        </w:rPr>
        <w:t>договор</w:t>
      </w:r>
    </w:p>
    <w:tbl>
      <w:tblPr>
        <w:tblStyle w:val="affa"/>
        <w:tblW w:w="5000" w:type="pct"/>
        <w:tblLook w:val="04A0" w:firstRow="1" w:lastRow="0" w:firstColumn="1" w:lastColumn="0" w:noHBand="0" w:noVBand="1"/>
      </w:tblPr>
      <w:tblGrid>
        <w:gridCol w:w="1891"/>
        <w:gridCol w:w="7313"/>
      </w:tblGrid>
      <w:tr w:rsidR="00A77D81" w:rsidRPr="00377AB6" w:rsidTr="00A77D81">
        <w:tc>
          <w:tcPr>
            <w:tcW w:w="1027" w:type="pct"/>
            <w:vAlign w:val="center"/>
          </w:tcPr>
          <w:p w:rsidR="00A77D81" w:rsidRPr="00377AB6" w:rsidRDefault="00A77D81" w:rsidP="00A77D81">
            <w:pPr>
              <w:rPr>
                <w:rFonts w:cs="Times New Roman"/>
                <w:szCs w:val="20"/>
              </w:rPr>
            </w:pPr>
            <w:r w:rsidRPr="00377AB6">
              <w:rPr>
                <w:rFonts w:cs="Times New Roman"/>
                <w:szCs w:val="20"/>
              </w:rPr>
              <w:t>Приложение 1</w:t>
            </w:r>
          </w:p>
        </w:tc>
        <w:tc>
          <w:tcPr>
            <w:tcW w:w="3973" w:type="pct"/>
            <w:vAlign w:val="center"/>
          </w:tcPr>
          <w:p w:rsidR="00A77D81" w:rsidRPr="00377AB6" w:rsidRDefault="00A77D81" w:rsidP="00A77D81">
            <w:pPr>
              <w:rPr>
                <w:rFonts w:cs="Times New Roman"/>
                <w:szCs w:val="20"/>
              </w:rPr>
            </w:pPr>
            <w:r>
              <w:rPr>
                <w:rFonts w:cs="Times New Roman"/>
                <w:szCs w:val="20"/>
              </w:rPr>
              <w:t>Типовые т</w:t>
            </w:r>
            <w:r w:rsidRPr="00377AB6">
              <w:rPr>
                <w:rFonts w:cs="Times New Roman"/>
                <w:szCs w:val="20"/>
              </w:rPr>
              <w:t>ребования в области производственной безопасности к Подрядным организациям (1 тип взаимодействия)</w:t>
            </w:r>
          </w:p>
        </w:tc>
      </w:tr>
      <w:tr w:rsidR="00A77D81" w:rsidRPr="00377AB6" w:rsidTr="00A77D81">
        <w:tc>
          <w:tcPr>
            <w:tcW w:w="1027" w:type="pct"/>
            <w:vAlign w:val="center"/>
          </w:tcPr>
          <w:p w:rsidR="00A77D81" w:rsidRPr="00377AB6" w:rsidRDefault="00A77D81" w:rsidP="00A77D81">
            <w:pPr>
              <w:rPr>
                <w:rFonts w:cs="Times New Roman"/>
                <w:szCs w:val="20"/>
              </w:rPr>
            </w:pPr>
            <w:r w:rsidRPr="00377AB6">
              <w:rPr>
                <w:rFonts w:cs="Times New Roman"/>
                <w:szCs w:val="20"/>
              </w:rPr>
              <w:t>Приложение 2</w:t>
            </w:r>
          </w:p>
        </w:tc>
        <w:tc>
          <w:tcPr>
            <w:tcW w:w="3973" w:type="pct"/>
            <w:vAlign w:val="center"/>
          </w:tcPr>
          <w:p w:rsidR="00A77D81" w:rsidRPr="00377AB6" w:rsidRDefault="00A77D81" w:rsidP="00A77D81">
            <w:pPr>
              <w:rPr>
                <w:rFonts w:cs="Times New Roman"/>
                <w:szCs w:val="20"/>
              </w:rPr>
            </w:pPr>
            <w:r>
              <w:rPr>
                <w:rFonts w:cs="Times New Roman"/>
                <w:szCs w:val="20"/>
              </w:rPr>
              <w:t>Типовые т</w:t>
            </w:r>
            <w:r w:rsidRPr="00377AB6">
              <w:rPr>
                <w:rFonts w:cs="Times New Roman"/>
                <w:szCs w:val="20"/>
              </w:rPr>
              <w:t>ребования в области производственной безопасности к Подрядным организациям, выполняющим работы, оказывающим услуги на территории предприятий Общества (2 тип взаимодействия)</w:t>
            </w:r>
          </w:p>
        </w:tc>
      </w:tr>
      <w:tr w:rsidR="00A77D81" w:rsidRPr="00377AB6" w:rsidTr="00A77D81">
        <w:tc>
          <w:tcPr>
            <w:tcW w:w="1027" w:type="pct"/>
            <w:vAlign w:val="center"/>
          </w:tcPr>
          <w:p w:rsidR="00A77D81" w:rsidRPr="00377AB6" w:rsidRDefault="00A77D81" w:rsidP="00A77D81">
            <w:pPr>
              <w:rPr>
                <w:rFonts w:cs="Times New Roman"/>
                <w:szCs w:val="20"/>
              </w:rPr>
            </w:pPr>
            <w:r w:rsidRPr="00377AB6">
              <w:rPr>
                <w:rFonts w:cs="Times New Roman"/>
                <w:szCs w:val="20"/>
              </w:rPr>
              <w:t>Приложение 3</w:t>
            </w:r>
          </w:p>
        </w:tc>
        <w:tc>
          <w:tcPr>
            <w:tcW w:w="3973" w:type="pct"/>
            <w:vAlign w:val="center"/>
          </w:tcPr>
          <w:p w:rsidR="00A77D81" w:rsidRPr="00377AB6" w:rsidRDefault="00A77D81" w:rsidP="00A77D81">
            <w:pPr>
              <w:rPr>
                <w:rFonts w:cs="Times New Roman"/>
                <w:szCs w:val="20"/>
              </w:rPr>
            </w:pPr>
            <w:r>
              <w:rPr>
                <w:rFonts w:cs="Times New Roman"/>
                <w:szCs w:val="20"/>
              </w:rPr>
              <w:t>Типовые т</w:t>
            </w:r>
            <w:r w:rsidRPr="00377AB6">
              <w:rPr>
                <w:rFonts w:cs="Times New Roman"/>
                <w:szCs w:val="20"/>
              </w:rPr>
              <w:t>ребования в области производственной безопасности к Подрядным организациям, выполняющим работы, оказывающим услуги на территории предприятий Общества (3 тип взаимодействия)</w:t>
            </w:r>
          </w:p>
        </w:tc>
      </w:tr>
      <w:tr w:rsidR="00A77D81" w:rsidRPr="00377AB6" w:rsidTr="00A77D81">
        <w:trPr>
          <w:trHeight w:val="766"/>
        </w:trPr>
        <w:tc>
          <w:tcPr>
            <w:tcW w:w="1027" w:type="pct"/>
            <w:vAlign w:val="center"/>
          </w:tcPr>
          <w:p w:rsidR="00A77D81" w:rsidRPr="00377AB6" w:rsidRDefault="00A77D81" w:rsidP="00A77D81">
            <w:pPr>
              <w:rPr>
                <w:rFonts w:cs="Times New Roman"/>
                <w:szCs w:val="20"/>
              </w:rPr>
            </w:pPr>
            <w:r>
              <w:rPr>
                <w:rFonts w:cs="Times New Roman"/>
                <w:szCs w:val="20"/>
              </w:rPr>
              <w:lastRenderedPageBreak/>
              <w:t>Приложение 4</w:t>
            </w:r>
          </w:p>
        </w:tc>
        <w:tc>
          <w:tcPr>
            <w:tcW w:w="3973" w:type="pct"/>
            <w:vAlign w:val="center"/>
          </w:tcPr>
          <w:p w:rsidR="00A77D81" w:rsidRPr="00316387" w:rsidRDefault="00A77D81" w:rsidP="00A77D81">
            <w:pPr>
              <w:rPr>
                <w:rFonts w:cs="Times New Roman"/>
              </w:rPr>
            </w:pPr>
            <w:bookmarkStart w:id="91" w:name="_Toc151725819"/>
            <w:r w:rsidRPr="00316387">
              <w:rPr>
                <w:rFonts w:cs="Times New Roman"/>
              </w:rPr>
              <w:t>Порядок допуска Подрядных организаций к выполнению работ (2, 3 тип взаимодействия)</w:t>
            </w:r>
            <w:bookmarkEnd w:id="91"/>
          </w:p>
        </w:tc>
      </w:tr>
      <w:tr w:rsidR="00A77D81" w:rsidRPr="00377AB6" w:rsidTr="00A77D81">
        <w:tc>
          <w:tcPr>
            <w:tcW w:w="1027" w:type="pct"/>
            <w:vAlign w:val="center"/>
          </w:tcPr>
          <w:p w:rsidR="00A77D81" w:rsidRPr="00377AB6" w:rsidRDefault="00A77D81" w:rsidP="00A77D81">
            <w:pPr>
              <w:rPr>
                <w:rFonts w:cs="Times New Roman"/>
                <w:szCs w:val="20"/>
              </w:rPr>
            </w:pPr>
            <w:r>
              <w:rPr>
                <w:rFonts w:cs="Times New Roman"/>
                <w:szCs w:val="20"/>
              </w:rPr>
              <w:t>Приложение 5</w:t>
            </w:r>
          </w:p>
        </w:tc>
        <w:tc>
          <w:tcPr>
            <w:tcW w:w="3973" w:type="pct"/>
            <w:vAlign w:val="center"/>
          </w:tcPr>
          <w:p w:rsidR="00A77D81" w:rsidRPr="00FD5A78" w:rsidRDefault="00A77D81" w:rsidP="00A77D81">
            <w:r>
              <w:rPr>
                <w:rFonts w:cs="Times New Roman"/>
              </w:rPr>
              <w:t>Порядок осуществления контроля за Подрядными организациями в части соблюдения требований производственной безопасности</w:t>
            </w:r>
          </w:p>
        </w:tc>
      </w:tr>
      <w:tr w:rsidR="00A77D81" w:rsidRPr="00377AB6" w:rsidTr="00A77D81">
        <w:tc>
          <w:tcPr>
            <w:tcW w:w="1027" w:type="pct"/>
            <w:vAlign w:val="center"/>
          </w:tcPr>
          <w:p w:rsidR="00A77D81" w:rsidRPr="00377AB6" w:rsidRDefault="00A77D81" w:rsidP="00A77D81">
            <w:pPr>
              <w:rPr>
                <w:rFonts w:cs="Times New Roman"/>
                <w:szCs w:val="20"/>
              </w:rPr>
            </w:pPr>
            <w:r w:rsidRPr="00D26B74">
              <w:t xml:space="preserve">Приложение </w:t>
            </w:r>
            <w:r>
              <w:t>6</w:t>
            </w:r>
          </w:p>
        </w:tc>
        <w:tc>
          <w:tcPr>
            <w:tcW w:w="3973" w:type="pct"/>
            <w:vAlign w:val="center"/>
          </w:tcPr>
          <w:p w:rsidR="00A77D81" w:rsidRPr="003D0D22" w:rsidRDefault="00A77D81" w:rsidP="00A77D81">
            <w:pPr>
              <w:rPr>
                <w:rFonts w:cs="Times New Roman"/>
              </w:rPr>
            </w:pPr>
            <w:r>
              <w:rPr>
                <w:rFonts w:cs="Times New Roman"/>
              </w:rPr>
              <w:t>Порядок применения и перечень штрафных санкций, применяемых к Подрядчику</w:t>
            </w:r>
          </w:p>
        </w:tc>
      </w:tr>
    </w:tbl>
    <w:p w:rsidR="00A77D81" w:rsidRPr="00377AB6" w:rsidRDefault="00A77D81" w:rsidP="007B7FD6">
      <w:pPr>
        <w:pStyle w:val="1"/>
        <w:keepLines/>
        <w:numPr>
          <w:ilvl w:val="1"/>
          <w:numId w:val="53"/>
        </w:numPr>
        <w:tabs>
          <w:tab w:val="left" w:pos="425"/>
        </w:tabs>
        <w:spacing w:before="120"/>
        <w:ind w:left="0" w:firstLine="426"/>
        <w:rPr>
          <w:bCs/>
          <w:iCs/>
          <w:szCs w:val="24"/>
          <w:lang w:bidi="ru-RU"/>
        </w:rPr>
      </w:pPr>
      <w:bookmarkStart w:id="92" w:name="_Toc145603178"/>
      <w:bookmarkStart w:id="93" w:name="_Toc151725820"/>
      <w:bookmarkStart w:id="94" w:name="_Toc155874195"/>
      <w:bookmarkEnd w:id="92"/>
      <w:r w:rsidRPr="00377AB6">
        <w:rPr>
          <w:iCs/>
          <w:szCs w:val="24"/>
          <w:lang w:bidi="ru-RU"/>
        </w:rPr>
        <w:t>Допуск Подрядчика</w:t>
      </w:r>
      <w:r>
        <w:rPr>
          <w:iCs/>
          <w:szCs w:val="24"/>
          <w:lang w:bidi="ru-RU"/>
        </w:rPr>
        <w:t xml:space="preserve"> к выполнению работ</w:t>
      </w:r>
      <w:r w:rsidRPr="00377AB6">
        <w:rPr>
          <w:iCs/>
          <w:szCs w:val="24"/>
          <w:lang w:bidi="ru-RU"/>
        </w:rPr>
        <w:t>, анализ соответствия Подрядчика предъявляемым требованиям в области производственной безопасности</w:t>
      </w:r>
      <w:bookmarkEnd w:id="93"/>
      <w:bookmarkEnd w:id="94"/>
    </w:p>
    <w:p w:rsidR="00A77D81" w:rsidRPr="00377AB6" w:rsidRDefault="00A77D81" w:rsidP="00A77D81">
      <w:pPr>
        <w:tabs>
          <w:tab w:val="left" w:pos="426"/>
        </w:tabs>
        <w:ind w:firstLine="426"/>
        <w:rPr>
          <w:lang w:eastAsia="it-IT" w:bidi="ru-RU"/>
        </w:rPr>
      </w:pPr>
      <w:r w:rsidRPr="00377AB6">
        <w:t xml:space="preserve">Допуск подрядной организации к производству работ </w:t>
      </w:r>
      <w:r>
        <w:t>производится в соответствии с требованиями Приложения 4 к настоящему Стандарту.</w:t>
      </w:r>
    </w:p>
    <w:p w:rsidR="00A77D81" w:rsidRPr="00377AB6" w:rsidRDefault="00A77D81" w:rsidP="007B7FD6">
      <w:pPr>
        <w:pStyle w:val="1"/>
        <w:keepLines/>
        <w:numPr>
          <w:ilvl w:val="1"/>
          <w:numId w:val="53"/>
        </w:numPr>
        <w:tabs>
          <w:tab w:val="left" w:pos="425"/>
        </w:tabs>
        <w:spacing w:before="120"/>
        <w:ind w:left="0" w:firstLine="426"/>
        <w:rPr>
          <w:bCs/>
          <w:iCs/>
          <w:szCs w:val="24"/>
          <w:lang w:bidi="ru-RU"/>
        </w:rPr>
      </w:pPr>
      <w:r w:rsidRPr="00377AB6">
        <w:rPr>
          <w:iCs/>
          <w:szCs w:val="24"/>
          <w:lang w:bidi="ru-RU"/>
        </w:rPr>
        <w:t xml:space="preserve"> </w:t>
      </w:r>
      <w:bookmarkStart w:id="95" w:name="_Toc151725821"/>
      <w:bookmarkStart w:id="96" w:name="_Toc155874196"/>
      <w:r w:rsidRPr="00377AB6">
        <w:rPr>
          <w:iCs/>
          <w:szCs w:val="24"/>
          <w:lang w:bidi="ru-RU"/>
        </w:rPr>
        <w:t>Контроль соблюдения Подрядчиком требований производственной безопасности</w:t>
      </w:r>
      <w:bookmarkEnd w:id="95"/>
      <w:r>
        <w:rPr>
          <w:iCs/>
          <w:szCs w:val="24"/>
          <w:lang w:bidi="ru-RU"/>
        </w:rPr>
        <w:t>. Порядок применения штрафных санкций</w:t>
      </w:r>
      <w:bookmarkEnd w:id="96"/>
    </w:p>
    <w:p w:rsidR="00A77D81" w:rsidRPr="00377AB6" w:rsidRDefault="00A77D81" w:rsidP="00A77D81">
      <w:pPr>
        <w:ind w:firstLine="426"/>
      </w:pPr>
      <w:r>
        <w:t>Порядок проведения контрольных мероприятий по соблюдению Подрядчиком требований производственной безопасности приведен в Приложении № 5 к настоящему Стандарту.</w:t>
      </w:r>
    </w:p>
    <w:p w:rsidR="00A77D81" w:rsidRPr="00377AB6" w:rsidRDefault="00A77D81" w:rsidP="00A77D81">
      <w:pPr>
        <w:ind w:firstLine="426"/>
      </w:pPr>
      <w:r>
        <w:t>Порядок применения штрафных санкций приведен в Приложении № 6 к настоящему Стандарту.</w:t>
      </w:r>
    </w:p>
    <w:p w:rsidR="00A77D81" w:rsidRDefault="00A77D81" w:rsidP="00A77D81">
      <w:r w:rsidRPr="00377AB6">
        <w:br w:type="page"/>
      </w:r>
    </w:p>
    <w:p w:rsidR="00A77D81" w:rsidRDefault="00A77D81" w:rsidP="007B7FD6">
      <w:pPr>
        <w:pStyle w:val="1"/>
        <w:keepLines/>
        <w:numPr>
          <w:ilvl w:val="0"/>
          <w:numId w:val="53"/>
        </w:numPr>
        <w:tabs>
          <w:tab w:val="left" w:pos="426"/>
        </w:tabs>
        <w:spacing w:after="120"/>
      </w:pPr>
      <w:bookmarkStart w:id="97" w:name="_Toc139833926"/>
      <w:bookmarkStart w:id="98" w:name="_Toc151725813"/>
      <w:bookmarkStart w:id="99" w:name="_Toc155874197"/>
      <w:r w:rsidRPr="00377AB6">
        <w:lastRenderedPageBreak/>
        <w:t>Нормативные ссылки</w:t>
      </w:r>
      <w:bookmarkEnd w:id="97"/>
      <w:bookmarkEnd w:id="98"/>
      <w:bookmarkEnd w:id="99"/>
    </w:p>
    <w:p w:rsidR="00A77D81" w:rsidRPr="00377AB6" w:rsidRDefault="00A77D81" w:rsidP="00A77D81">
      <w:pPr>
        <w:ind w:left="360"/>
      </w:pPr>
      <w:r w:rsidRPr="00377AB6">
        <w:t xml:space="preserve">- Трудовой кодекс Российской Федерации от 30.12.2001 </w:t>
      </w:r>
      <w:r>
        <w:t>№</w:t>
      </w:r>
      <w:r w:rsidRPr="00377AB6">
        <w:t xml:space="preserve"> 197-ФЗ;</w:t>
      </w:r>
    </w:p>
    <w:p w:rsidR="00A77D81" w:rsidRDefault="00A77D81" w:rsidP="00A77D81">
      <w:pPr>
        <w:ind w:left="360"/>
        <w:rPr>
          <w:iCs/>
        </w:rPr>
      </w:pPr>
      <w:r w:rsidRPr="00377AB6">
        <w:rPr>
          <w:iCs/>
        </w:rPr>
        <w:t xml:space="preserve">- Стандарт </w:t>
      </w:r>
      <w:r>
        <w:rPr>
          <w:iCs/>
        </w:rPr>
        <w:t xml:space="preserve">ООО «СГК» </w:t>
      </w:r>
      <w:r w:rsidRPr="00377AB6">
        <w:rPr>
          <w:iCs/>
        </w:rPr>
        <w:t>«Договорные документы. Порядок заключения»</w:t>
      </w:r>
      <w:r>
        <w:rPr>
          <w:iCs/>
        </w:rPr>
        <w:t>;</w:t>
      </w:r>
    </w:p>
    <w:p w:rsidR="00A77D81" w:rsidRDefault="00A77D81" w:rsidP="00A77D81">
      <w:pPr>
        <w:ind w:left="360"/>
      </w:pPr>
      <w:r w:rsidRPr="00377AB6">
        <w:t xml:space="preserve">- Международный стандарт </w:t>
      </w:r>
      <w:r w:rsidRPr="00377AB6">
        <w:rPr>
          <w:lang w:val="en-US"/>
        </w:rPr>
        <w:t>ISO</w:t>
      </w:r>
      <w:r w:rsidRPr="00377AB6">
        <w:t xml:space="preserve"> 45001:2018. Системы менеджмента профессион</w:t>
      </w:r>
      <w:r>
        <w:t>ального здоровья и безопасности.</w:t>
      </w:r>
    </w:p>
    <w:p w:rsidR="00A77D81" w:rsidRPr="00377AB6" w:rsidRDefault="00A77D81" w:rsidP="00A77D81">
      <w:pPr>
        <w:ind w:firstLine="284"/>
      </w:pPr>
    </w:p>
    <w:p w:rsidR="00A77D81" w:rsidRPr="00377AB6" w:rsidRDefault="00A77D81" w:rsidP="007B7FD6">
      <w:pPr>
        <w:pStyle w:val="1"/>
        <w:keepLines/>
        <w:numPr>
          <w:ilvl w:val="0"/>
          <w:numId w:val="53"/>
        </w:numPr>
        <w:tabs>
          <w:tab w:val="left" w:pos="426"/>
        </w:tabs>
        <w:spacing w:after="120"/>
      </w:pPr>
      <w:bookmarkStart w:id="100" w:name="_Toc139833925"/>
      <w:bookmarkStart w:id="101" w:name="_Toc151725812"/>
      <w:bookmarkStart w:id="102" w:name="_Toc155874198"/>
      <w:r w:rsidRPr="00377AB6">
        <w:t>Определения, обозначения, сокращения</w:t>
      </w:r>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258"/>
      </w:tblGrid>
      <w:tr w:rsidR="00A77D81" w:rsidRPr="00377AB6" w:rsidTr="00A77D81">
        <w:trPr>
          <w:trHeight w:val="770"/>
        </w:trPr>
        <w:tc>
          <w:tcPr>
            <w:tcW w:w="2992" w:type="dxa"/>
            <w:shd w:val="clear" w:color="auto" w:fill="auto"/>
          </w:tcPr>
          <w:p w:rsidR="00A77D81" w:rsidRPr="00377AB6" w:rsidRDefault="00A77D81" w:rsidP="00A77D81">
            <w:pPr>
              <w:rPr>
                <w:b/>
              </w:rPr>
            </w:pPr>
            <w:r w:rsidRPr="00377AB6">
              <w:rPr>
                <w:b/>
              </w:rPr>
              <w:t>Сокращения и ключевые слова</w:t>
            </w:r>
          </w:p>
        </w:tc>
        <w:tc>
          <w:tcPr>
            <w:tcW w:w="6494" w:type="dxa"/>
            <w:shd w:val="clear" w:color="auto" w:fill="auto"/>
          </w:tcPr>
          <w:p w:rsidR="00A77D81" w:rsidRPr="00377AB6" w:rsidRDefault="00A77D81" w:rsidP="00A77D81">
            <w:pPr>
              <w:ind w:firstLine="14"/>
              <w:rPr>
                <w:b/>
              </w:rPr>
            </w:pPr>
            <w:r w:rsidRPr="00377AB6">
              <w:rPr>
                <w:b/>
              </w:rPr>
              <w:t>Описание</w:t>
            </w:r>
          </w:p>
        </w:tc>
      </w:tr>
      <w:tr w:rsidR="00A77D81" w:rsidRPr="00377AB6" w:rsidTr="00A77D81">
        <w:tc>
          <w:tcPr>
            <w:tcW w:w="2992" w:type="dxa"/>
            <w:shd w:val="clear" w:color="auto" w:fill="auto"/>
            <w:vAlign w:val="center"/>
          </w:tcPr>
          <w:p w:rsidR="00A77D81" w:rsidRPr="00377AB6" w:rsidRDefault="00A77D81" w:rsidP="00A77D81">
            <w:pPr>
              <w:rPr>
                <w:b/>
              </w:rPr>
            </w:pPr>
            <w:r w:rsidRPr="00377AB6">
              <w:rPr>
                <w:b/>
              </w:rPr>
              <w:t>Общество</w:t>
            </w:r>
            <w:r>
              <w:rPr>
                <w:b/>
              </w:rPr>
              <w:t xml:space="preserve"> / Компания</w:t>
            </w:r>
          </w:p>
        </w:tc>
        <w:tc>
          <w:tcPr>
            <w:tcW w:w="6494" w:type="dxa"/>
            <w:shd w:val="clear" w:color="auto" w:fill="auto"/>
            <w:vAlign w:val="center"/>
          </w:tcPr>
          <w:p w:rsidR="00A77D81" w:rsidRPr="00377AB6" w:rsidRDefault="00A77D81" w:rsidP="00A77D81">
            <w:pPr>
              <w:ind w:firstLine="14"/>
            </w:pPr>
            <w:r w:rsidRPr="00377AB6">
              <w:t>ООО «Сибирская генерирующая компания</w:t>
            </w:r>
          </w:p>
        </w:tc>
      </w:tr>
      <w:tr w:rsidR="00A77D81" w:rsidRPr="00377AB6" w:rsidTr="00A77D81">
        <w:tc>
          <w:tcPr>
            <w:tcW w:w="2992" w:type="dxa"/>
            <w:shd w:val="clear" w:color="auto" w:fill="auto"/>
          </w:tcPr>
          <w:p w:rsidR="00A77D81" w:rsidRPr="00377AB6" w:rsidRDefault="00A77D81" w:rsidP="00A77D81">
            <w:pPr>
              <w:rPr>
                <w:b/>
              </w:rPr>
            </w:pPr>
            <w:r w:rsidRPr="00377AB6">
              <w:rPr>
                <w:b/>
              </w:rPr>
              <w:t>Подрядчик</w:t>
            </w:r>
          </w:p>
        </w:tc>
        <w:tc>
          <w:tcPr>
            <w:tcW w:w="6494" w:type="dxa"/>
            <w:shd w:val="clear" w:color="auto" w:fill="auto"/>
            <w:vAlign w:val="center"/>
          </w:tcPr>
          <w:p w:rsidR="00A77D81" w:rsidRPr="00377AB6" w:rsidRDefault="00A77D81" w:rsidP="00A77D81">
            <w:pPr>
              <w:ind w:firstLine="14"/>
            </w:pPr>
            <w:r w:rsidRPr="00377AB6">
              <w:t xml:space="preserve">Организация, предоставляющая услуги, выполняющая работы, в соответствии с контрактом (договором), в том числе по договорам субподряда в интересах Общества. </w:t>
            </w:r>
          </w:p>
        </w:tc>
      </w:tr>
      <w:tr w:rsidR="00A77D81" w:rsidRPr="00377AB6" w:rsidTr="00A77D81">
        <w:tc>
          <w:tcPr>
            <w:tcW w:w="2992" w:type="dxa"/>
            <w:shd w:val="clear" w:color="auto" w:fill="auto"/>
          </w:tcPr>
          <w:p w:rsidR="00A77D81" w:rsidRPr="00377AB6" w:rsidRDefault="00A77D81" w:rsidP="00A77D81">
            <w:pPr>
              <w:rPr>
                <w:b/>
              </w:rPr>
            </w:pPr>
            <w:r w:rsidRPr="00377AB6">
              <w:rPr>
                <w:b/>
              </w:rPr>
              <w:t>ПЕ</w:t>
            </w:r>
          </w:p>
        </w:tc>
        <w:tc>
          <w:tcPr>
            <w:tcW w:w="6494" w:type="dxa"/>
            <w:shd w:val="clear" w:color="auto" w:fill="auto"/>
            <w:vAlign w:val="center"/>
          </w:tcPr>
          <w:p w:rsidR="00A77D81" w:rsidRPr="00377AB6" w:rsidRDefault="00A77D81" w:rsidP="00A77D81">
            <w:pPr>
              <w:ind w:firstLine="14"/>
            </w:pPr>
            <w:r w:rsidRPr="00377AB6">
              <w:t>Производственная единица Общества (тепловая электрическая станция, котельная, предприятие тепловых сетей)</w:t>
            </w:r>
          </w:p>
        </w:tc>
      </w:tr>
      <w:tr w:rsidR="00A77D81" w:rsidRPr="00377AB6" w:rsidTr="00A77D81">
        <w:tc>
          <w:tcPr>
            <w:tcW w:w="2992" w:type="dxa"/>
            <w:shd w:val="clear" w:color="auto" w:fill="auto"/>
            <w:vAlign w:val="center"/>
          </w:tcPr>
          <w:p w:rsidR="00A77D81" w:rsidRPr="00377AB6" w:rsidRDefault="00A77D81" w:rsidP="00A77D81">
            <w:pPr>
              <w:rPr>
                <w:b/>
              </w:rPr>
            </w:pPr>
            <w:r w:rsidRPr="00377AB6">
              <w:rPr>
                <w:b/>
              </w:rPr>
              <w:t>Контракт (договор)</w:t>
            </w:r>
          </w:p>
        </w:tc>
        <w:tc>
          <w:tcPr>
            <w:tcW w:w="6494" w:type="dxa"/>
            <w:shd w:val="clear" w:color="auto" w:fill="auto"/>
            <w:vAlign w:val="center"/>
          </w:tcPr>
          <w:p w:rsidR="00A77D81" w:rsidRPr="00377AB6" w:rsidRDefault="00A77D81" w:rsidP="00A77D81">
            <w:pPr>
              <w:ind w:firstLine="14"/>
            </w:pPr>
            <w:r w:rsidRPr="00377AB6">
              <w:t>Договор оказание услуг, проведение работ, заключаемый между Обществом и Подрядчиком</w:t>
            </w:r>
          </w:p>
        </w:tc>
      </w:tr>
      <w:tr w:rsidR="00A77D81" w:rsidRPr="00377AB6" w:rsidTr="00A77D81">
        <w:tc>
          <w:tcPr>
            <w:tcW w:w="2992" w:type="dxa"/>
            <w:shd w:val="clear" w:color="auto" w:fill="auto"/>
            <w:vAlign w:val="center"/>
          </w:tcPr>
          <w:p w:rsidR="00A77D81" w:rsidRPr="00377AB6" w:rsidRDefault="00A77D81" w:rsidP="00A77D81">
            <w:pPr>
              <w:rPr>
                <w:b/>
              </w:rPr>
            </w:pPr>
            <w:r w:rsidRPr="00377AB6">
              <w:rPr>
                <w:b/>
              </w:rPr>
              <w:t>ЕКП</w:t>
            </w:r>
          </w:p>
        </w:tc>
        <w:tc>
          <w:tcPr>
            <w:tcW w:w="6494" w:type="dxa"/>
            <w:shd w:val="clear" w:color="auto" w:fill="auto"/>
            <w:vAlign w:val="center"/>
          </w:tcPr>
          <w:p w:rsidR="00A77D81" w:rsidRPr="00377AB6" w:rsidRDefault="00A77D81" w:rsidP="00A77D81">
            <w:pPr>
              <w:pStyle w:val="title-files-text"/>
              <w:spacing w:before="0" w:beforeAutospacing="0" w:after="0" w:afterAutospacing="0"/>
            </w:pPr>
            <w:r w:rsidRPr="00377AB6">
              <w:t>Единый Классификатор Происшествий, принятый в Обществе (в соответствии с Приложением 3 Инструкции по передаче оперативной информации о происшествиях в области производственной безопасности</w:t>
            </w:r>
            <w:r>
              <w:t xml:space="preserve">, разработанной </w:t>
            </w:r>
            <w:r w:rsidRPr="00FC3E1A">
              <w:fldChar w:fldCharType="begin"/>
            </w:r>
            <w:r w:rsidRPr="00FC3E1A">
              <w:instrText xml:space="preserve"> REF Организация \h \* CHARFORMAT  </w:instrText>
            </w:r>
            <w:r>
              <w:instrText xml:space="preserve"> \* MERGEFORMAT </w:instrText>
            </w:r>
            <w:r w:rsidRPr="00FC3E1A">
              <w:fldChar w:fldCharType="separate"/>
            </w:r>
            <w:r>
              <w:t>ООО "СТЭМ Консалтинг"</w:t>
            </w:r>
            <w:r w:rsidRPr="00FC3E1A">
              <w:fldChar w:fldCharType="end"/>
            </w:r>
            <w:r w:rsidRPr="00377AB6">
              <w:t>)</w:t>
            </w:r>
            <w:r>
              <w:t>.</w:t>
            </w:r>
          </w:p>
        </w:tc>
      </w:tr>
      <w:tr w:rsidR="00A77D81" w:rsidRPr="00377AB6" w:rsidTr="00A77D81">
        <w:tc>
          <w:tcPr>
            <w:tcW w:w="2992" w:type="dxa"/>
            <w:shd w:val="clear" w:color="auto" w:fill="auto"/>
            <w:vAlign w:val="center"/>
          </w:tcPr>
          <w:p w:rsidR="00A77D81" w:rsidRPr="00377AB6" w:rsidRDefault="00A77D81" w:rsidP="00A77D81">
            <w:pPr>
              <w:rPr>
                <w:b/>
              </w:rPr>
            </w:pPr>
            <w:r w:rsidRPr="00377AB6">
              <w:rPr>
                <w:b/>
              </w:rPr>
              <w:t>Производственная безопасность (ПБ)</w:t>
            </w:r>
          </w:p>
        </w:tc>
        <w:tc>
          <w:tcPr>
            <w:tcW w:w="6494" w:type="dxa"/>
            <w:shd w:val="clear" w:color="auto" w:fill="auto"/>
            <w:vAlign w:val="center"/>
          </w:tcPr>
          <w:p w:rsidR="00A77D81" w:rsidRPr="00377AB6" w:rsidRDefault="00A77D81" w:rsidP="00A77D81">
            <w:pPr>
              <w:pStyle w:val="TableParagraph"/>
              <w:ind w:firstLine="14"/>
              <w:rPr>
                <w:rFonts w:ascii="Times New Roman" w:eastAsiaTheme="minorHAnsi" w:hAnsi="Times New Roman"/>
                <w:color w:val="000000" w:themeColor="text1"/>
                <w:sz w:val="24"/>
                <w:szCs w:val="24"/>
                <w:lang w:val="ru-RU"/>
              </w:rPr>
            </w:pPr>
            <w:r w:rsidRPr="00377AB6">
              <w:rPr>
                <w:rFonts w:ascii="Times New Roman" w:eastAsiaTheme="minorHAnsi" w:hAnsi="Times New Roman"/>
                <w:color w:val="000000" w:themeColor="text1"/>
                <w:sz w:val="24"/>
                <w:szCs w:val="24"/>
                <w:lang w:val="ru-RU"/>
              </w:rPr>
              <w:t>Состояние защищенности работников, а также третьих лиц (включая их имущество)</w:t>
            </w:r>
            <w:r>
              <w:rPr>
                <w:rFonts w:ascii="Times New Roman" w:eastAsiaTheme="minorHAnsi" w:hAnsi="Times New Roman"/>
                <w:color w:val="000000" w:themeColor="text1"/>
                <w:sz w:val="24"/>
                <w:szCs w:val="24"/>
                <w:lang w:val="ru-RU"/>
              </w:rPr>
              <w:t>, основных фондов</w:t>
            </w:r>
            <w:r w:rsidRPr="00377AB6">
              <w:rPr>
                <w:rFonts w:ascii="Times New Roman" w:eastAsiaTheme="minorHAnsi" w:hAnsi="Times New Roman"/>
                <w:color w:val="000000" w:themeColor="text1"/>
                <w:sz w:val="24"/>
                <w:szCs w:val="24"/>
                <w:lang w:val="ru-RU"/>
              </w:rPr>
              <w:t xml:space="preserve"> от воздействия</w:t>
            </w:r>
            <w:r>
              <w:rPr>
                <w:rFonts w:ascii="Times New Roman" w:eastAsiaTheme="minorHAnsi" w:hAnsi="Times New Roman"/>
                <w:color w:val="000000" w:themeColor="text1"/>
                <w:sz w:val="24"/>
                <w:szCs w:val="24"/>
                <w:lang w:val="ru-RU"/>
              </w:rPr>
              <w:t xml:space="preserve"> </w:t>
            </w:r>
            <w:r w:rsidRPr="00377AB6">
              <w:rPr>
                <w:rFonts w:ascii="Times New Roman" w:eastAsiaTheme="minorHAnsi" w:hAnsi="Times New Roman"/>
                <w:color w:val="000000" w:themeColor="text1"/>
                <w:sz w:val="24"/>
                <w:szCs w:val="24"/>
                <w:lang w:val="ru-RU"/>
              </w:rPr>
              <w:t xml:space="preserve">вредных и опасных производственных факторов. </w:t>
            </w:r>
            <w:r w:rsidRPr="00377AB6">
              <w:rPr>
                <w:rFonts w:ascii="Times New Roman" w:eastAsiaTheme="minorHAnsi" w:hAnsi="Times New Roman"/>
                <w:color w:val="000000" w:themeColor="text1"/>
                <w:sz w:val="24"/>
                <w:szCs w:val="24"/>
                <w:lang w:val="ru-RU"/>
              </w:rPr>
              <w:lastRenderedPageBreak/>
              <w:t>Составляющими производственной безопасности являются охрана труда, промышленная и пожарная безопасность, транспортная безопасность.</w:t>
            </w:r>
          </w:p>
        </w:tc>
      </w:tr>
      <w:tr w:rsidR="00A77D81" w:rsidRPr="00377AB6" w:rsidTr="00A77D81">
        <w:tc>
          <w:tcPr>
            <w:tcW w:w="2992" w:type="dxa"/>
            <w:shd w:val="clear" w:color="auto" w:fill="auto"/>
            <w:vAlign w:val="center"/>
          </w:tcPr>
          <w:p w:rsidR="00A77D81" w:rsidRPr="00377AB6" w:rsidRDefault="00A77D81" w:rsidP="00A77D81">
            <w:pPr>
              <w:rPr>
                <w:b/>
              </w:rPr>
            </w:pPr>
            <w:r w:rsidRPr="00377AB6">
              <w:rPr>
                <w:rStyle w:val="afffff"/>
              </w:rPr>
              <w:lastRenderedPageBreak/>
              <w:t>Заказчик</w:t>
            </w:r>
          </w:p>
        </w:tc>
        <w:tc>
          <w:tcPr>
            <w:tcW w:w="6494" w:type="dxa"/>
            <w:shd w:val="clear" w:color="auto" w:fill="auto"/>
          </w:tcPr>
          <w:p w:rsidR="00A77D81" w:rsidRPr="00377AB6" w:rsidRDefault="00A77D81" w:rsidP="00A77D81">
            <w:pPr>
              <w:pStyle w:val="TableParagraph"/>
              <w:ind w:firstLine="14"/>
              <w:rPr>
                <w:rFonts w:ascii="Times New Roman" w:eastAsiaTheme="minorHAnsi" w:hAnsi="Times New Roman"/>
                <w:color w:val="000000" w:themeColor="text1"/>
                <w:sz w:val="24"/>
                <w:lang w:val="ru-RU"/>
              </w:rPr>
            </w:pPr>
            <w:r w:rsidRPr="00377AB6">
              <w:rPr>
                <w:rFonts w:ascii="Times New Roman" w:eastAsiaTheme="minorHAnsi" w:hAnsi="Times New Roman"/>
                <w:color w:val="000000" w:themeColor="text1"/>
                <w:sz w:val="24"/>
                <w:lang w:val="ru-RU"/>
              </w:rPr>
              <w:t>Общество/юридическое лицо/организация/ПЕ Компании Группы, по потребности которого выполняется работа или оказывается услуга</w:t>
            </w:r>
          </w:p>
        </w:tc>
      </w:tr>
      <w:tr w:rsidR="00A77D81" w:rsidRPr="00377AB6" w:rsidTr="00A77D81">
        <w:tc>
          <w:tcPr>
            <w:tcW w:w="2992" w:type="dxa"/>
            <w:shd w:val="clear" w:color="auto" w:fill="auto"/>
          </w:tcPr>
          <w:p w:rsidR="00A77D81" w:rsidRPr="00377AB6" w:rsidRDefault="00A77D81" w:rsidP="00A77D81">
            <w:pPr>
              <w:rPr>
                <w:b/>
              </w:rPr>
            </w:pPr>
            <w:r w:rsidRPr="00377AB6">
              <w:rPr>
                <w:b/>
              </w:rPr>
              <w:t>Инициатор закупки</w:t>
            </w:r>
            <w:r>
              <w:rPr>
                <w:b/>
              </w:rPr>
              <w:t xml:space="preserve"> / Исполнитель по договору</w:t>
            </w:r>
          </w:p>
        </w:tc>
        <w:tc>
          <w:tcPr>
            <w:tcW w:w="6494" w:type="dxa"/>
            <w:shd w:val="clear" w:color="auto" w:fill="auto"/>
            <w:vAlign w:val="center"/>
          </w:tcPr>
          <w:p w:rsidR="00A77D81" w:rsidRPr="00377AB6" w:rsidRDefault="00A77D81" w:rsidP="00A77D81">
            <w:pPr>
              <w:ind w:firstLine="14"/>
            </w:pPr>
            <w:r w:rsidRPr="00377AB6">
              <w:t xml:space="preserve">Представитель подразделения Заказчика, имеющего потребность в приобретении работ/услуг, располагающего для этого бюджетом и осуществляющий контроль исполнения договорных обязательств </w:t>
            </w:r>
          </w:p>
        </w:tc>
      </w:tr>
      <w:tr w:rsidR="00A77D81" w:rsidRPr="00377AB6" w:rsidTr="00A77D81">
        <w:tc>
          <w:tcPr>
            <w:tcW w:w="2992" w:type="dxa"/>
            <w:shd w:val="clear" w:color="auto" w:fill="auto"/>
            <w:vAlign w:val="center"/>
          </w:tcPr>
          <w:p w:rsidR="00A77D81" w:rsidRPr="00377AB6" w:rsidRDefault="00A77D81" w:rsidP="00A77D81">
            <w:pPr>
              <w:rPr>
                <w:b/>
              </w:rPr>
            </w:pPr>
            <w:r w:rsidRPr="00377AB6">
              <w:rPr>
                <w:b/>
              </w:rPr>
              <w:t>ТЗ</w:t>
            </w:r>
          </w:p>
        </w:tc>
        <w:tc>
          <w:tcPr>
            <w:tcW w:w="6494" w:type="dxa"/>
            <w:shd w:val="clear" w:color="auto" w:fill="auto"/>
            <w:vAlign w:val="center"/>
          </w:tcPr>
          <w:p w:rsidR="00A77D81" w:rsidRPr="00377AB6" w:rsidRDefault="00A77D81" w:rsidP="00A77D81">
            <w:pPr>
              <w:pStyle w:val="ConsPlusNormal"/>
              <w:ind w:firstLine="14"/>
              <w:jc w:val="both"/>
              <w:rPr>
                <w:rFonts w:ascii="Times New Roman" w:hAnsi="Times New Roman" w:cs="Times New Roman"/>
                <w:color w:val="000000"/>
                <w:sz w:val="24"/>
                <w:szCs w:val="24"/>
              </w:rPr>
            </w:pPr>
            <w:r w:rsidRPr="00377AB6">
              <w:rPr>
                <w:rFonts w:ascii="Times New Roman" w:hAnsi="Times New Roman" w:cs="Times New Roman"/>
                <w:color w:val="000000"/>
                <w:sz w:val="24"/>
                <w:szCs w:val="24"/>
              </w:rPr>
              <w:t>Техническое задание на выполнение работ/услуг для нужд производства и т.д., оформленное в соответствии с действующими ЛНА Общества</w:t>
            </w:r>
          </w:p>
        </w:tc>
      </w:tr>
      <w:tr w:rsidR="00A77D81" w:rsidRPr="00377AB6" w:rsidTr="00A77D81">
        <w:tc>
          <w:tcPr>
            <w:tcW w:w="2992" w:type="dxa"/>
            <w:shd w:val="clear" w:color="auto" w:fill="auto"/>
            <w:vAlign w:val="center"/>
          </w:tcPr>
          <w:p w:rsidR="00A77D81" w:rsidRPr="00377AB6" w:rsidRDefault="00A77D81" w:rsidP="00A77D81">
            <w:pPr>
              <w:ind w:firstLine="29"/>
              <w:rPr>
                <w:b/>
                <w:color w:val="000000"/>
              </w:rPr>
            </w:pPr>
            <w:r w:rsidRPr="00377AB6">
              <w:rPr>
                <w:b/>
                <w:color w:val="000000"/>
              </w:rPr>
              <w:t>СУОТ</w:t>
            </w:r>
          </w:p>
        </w:tc>
        <w:tc>
          <w:tcPr>
            <w:tcW w:w="6494" w:type="dxa"/>
            <w:shd w:val="clear" w:color="auto" w:fill="auto"/>
            <w:vAlign w:val="center"/>
          </w:tcPr>
          <w:p w:rsidR="00A77D81" w:rsidRPr="00377AB6" w:rsidRDefault="00A77D81" w:rsidP="00A77D81">
            <w:pPr>
              <w:ind w:firstLine="14"/>
              <w:rPr>
                <w:color w:val="000000"/>
              </w:rPr>
            </w:pPr>
            <w:r w:rsidRPr="00377AB6">
              <w:rPr>
                <w:color w:val="000000"/>
              </w:rPr>
              <w:t>Система управления охраной труда</w:t>
            </w:r>
          </w:p>
        </w:tc>
      </w:tr>
      <w:tr w:rsidR="00A77D81" w:rsidRPr="00377AB6" w:rsidTr="00A77D81">
        <w:tc>
          <w:tcPr>
            <w:tcW w:w="2992" w:type="dxa"/>
            <w:shd w:val="clear" w:color="auto" w:fill="auto"/>
            <w:vAlign w:val="center"/>
          </w:tcPr>
          <w:p w:rsidR="00A77D81" w:rsidRPr="00377AB6" w:rsidRDefault="00A77D81" w:rsidP="00A77D81">
            <w:pPr>
              <w:ind w:firstLine="29"/>
              <w:rPr>
                <w:b/>
              </w:rPr>
            </w:pPr>
            <w:r w:rsidRPr="00377AB6">
              <w:rPr>
                <w:b/>
              </w:rPr>
              <w:t>ОЗП</w:t>
            </w:r>
          </w:p>
        </w:tc>
        <w:tc>
          <w:tcPr>
            <w:tcW w:w="6494" w:type="dxa"/>
            <w:shd w:val="clear" w:color="auto" w:fill="auto"/>
            <w:vAlign w:val="center"/>
          </w:tcPr>
          <w:p w:rsidR="00A77D81" w:rsidRPr="00377AB6" w:rsidRDefault="00A77D81" w:rsidP="00A77D81">
            <w:pPr>
              <w:ind w:firstLine="14"/>
            </w:pPr>
            <w:r>
              <w:t xml:space="preserve">Ограниченные и </w:t>
            </w:r>
            <w:r w:rsidRPr="00377AB6">
              <w:t>замкнутые пространства</w:t>
            </w:r>
          </w:p>
        </w:tc>
      </w:tr>
      <w:tr w:rsidR="00A77D81" w:rsidRPr="00377AB6" w:rsidTr="00A77D81">
        <w:tc>
          <w:tcPr>
            <w:tcW w:w="2992" w:type="dxa"/>
            <w:shd w:val="clear" w:color="auto" w:fill="auto"/>
          </w:tcPr>
          <w:p w:rsidR="00A77D81" w:rsidRPr="00377AB6" w:rsidRDefault="00A77D81" w:rsidP="00A77D81">
            <w:pPr>
              <w:ind w:firstLine="27"/>
              <w:rPr>
                <w:b/>
              </w:rPr>
            </w:pPr>
            <w:r w:rsidRPr="00377AB6">
              <w:rPr>
                <w:b/>
              </w:rPr>
              <w:t>Организатор закупки</w:t>
            </w:r>
          </w:p>
        </w:tc>
        <w:tc>
          <w:tcPr>
            <w:tcW w:w="6494" w:type="dxa"/>
            <w:shd w:val="clear" w:color="auto" w:fill="auto"/>
          </w:tcPr>
          <w:p w:rsidR="00A77D81" w:rsidRPr="00377AB6" w:rsidRDefault="00A77D81" w:rsidP="00A77D81">
            <w:pPr>
              <w:ind w:firstLine="14"/>
            </w:pPr>
            <w:r>
              <w:t>Юридическое лицо, непосредственно выполняющее процедуры закупки и берущее на себя соответствующие обязательства перед участниками закупки. В качестве организатора закупки может выступать: Общество (Заказчик), ООО «Сибирская генерирующая компания» или иное юридическое лицо, выполняющее процедуры закупки по поручению Заказчика.</w:t>
            </w:r>
          </w:p>
        </w:tc>
      </w:tr>
      <w:tr w:rsidR="00A77D81" w:rsidRPr="00377AB6" w:rsidTr="00A77D81">
        <w:tc>
          <w:tcPr>
            <w:tcW w:w="2992" w:type="dxa"/>
            <w:shd w:val="clear" w:color="auto" w:fill="auto"/>
            <w:vAlign w:val="center"/>
          </w:tcPr>
          <w:p w:rsidR="00A77D81" w:rsidRPr="00377AB6" w:rsidRDefault="00A77D81" w:rsidP="00A77D81">
            <w:pPr>
              <w:ind w:firstLine="27"/>
              <w:rPr>
                <w:b/>
              </w:rPr>
            </w:pPr>
            <w:r w:rsidRPr="00377AB6">
              <w:rPr>
                <w:b/>
              </w:rPr>
              <w:t>Положение о закупках Компаний Общества</w:t>
            </w:r>
          </w:p>
        </w:tc>
        <w:tc>
          <w:tcPr>
            <w:tcW w:w="6494" w:type="dxa"/>
            <w:shd w:val="clear" w:color="auto" w:fill="auto"/>
            <w:vAlign w:val="center"/>
          </w:tcPr>
          <w:p w:rsidR="00A77D81" w:rsidRPr="00377AB6" w:rsidRDefault="00A77D81" w:rsidP="00A77D81">
            <w:pPr>
              <w:ind w:firstLine="14"/>
            </w:pPr>
            <w:r w:rsidRPr="0067335B">
              <w:t>Документ</w:t>
            </w:r>
            <w:r>
              <w:t>,</w:t>
            </w:r>
            <w:r w:rsidRPr="0067335B">
              <w:t xml:space="preserve"> </w:t>
            </w:r>
            <w:r>
              <w:t>с</w:t>
            </w:r>
            <w:r w:rsidRPr="0067335B">
              <w:t>тандартизующий закупочную деятельность Компа</w:t>
            </w:r>
            <w:r>
              <w:t>ний Обществ по 223-ФЗ и содержащий</w:t>
            </w:r>
            <w:r w:rsidRPr="0067335B">
              <w:t xml:space="preserve"> требования к порядку подготовки и проведения закупочных процедур</w:t>
            </w:r>
          </w:p>
        </w:tc>
      </w:tr>
      <w:tr w:rsidR="00A77D81" w:rsidRPr="00377AB6" w:rsidTr="00A77D81">
        <w:tc>
          <w:tcPr>
            <w:tcW w:w="2992" w:type="dxa"/>
            <w:shd w:val="clear" w:color="auto" w:fill="auto"/>
            <w:vAlign w:val="center"/>
          </w:tcPr>
          <w:p w:rsidR="00A77D81" w:rsidRPr="00377AB6" w:rsidRDefault="00A77D81" w:rsidP="00A77D81">
            <w:pPr>
              <w:ind w:firstLine="27"/>
              <w:rPr>
                <w:b/>
              </w:rPr>
            </w:pPr>
            <w:r w:rsidRPr="00377AB6">
              <w:rPr>
                <w:b/>
              </w:rPr>
              <w:t>Служба ОТиПК</w:t>
            </w:r>
          </w:p>
        </w:tc>
        <w:tc>
          <w:tcPr>
            <w:tcW w:w="6494" w:type="dxa"/>
            <w:shd w:val="clear" w:color="auto" w:fill="auto"/>
            <w:vAlign w:val="center"/>
          </w:tcPr>
          <w:p w:rsidR="00A77D81" w:rsidRPr="00377AB6" w:rsidRDefault="00A77D81" w:rsidP="00A77D81">
            <w:pPr>
              <w:ind w:firstLine="14"/>
            </w:pPr>
            <w:r w:rsidRPr="00377AB6">
              <w:t>Служба охраны труда и производственного контроля</w:t>
            </w:r>
          </w:p>
        </w:tc>
      </w:tr>
      <w:tr w:rsidR="00A77D81" w:rsidRPr="00377AB6" w:rsidTr="00A77D81">
        <w:tc>
          <w:tcPr>
            <w:tcW w:w="2992" w:type="dxa"/>
            <w:shd w:val="clear" w:color="auto" w:fill="auto"/>
            <w:vAlign w:val="center"/>
          </w:tcPr>
          <w:p w:rsidR="00A77D81" w:rsidRPr="00377AB6" w:rsidRDefault="00A77D81" w:rsidP="00A77D81">
            <w:pPr>
              <w:ind w:firstLine="27"/>
              <w:rPr>
                <w:b/>
              </w:rPr>
            </w:pPr>
            <w:r>
              <w:rPr>
                <w:b/>
              </w:rPr>
              <w:t>НПА</w:t>
            </w:r>
          </w:p>
        </w:tc>
        <w:tc>
          <w:tcPr>
            <w:tcW w:w="6494" w:type="dxa"/>
            <w:shd w:val="clear" w:color="auto" w:fill="auto"/>
            <w:vAlign w:val="center"/>
          </w:tcPr>
          <w:p w:rsidR="00A77D81" w:rsidRPr="00377AB6" w:rsidRDefault="00A77D81" w:rsidP="00A77D81">
            <w:pPr>
              <w:ind w:firstLine="14"/>
            </w:pPr>
            <w:r>
              <w:t>Нормативно-правовые акты</w:t>
            </w:r>
          </w:p>
        </w:tc>
      </w:tr>
      <w:tr w:rsidR="00A77D81" w:rsidRPr="00377AB6" w:rsidTr="00A77D81">
        <w:tc>
          <w:tcPr>
            <w:tcW w:w="2992" w:type="dxa"/>
            <w:shd w:val="clear" w:color="auto" w:fill="auto"/>
            <w:vAlign w:val="center"/>
          </w:tcPr>
          <w:p w:rsidR="00A77D81" w:rsidRPr="00377AB6" w:rsidRDefault="00A77D81" w:rsidP="00A77D81">
            <w:pPr>
              <w:ind w:firstLine="27"/>
              <w:rPr>
                <w:b/>
              </w:rPr>
            </w:pPr>
            <w:r>
              <w:rPr>
                <w:b/>
              </w:rPr>
              <w:lastRenderedPageBreak/>
              <w:t>НТД</w:t>
            </w:r>
          </w:p>
        </w:tc>
        <w:tc>
          <w:tcPr>
            <w:tcW w:w="6494" w:type="dxa"/>
            <w:shd w:val="clear" w:color="auto" w:fill="auto"/>
            <w:vAlign w:val="center"/>
          </w:tcPr>
          <w:p w:rsidR="00A77D81" w:rsidRPr="00377AB6" w:rsidRDefault="00A77D81" w:rsidP="00A77D81">
            <w:pPr>
              <w:ind w:firstLine="14"/>
            </w:pPr>
            <w:r>
              <w:t>Нормативно-техническая документация</w:t>
            </w:r>
          </w:p>
        </w:tc>
      </w:tr>
      <w:tr w:rsidR="00A77D81" w:rsidRPr="00377AB6" w:rsidTr="00A77D81">
        <w:tc>
          <w:tcPr>
            <w:tcW w:w="2992" w:type="dxa"/>
            <w:shd w:val="clear" w:color="auto" w:fill="auto"/>
            <w:vAlign w:val="center"/>
          </w:tcPr>
          <w:p w:rsidR="00A77D81" w:rsidRPr="00377AB6" w:rsidRDefault="00A77D81" w:rsidP="00A77D81">
            <w:pPr>
              <w:ind w:firstLine="27"/>
              <w:rPr>
                <w:b/>
              </w:rPr>
            </w:pPr>
            <w:r>
              <w:rPr>
                <w:b/>
              </w:rPr>
              <w:t>ЛНА</w:t>
            </w:r>
          </w:p>
        </w:tc>
        <w:tc>
          <w:tcPr>
            <w:tcW w:w="6494" w:type="dxa"/>
            <w:shd w:val="clear" w:color="auto" w:fill="auto"/>
            <w:vAlign w:val="center"/>
          </w:tcPr>
          <w:p w:rsidR="00A77D81" w:rsidRPr="00377AB6" w:rsidRDefault="00A77D81" w:rsidP="00A77D81">
            <w:pPr>
              <w:ind w:firstLine="14"/>
            </w:pPr>
            <w:r>
              <w:t>Локальные нормативные документы Общества</w:t>
            </w:r>
          </w:p>
        </w:tc>
      </w:tr>
    </w:tbl>
    <w:p w:rsidR="00A77D81" w:rsidRDefault="00A77D81" w:rsidP="00A77D81"/>
    <w:p w:rsidR="00A77D81" w:rsidRPr="004352D5" w:rsidRDefault="00A77D81" w:rsidP="007B7FD6">
      <w:pPr>
        <w:pStyle w:val="1"/>
        <w:keepLines/>
        <w:numPr>
          <w:ilvl w:val="0"/>
          <w:numId w:val="53"/>
        </w:numPr>
        <w:tabs>
          <w:tab w:val="left" w:pos="425"/>
        </w:tabs>
        <w:spacing w:after="120"/>
      </w:pPr>
      <w:bookmarkStart w:id="103" w:name="_Toc143591713"/>
      <w:bookmarkStart w:id="104" w:name="_Toc155874199"/>
      <w:r w:rsidRPr="00247F53">
        <w:t>Регистрация изменений</w:t>
      </w:r>
      <w:bookmarkEnd w:id="103"/>
      <w:bookmarkEnd w:id="104"/>
    </w:p>
    <w:p w:rsidR="00A77D81" w:rsidRPr="004352D5" w:rsidRDefault="00A77D81" w:rsidP="00A77D81">
      <w:pPr>
        <w:keepNext/>
        <w:keepLines/>
        <w:spacing w:line="240" w:lineRule="exact"/>
        <w:jc w:val="center"/>
      </w:pPr>
      <w:r>
        <w:rPr>
          <w:lang w:val="ru"/>
        </w:rPr>
        <w:t>Изменения в действующей (введенной) версии документа</w:t>
      </w:r>
    </w:p>
    <w:p w:rsidR="00A77D81" w:rsidRDefault="00A77D81" w:rsidP="00A77D81">
      <w:pPr>
        <w:keepNext/>
        <w:keepLines/>
        <w:spacing w:line="240" w:lineRule="exact"/>
        <w:jc w:val="center"/>
      </w:pPr>
      <w:r>
        <w:rPr>
          <w:lang w:val="ru"/>
        </w:rPr>
        <w:t>по отношению к предыдущей (отмененной) версии</w:t>
      </w:r>
    </w:p>
    <w:p w:rsidR="00A77D81" w:rsidRPr="004352D5" w:rsidRDefault="00A77D81" w:rsidP="00A77D81">
      <w:pPr>
        <w:pStyle w:val="aff8"/>
        <w:keepNext/>
        <w:keepLines/>
        <w:spacing w:before="0"/>
        <w:jc w:val="both"/>
        <w:rPr>
          <w:sz w:val="24"/>
        </w:rPr>
      </w:pPr>
    </w:p>
    <w:tbl>
      <w:tblPr>
        <w:tblStyle w:val="TableGrid"/>
        <w:tblW w:w="9782" w:type="dxa"/>
        <w:tblInd w:w="-145" w:type="dxa"/>
        <w:tblLayout w:type="fixed"/>
        <w:tblCellMar>
          <w:left w:w="101" w:type="dxa"/>
          <w:right w:w="116" w:type="dxa"/>
        </w:tblCellMar>
        <w:tblLook w:val="04A0" w:firstRow="1" w:lastRow="0" w:firstColumn="1" w:lastColumn="0" w:noHBand="0" w:noVBand="1"/>
      </w:tblPr>
      <w:tblGrid>
        <w:gridCol w:w="474"/>
        <w:gridCol w:w="661"/>
        <w:gridCol w:w="2693"/>
        <w:gridCol w:w="2126"/>
        <w:gridCol w:w="3828"/>
      </w:tblGrid>
      <w:tr w:rsidR="00A77D81" w:rsidRPr="00E06742" w:rsidTr="00A77D81">
        <w:trPr>
          <w:trHeight w:val="68"/>
        </w:trPr>
        <w:tc>
          <w:tcPr>
            <w:tcW w:w="474" w:type="dxa"/>
            <w:vMerge w:val="restart"/>
            <w:tcBorders>
              <w:top w:val="single" w:sz="2" w:space="0" w:color="000000"/>
              <w:left w:val="single" w:sz="2" w:space="0" w:color="000000"/>
              <w:bottom w:val="single" w:sz="2" w:space="0" w:color="000000"/>
              <w:right w:val="single" w:sz="2" w:space="0" w:color="000000"/>
            </w:tcBorders>
            <w:vAlign w:val="center"/>
          </w:tcPr>
          <w:p w:rsidR="00A77D81" w:rsidRPr="007F7914" w:rsidRDefault="00A77D81" w:rsidP="00A77D81">
            <w:pPr>
              <w:jc w:val="center"/>
              <w:rPr>
                <w:rFonts w:eastAsia="Calibri" w:cs="Times New Roman"/>
                <w:b/>
                <w:sz w:val="16"/>
                <w:szCs w:val="16"/>
              </w:rPr>
            </w:pPr>
            <w:r w:rsidRPr="007F7914">
              <w:rPr>
                <w:rFonts w:eastAsia="Calibri" w:cs="Times New Roman"/>
                <w:b/>
                <w:sz w:val="16"/>
                <w:szCs w:val="16"/>
                <w:lang w:val="ru"/>
              </w:rPr>
              <w:t xml:space="preserve">№ </w:t>
            </w:r>
          </w:p>
          <w:p w:rsidR="00A77D81" w:rsidRPr="007F7914" w:rsidRDefault="00A77D81" w:rsidP="00A77D81">
            <w:pPr>
              <w:jc w:val="center"/>
              <w:rPr>
                <w:rFonts w:eastAsia="Calibri" w:cs="Times New Roman"/>
                <w:b/>
                <w:sz w:val="16"/>
                <w:szCs w:val="16"/>
              </w:rPr>
            </w:pPr>
            <w:r w:rsidRPr="007F7914">
              <w:rPr>
                <w:rFonts w:eastAsia="Calibri" w:cs="Times New Roman"/>
                <w:b/>
                <w:sz w:val="16"/>
                <w:szCs w:val="16"/>
                <w:lang w:val="ru"/>
              </w:rPr>
              <w:t>п/п</w:t>
            </w:r>
          </w:p>
        </w:tc>
        <w:tc>
          <w:tcPr>
            <w:tcW w:w="661" w:type="dxa"/>
            <w:vMerge w:val="restart"/>
            <w:tcBorders>
              <w:top w:val="single" w:sz="2" w:space="0" w:color="000000"/>
              <w:left w:val="single" w:sz="2" w:space="0" w:color="000000"/>
              <w:right w:val="single" w:sz="4" w:space="0" w:color="auto"/>
            </w:tcBorders>
            <w:vAlign w:val="center"/>
          </w:tcPr>
          <w:p w:rsidR="00A77D81" w:rsidRPr="007F7914" w:rsidRDefault="00A77D81" w:rsidP="00A77D81">
            <w:pPr>
              <w:jc w:val="center"/>
              <w:rPr>
                <w:rFonts w:eastAsia="Calibri" w:cs="Times New Roman"/>
                <w:b/>
                <w:sz w:val="16"/>
                <w:szCs w:val="16"/>
              </w:rPr>
            </w:pPr>
            <w:r w:rsidRPr="007F7914">
              <w:rPr>
                <w:rFonts w:eastAsia="Calibri" w:cs="Times New Roman"/>
                <w:b/>
                <w:sz w:val="16"/>
                <w:szCs w:val="16"/>
                <w:lang w:val="ru"/>
              </w:rPr>
              <w:t>Раздел</w:t>
            </w:r>
          </w:p>
        </w:tc>
        <w:tc>
          <w:tcPr>
            <w:tcW w:w="8647" w:type="dxa"/>
            <w:gridSpan w:val="3"/>
            <w:tcBorders>
              <w:top w:val="single" w:sz="2" w:space="0" w:color="000000"/>
              <w:left w:val="single" w:sz="2" w:space="0" w:color="000000"/>
              <w:bottom w:val="single" w:sz="2" w:space="0" w:color="000000"/>
              <w:right w:val="single" w:sz="4" w:space="0" w:color="auto"/>
            </w:tcBorders>
          </w:tcPr>
          <w:p w:rsidR="00A77D81" w:rsidRPr="007F7914" w:rsidRDefault="00A77D81" w:rsidP="00A77D81">
            <w:pPr>
              <w:jc w:val="center"/>
              <w:rPr>
                <w:rFonts w:eastAsia="Calibri" w:cs="Times New Roman"/>
                <w:b/>
                <w:sz w:val="16"/>
                <w:szCs w:val="16"/>
              </w:rPr>
            </w:pPr>
            <w:r w:rsidRPr="007F7914">
              <w:rPr>
                <w:rFonts w:eastAsia="Calibri" w:cs="Times New Roman"/>
                <w:b/>
                <w:sz w:val="16"/>
                <w:szCs w:val="16"/>
                <w:lang w:val="ru"/>
              </w:rPr>
              <w:t>Идентификация изменений</w:t>
            </w:r>
          </w:p>
        </w:tc>
      </w:tr>
      <w:tr w:rsidR="00A77D81" w:rsidRPr="00E06742" w:rsidTr="00A77D81">
        <w:trPr>
          <w:trHeight w:val="150"/>
        </w:trPr>
        <w:tc>
          <w:tcPr>
            <w:tcW w:w="474" w:type="dxa"/>
            <w:vMerge/>
            <w:tcBorders>
              <w:top w:val="nil"/>
              <w:left w:val="single" w:sz="2" w:space="0" w:color="000000"/>
              <w:bottom w:val="single" w:sz="2" w:space="0" w:color="000000"/>
              <w:right w:val="single" w:sz="2" w:space="0" w:color="000000"/>
            </w:tcBorders>
          </w:tcPr>
          <w:p w:rsidR="00A77D81" w:rsidRPr="007F7914" w:rsidRDefault="00A77D81" w:rsidP="00A77D81">
            <w:pPr>
              <w:rPr>
                <w:rFonts w:eastAsia="Calibri" w:cs="Times New Roman"/>
                <w:b/>
                <w:sz w:val="16"/>
                <w:szCs w:val="16"/>
              </w:rPr>
            </w:pPr>
          </w:p>
        </w:tc>
        <w:tc>
          <w:tcPr>
            <w:tcW w:w="661" w:type="dxa"/>
            <w:vMerge/>
            <w:tcBorders>
              <w:left w:val="single" w:sz="2" w:space="0" w:color="000000"/>
              <w:bottom w:val="single" w:sz="2" w:space="0" w:color="000000"/>
              <w:right w:val="single" w:sz="4" w:space="0" w:color="auto"/>
            </w:tcBorders>
          </w:tcPr>
          <w:p w:rsidR="00A77D81" w:rsidRPr="007F7914" w:rsidRDefault="00A77D81" w:rsidP="00A77D81">
            <w:pPr>
              <w:jc w:val="center"/>
              <w:rPr>
                <w:rFonts w:eastAsia="Calibri" w:cs="Times New Roman"/>
                <w:b/>
                <w:sz w:val="16"/>
                <w:szCs w:val="16"/>
              </w:rPr>
            </w:pPr>
          </w:p>
        </w:tc>
        <w:tc>
          <w:tcPr>
            <w:tcW w:w="2693" w:type="dxa"/>
            <w:tcBorders>
              <w:top w:val="single" w:sz="2" w:space="0" w:color="000000"/>
              <w:left w:val="single" w:sz="4" w:space="0" w:color="auto"/>
              <w:bottom w:val="single" w:sz="2" w:space="0" w:color="000000"/>
              <w:right w:val="single" w:sz="2" w:space="0" w:color="000000"/>
            </w:tcBorders>
            <w:vAlign w:val="center"/>
          </w:tcPr>
          <w:p w:rsidR="00A77D81" w:rsidRPr="007F7914" w:rsidRDefault="00A77D81" w:rsidP="00A77D81">
            <w:pPr>
              <w:jc w:val="center"/>
              <w:rPr>
                <w:rFonts w:eastAsia="Calibri" w:cs="Times New Roman"/>
                <w:b/>
                <w:sz w:val="16"/>
                <w:szCs w:val="16"/>
              </w:rPr>
            </w:pPr>
            <w:r w:rsidRPr="007F7914">
              <w:rPr>
                <w:rFonts w:eastAsia="Calibri" w:cs="Times New Roman"/>
                <w:b/>
                <w:sz w:val="16"/>
                <w:szCs w:val="16"/>
                <w:lang w:val="ru"/>
              </w:rPr>
              <w:t>Предыдущая редакция названия раздела</w:t>
            </w:r>
          </w:p>
        </w:tc>
        <w:tc>
          <w:tcPr>
            <w:tcW w:w="2126" w:type="dxa"/>
            <w:tcBorders>
              <w:top w:val="single" w:sz="2" w:space="0" w:color="000000"/>
              <w:left w:val="single" w:sz="2" w:space="0" w:color="000000"/>
              <w:bottom w:val="single" w:sz="2" w:space="0" w:color="000000"/>
              <w:right w:val="single" w:sz="2" w:space="0" w:color="000000"/>
            </w:tcBorders>
            <w:vAlign w:val="center"/>
          </w:tcPr>
          <w:p w:rsidR="00A77D81" w:rsidRPr="007F7914" w:rsidRDefault="00A77D81" w:rsidP="00A77D81">
            <w:pPr>
              <w:jc w:val="center"/>
              <w:rPr>
                <w:rFonts w:eastAsia="Calibri" w:cs="Times New Roman"/>
                <w:b/>
                <w:color w:val="000000"/>
                <w:sz w:val="16"/>
                <w:szCs w:val="16"/>
              </w:rPr>
            </w:pPr>
            <w:r w:rsidRPr="007F7914">
              <w:rPr>
                <w:rFonts w:eastAsia="Calibri" w:cs="Times New Roman"/>
                <w:b/>
                <w:color w:val="000000"/>
                <w:sz w:val="16"/>
                <w:szCs w:val="16"/>
                <w:lang w:val="ru"/>
              </w:rPr>
              <w:t>Изменённая версия названия раздела</w:t>
            </w:r>
          </w:p>
        </w:tc>
        <w:tc>
          <w:tcPr>
            <w:tcW w:w="3828" w:type="dxa"/>
            <w:tcBorders>
              <w:top w:val="single" w:sz="2" w:space="0" w:color="000000"/>
              <w:left w:val="single" w:sz="2" w:space="0" w:color="000000"/>
              <w:bottom w:val="single" w:sz="2" w:space="0" w:color="000000"/>
              <w:right w:val="single" w:sz="2" w:space="0" w:color="000000"/>
            </w:tcBorders>
            <w:vAlign w:val="center"/>
          </w:tcPr>
          <w:p w:rsidR="00A77D81" w:rsidRPr="007F7914" w:rsidRDefault="00A77D81" w:rsidP="00A77D81">
            <w:pPr>
              <w:ind w:right="42"/>
              <w:jc w:val="center"/>
              <w:rPr>
                <w:rFonts w:eastAsia="Calibri" w:cs="Times New Roman"/>
                <w:b/>
                <w:color w:val="000000"/>
                <w:sz w:val="16"/>
                <w:szCs w:val="16"/>
              </w:rPr>
            </w:pPr>
            <w:r w:rsidRPr="007F7914">
              <w:rPr>
                <w:rFonts w:eastAsia="Calibri" w:cs="Times New Roman"/>
                <w:b/>
                <w:color w:val="000000"/>
                <w:sz w:val="16"/>
                <w:szCs w:val="16"/>
                <w:lang w:val="ru"/>
              </w:rPr>
              <w:t>Содержание изменения</w:t>
            </w:r>
          </w:p>
        </w:tc>
      </w:tr>
      <w:tr w:rsidR="00A77D81" w:rsidRPr="00E06742" w:rsidTr="00A77D81">
        <w:trPr>
          <w:trHeight w:val="69"/>
        </w:trPr>
        <w:tc>
          <w:tcPr>
            <w:tcW w:w="474"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1</w:t>
            </w:r>
          </w:p>
        </w:tc>
        <w:tc>
          <w:tcPr>
            <w:tcW w:w="661"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3.1.</w:t>
            </w:r>
          </w:p>
        </w:tc>
        <w:tc>
          <w:tcPr>
            <w:tcW w:w="2693" w:type="dxa"/>
            <w:tcBorders>
              <w:top w:val="single" w:sz="2" w:space="0" w:color="000000"/>
              <w:left w:val="single" w:sz="2" w:space="0" w:color="000000"/>
              <w:bottom w:val="single" w:sz="2" w:space="0" w:color="000000"/>
              <w:right w:val="single" w:sz="2" w:space="0" w:color="000000"/>
            </w:tcBorders>
          </w:tcPr>
          <w:p w:rsidR="00A77D81" w:rsidRPr="007F7914" w:rsidRDefault="00A77D81" w:rsidP="00A77D81">
            <w:pPr>
              <w:ind w:left="37"/>
              <w:rPr>
                <w:rFonts w:eastAsia="Calibri" w:cs="Times New Roman"/>
                <w:sz w:val="16"/>
                <w:szCs w:val="16"/>
                <w:lang w:val="ru"/>
              </w:rPr>
            </w:pPr>
            <w:r w:rsidRPr="007F7914">
              <w:rPr>
                <w:rFonts w:eastAsia="Calibri" w:cs="Times New Roman"/>
                <w:sz w:val="16"/>
                <w:szCs w:val="16"/>
                <w:lang w:val="ru"/>
              </w:rPr>
              <w:t>Требования к подрядной организации</w:t>
            </w:r>
          </w:p>
        </w:tc>
        <w:tc>
          <w:tcPr>
            <w:tcW w:w="2126" w:type="dxa"/>
            <w:tcBorders>
              <w:top w:val="single" w:sz="2" w:space="0" w:color="000000"/>
              <w:left w:val="single" w:sz="2" w:space="0" w:color="000000"/>
              <w:bottom w:val="single" w:sz="2" w:space="0" w:color="000000"/>
              <w:right w:val="single" w:sz="2" w:space="0" w:color="000000"/>
            </w:tcBorders>
          </w:tcPr>
          <w:p w:rsidR="00A77D81" w:rsidRPr="00E06742" w:rsidRDefault="00A77D81" w:rsidP="00A77D81">
            <w:pPr>
              <w:ind w:left="33"/>
              <w:rPr>
                <w:rFonts w:eastAsia="Calibri" w:cs="Times New Roman"/>
                <w:sz w:val="16"/>
                <w:szCs w:val="16"/>
              </w:rPr>
            </w:pPr>
            <w:r w:rsidRPr="007F7914">
              <w:rPr>
                <w:rFonts w:eastAsia="Calibri" w:cs="Times New Roman"/>
                <w:sz w:val="16"/>
                <w:szCs w:val="16"/>
              </w:rPr>
              <w:t>Основные принципы и этапы взаимодействия</w:t>
            </w:r>
          </w:p>
        </w:tc>
        <w:tc>
          <w:tcPr>
            <w:tcW w:w="3828" w:type="dxa"/>
            <w:tcBorders>
              <w:top w:val="single" w:sz="2" w:space="0" w:color="000000"/>
              <w:left w:val="single" w:sz="2" w:space="0" w:color="000000"/>
              <w:bottom w:val="single" w:sz="2" w:space="0" w:color="000000"/>
              <w:right w:val="single" w:sz="2" w:space="0" w:color="000000"/>
            </w:tcBorders>
          </w:tcPr>
          <w:p w:rsidR="00A77D81" w:rsidRPr="00E06742" w:rsidRDefault="00A77D81" w:rsidP="00A77D81">
            <w:pPr>
              <w:ind w:left="20"/>
              <w:rPr>
                <w:rFonts w:eastAsia="Calibri" w:cs="Times New Roman"/>
                <w:sz w:val="16"/>
                <w:szCs w:val="16"/>
              </w:rPr>
            </w:pPr>
            <w:r>
              <w:rPr>
                <w:rFonts w:eastAsia="Calibri" w:cs="Times New Roman"/>
                <w:sz w:val="16"/>
                <w:szCs w:val="16"/>
              </w:rPr>
              <w:t>Определены этапы взаимодействия</w:t>
            </w:r>
          </w:p>
        </w:tc>
      </w:tr>
      <w:tr w:rsidR="00A77D81" w:rsidRPr="00E06742" w:rsidTr="00A77D81">
        <w:trPr>
          <w:trHeight w:val="69"/>
        </w:trPr>
        <w:tc>
          <w:tcPr>
            <w:tcW w:w="474"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2</w:t>
            </w:r>
          </w:p>
        </w:tc>
        <w:tc>
          <w:tcPr>
            <w:tcW w:w="661"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59"/>
              <w:jc w:val="center"/>
              <w:rPr>
                <w:rFonts w:eastAsia="Calibri" w:cs="Times New Roman"/>
                <w:sz w:val="16"/>
                <w:szCs w:val="16"/>
              </w:rPr>
            </w:pPr>
            <w:r>
              <w:rPr>
                <w:rFonts w:eastAsia="Calibri" w:cs="Times New Roman"/>
                <w:sz w:val="16"/>
                <w:szCs w:val="16"/>
              </w:rPr>
              <w:t>3.2.</w:t>
            </w:r>
          </w:p>
        </w:tc>
        <w:tc>
          <w:tcPr>
            <w:tcW w:w="2693" w:type="dxa"/>
            <w:tcBorders>
              <w:top w:val="single" w:sz="2" w:space="0" w:color="000000"/>
              <w:left w:val="single" w:sz="2" w:space="0" w:color="000000"/>
              <w:bottom w:val="single" w:sz="2" w:space="0" w:color="000000"/>
              <w:right w:val="single" w:sz="2" w:space="0" w:color="000000"/>
            </w:tcBorders>
          </w:tcPr>
          <w:p w:rsidR="00A77D81" w:rsidRPr="007F7914" w:rsidRDefault="00A77D81" w:rsidP="00A77D81">
            <w:pPr>
              <w:ind w:left="37"/>
              <w:rPr>
                <w:rFonts w:eastAsia="Calibri" w:cs="Times New Roman"/>
                <w:sz w:val="16"/>
                <w:szCs w:val="16"/>
                <w:lang w:val="ru"/>
              </w:rPr>
            </w:pPr>
            <w:r w:rsidRPr="007F7914">
              <w:rPr>
                <w:rFonts w:eastAsia="Calibri" w:cs="Times New Roman"/>
                <w:sz w:val="16"/>
                <w:szCs w:val="16"/>
                <w:lang w:val="ru"/>
              </w:rPr>
              <w:t>Анализ соответствия подрядной организации предъявляемым требования в области производственной безопасности</w:t>
            </w:r>
          </w:p>
        </w:tc>
        <w:tc>
          <w:tcPr>
            <w:tcW w:w="2126" w:type="dxa"/>
            <w:tcBorders>
              <w:top w:val="single" w:sz="2" w:space="0" w:color="000000"/>
              <w:left w:val="single" w:sz="2" w:space="0" w:color="000000"/>
              <w:bottom w:val="single" w:sz="2" w:space="0" w:color="000000"/>
              <w:right w:val="single" w:sz="2" w:space="0" w:color="000000"/>
            </w:tcBorders>
          </w:tcPr>
          <w:p w:rsidR="00A77D81" w:rsidRPr="00E06742" w:rsidRDefault="00A77D81" w:rsidP="00A77D81">
            <w:pPr>
              <w:ind w:left="33"/>
              <w:contextualSpacing/>
              <w:rPr>
                <w:rFonts w:eastAsia="Calibri" w:cs="Times New Roman"/>
                <w:sz w:val="16"/>
                <w:szCs w:val="16"/>
              </w:rPr>
            </w:pPr>
            <w:r w:rsidRPr="007F7914">
              <w:rPr>
                <w:rFonts w:eastAsia="Calibri" w:cs="Times New Roman"/>
                <w:sz w:val="16"/>
                <w:szCs w:val="16"/>
              </w:rPr>
              <w:t>Определение типа взаимодействия с Подрядчиком</w:t>
            </w:r>
          </w:p>
        </w:tc>
        <w:tc>
          <w:tcPr>
            <w:tcW w:w="3828" w:type="dxa"/>
            <w:tcBorders>
              <w:top w:val="single" w:sz="2" w:space="0" w:color="000000"/>
              <w:left w:val="single" w:sz="2" w:space="0" w:color="000000"/>
              <w:bottom w:val="single" w:sz="2" w:space="0" w:color="000000"/>
              <w:right w:val="single" w:sz="2" w:space="0" w:color="000000"/>
            </w:tcBorders>
          </w:tcPr>
          <w:p w:rsidR="00A77D81" w:rsidRPr="008439B5" w:rsidRDefault="00A77D81" w:rsidP="007B7FD6">
            <w:pPr>
              <w:pStyle w:val="aff1"/>
              <w:numPr>
                <w:ilvl w:val="0"/>
                <w:numId w:val="69"/>
              </w:numPr>
              <w:tabs>
                <w:tab w:val="left" w:pos="0"/>
              </w:tabs>
              <w:ind w:left="0" w:firstLine="426"/>
              <w:contextualSpacing w:val="0"/>
              <w:jc w:val="both"/>
              <w:rPr>
                <w:rFonts w:cs="Times New Roman"/>
                <w:sz w:val="16"/>
                <w:szCs w:val="16"/>
              </w:rPr>
            </w:pPr>
            <w:r w:rsidRPr="008439B5">
              <w:rPr>
                <w:rFonts w:cs="Times New Roman"/>
                <w:bCs/>
                <w:sz w:val="16"/>
                <w:szCs w:val="16"/>
              </w:rPr>
              <w:t xml:space="preserve">1 тип (минимальный риск) – простые работы при производстве/выполнении которых возникновение катастрофических </w:t>
            </w:r>
            <w:r>
              <w:rPr>
                <w:rFonts w:cs="Times New Roman"/>
                <w:bCs/>
                <w:sz w:val="16"/>
                <w:szCs w:val="16"/>
              </w:rPr>
              <w:t xml:space="preserve">или крупных </w:t>
            </w:r>
            <w:r w:rsidRPr="008439B5">
              <w:rPr>
                <w:rFonts w:cs="Times New Roman"/>
                <w:bCs/>
                <w:sz w:val="16"/>
                <w:szCs w:val="16"/>
              </w:rPr>
              <w:t>происшествий (в соответствии с классификацией в ЕКП) маловероятно или отсутствует;</w:t>
            </w:r>
          </w:p>
          <w:p w:rsidR="00A77D81" w:rsidRPr="008439B5" w:rsidRDefault="00A77D81" w:rsidP="007B7FD6">
            <w:pPr>
              <w:pStyle w:val="aff1"/>
              <w:numPr>
                <w:ilvl w:val="0"/>
                <w:numId w:val="69"/>
              </w:numPr>
              <w:tabs>
                <w:tab w:val="left" w:pos="0"/>
              </w:tabs>
              <w:ind w:left="0" w:firstLine="426"/>
              <w:contextualSpacing w:val="0"/>
              <w:jc w:val="both"/>
              <w:rPr>
                <w:rFonts w:cs="Times New Roman"/>
                <w:sz w:val="16"/>
                <w:szCs w:val="16"/>
              </w:rPr>
            </w:pPr>
            <w:r w:rsidRPr="008439B5">
              <w:rPr>
                <w:rFonts w:cs="Times New Roman"/>
                <w:bCs/>
                <w:sz w:val="16"/>
                <w:szCs w:val="16"/>
              </w:rPr>
              <w:t xml:space="preserve">2 тип (средний риск) </w:t>
            </w:r>
            <w:r w:rsidRPr="008439B5">
              <w:rPr>
                <w:rFonts w:cs="Times New Roman"/>
                <w:sz w:val="16"/>
                <w:szCs w:val="16"/>
              </w:rPr>
              <w:t xml:space="preserve">– </w:t>
            </w:r>
            <w:r w:rsidRPr="008439B5">
              <w:rPr>
                <w:rFonts w:cs="Times New Roman"/>
                <w:bCs/>
                <w:sz w:val="16"/>
                <w:szCs w:val="16"/>
              </w:rPr>
              <w:t>работы при производстве/выполнении которых возникновение катастрофических</w:t>
            </w:r>
            <w:r>
              <w:rPr>
                <w:rFonts w:cs="Times New Roman"/>
                <w:bCs/>
                <w:sz w:val="16"/>
                <w:szCs w:val="16"/>
              </w:rPr>
              <w:t xml:space="preserve"> или крупных</w:t>
            </w:r>
            <w:r w:rsidRPr="008439B5">
              <w:rPr>
                <w:rFonts w:cs="Times New Roman"/>
                <w:bCs/>
                <w:sz w:val="16"/>
                <w:szCs w:val="16"/>
              </w:rPr>
              <w:t xml:space="preserve"> происшествий (в соответствии с классификацией в ЕКП) вероятно;</w:t>
            </w:r>
            <w:r w:rsidRPr="008439B5">
              <w:rPr>
                <w:rFonts w:cs="Times New Roman"/>
                <w:sz w:val="16"/>
                <w:szCs w:val="16"/>
              </w:rPr>
              <w:t xml:space="preserve"> </w:t>
            </w:r>
          </w:p>
          <w:p w:rsidR="00A77D81" w:rsidRPr="008439B5" w:rsidRDefault="00A77D81" w:rsidP="007B7FD6">
            <w:pPr>
              <w:pStyle w:val="aff1"/>
              <w:numPr>
                <w:ilvl w:val="0"/>
                <w:numId w:val="69"/>
              </w:numPr>
              <w:tabs>
                <w:tab w:val="left" w:pos="0"/>
              </w:tabs>
              <w:ind w:left="0" w:firstLine="426"/>
              <w:contextualSpacing w:val="0"/>
              <w:jc w:val="both"/>
              <w:rPr>
                <w:rFonts w:eastAsia="Calibri" w:cs="Times New Roman"/>
                <w:sz w:val="16"/>
                <w:szCs w:val="16"/>
              </w:rPr>
            </w:pPr>
            <w:r w:rsidRPr="008439B5">
              <w:rPr>
                <w:rFonts w:cs="Times New Roman"/>
                <w:bCs/>
                <w:sz w:val="16"/>
                <w:szCs w:val="16"/>
              </w:rPr>
              <w:t xml:space="preserve">3 тип (максимальный риск) </w:t>
            </w:r>
            <w:r w:rsidRPr="008439B5">
              <w:rPr>
                <w:rFonts w:cs="Times New Roman"/>
                <w:sz w:val="16"/>
                <w:szCs w:val="16"/>
              </w:rPr>
              <w:t>– высокорискованные работы, в ходе которых возможно возникновение катастрофических</w:t>
            </w:r>
            <w:r>
              <w:rPr>
                <w:rFonts w:cs="Times New Roman"/>
                <w:sz w:val="16"/>
                <w:szCs w:val="16"/>
              </w:rPr>
              <w:t xml:space="preserve"> или крупных</w:t>
            </w:r>
            <w:r w:rsidRPr="008439B5">
              <w:rPr>
                <w:rFonts w:cs="Times New Roman"/>
                <w:sz w:val="16"/>
                <w:szCs w:val="16"/>
              </w:rPr>
              <w:t xml:space="preserve"> происшествий. </w:t>
            </w:r>
          </w:p>
        </w:tc>
      </w:tr>
      <w:tr w:rsidR="00A77D81" w:rsidRPr="00E06742" w:rsidTr="00A77D81">
        <w:trPr>
          <w:trHeight w:val="127"/>
        </w:trPr>
        <w:tc>
          <w:tcPr>
            <w:tcW w:w="474"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3</w:t>
            </w:r>
          </w:p>
        </w:tc>
        <w:tc>
          <w:tcPr>
            <w:tcW w:w="661"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33"/>
              <w:jc w:val="center"/>
              <w:rPr>
                <w:rFonts w:eastAsia="Calibri" w:cs="Times New Roman"/>
                <w:sz w:val="16"/>
                <w:szCs w:val="16"/>
              </w:rPr>
            </w:pPr>
            <w:r>
              <w:rPr>
                <w:rFonts w:eastAsia="Calibri" w:cs="Times New Roman"/>
                <w:sz w:val="16"/>
                <w:szCs w:val="16"/>
              </w:rPr>
              <w:t>3.3.</w:t>
            </w:r>
          </w:p>
        </w:tc>
        <w:tc>
          <w:tcPr>
            <w:tcW w:w="2693" w:type="dxa"/>
            <w:tcBorders>
              <w:top w:val="single" w:sz="2" w:space="0" w:color="000000"/>
              <w:left w:val="single" w:sz="2" w:space="0" w:color="000000"/>
              <w:bottom w:val="single" w:sz="2" w:space="0" w:color="000000"/>
              <w:right w:val="single" w:sz="2" w:space="0" w:color="000000"/>
            </w:tcBorders>
          </w:tcPr>
          <w:p w:rsidR="00A77D81" w:rsidRPr="007F7914" w:rsidRDefault="00A77D81" w:rsidP="00A77D81">
            <w:pPr>
              <w:ind w:left="37"/>
              <w:rPr>
                <w:rFonts w:eastAsia="Calibri" w:cs="Times New Roman"/>
                <w:sz w:val="16"/>
                <w:szCs w:val="16"/>
                <w:lang w:val="ru"/>
              </w:rPr>
            </w:pPr>
            <w:r w:rsidRPr="007F7914">
              <w:rPr>
                <w:rFonts w:eastAsia="Calibri" w:cs="Times New Roman"/>
                <w:sz w:val="16"/>
                <w:szCs w:val="16"/>
                <w:lang w:val="ru"/>
              </w:rPr>
              <w:t>Порядок допуска подрядной организации к производству работ</w:t>
            </w:r>
          </w:p>
        </w:tc>
        <w:tc>
          <w:tcPr>
            <w:tcW w:w="2126" w:type="dxa"/>
            <w:tcBorders>
              <w:top w:val="single" w:sz="2" w:space="0" w:color="000000"/>
              <w:left w:val="single" w:sz="2" w:space="0" w:color="000000"/>
              <w:bottom w:val="single" w:sz="2" w:space="0" w:color="000000"/>
              <w:right w:val="single" w:sz="2" w:space="0" w:color="000000"/>
            </w:tcBorders>
          </w:tcPr>
          <w:p w:rsidR="00A77D81" w:rsidRPr="00E06742" w:rsidRDefault="00A77D81" w:rsidP="00A77D81">
            <w:pPr>
              <w:ind w:left="33"/>
              <w:rPr>
                <w:rFonts w:eastAsia="Calibri" w:cs="Times New Roman"/>
                <w:sz w:val="16"/>
                <w:szCs w:val="16"/>
              </w:rPr>
            </w:pPr>
            <w:r w:rsidRPr="007F7914">
              <w:rPr>
                <w:rFonts w:eastAsia="Calibri" w:cs="Times New Roman"/>
                <w:sz w:val="16"/>
                <w:szCs w:val="16"/>
              </w:rPr>
              <w:t>Учет требований безопасности при инициации закупки и разработки ТЗ</w:t>
            </w:r>
          </w:p>
        </w:tc>
        <w:tc>
          <w:tcPr>
            <w:tcW w:w="3828" w:type="dxa"/>
            <w:tcBorders>
              <w:top w:val="single" w:sz="2" w:space="0" w:color="000000"/>
              <w:left w:val="single" w:sz="2" w:space="0" w:color="000000"/>
              <w:bottom w:val="single" w:sz="2" w:space="0" w:color="000000"/>
              <w:right w:val="single" w:sz="2" w:space="0" w:color="000000"/>
            </w:tcBorders>
          </w:tcPr>
          <w:p w:rsidR="00A77D81" w:rsidRPr="00E06742" w:rsidRDefault="00A77D81" w:rsidP="00A77D81">
            <w:pPr>
              <w:ind w:left="-3"/>
              <w:rPr>
                <w:rFonts w:eastAsia="Calibri" w:cs="Times New Roman"/>
                <w:sz w:val="16"/>
                <w:szCs w:val="16"/>
              </w:rPr>
            </w:pPr>
            <w:r>
              <w:rPr>
                <w:rFonts w:eastAsia="Calibri" w:cs="Times New Roman"/>
                <w:sz w:val="16"/>
                <w:szCs w:val="16"/>
              </w:rPr>
              <w:t>В Приложениях 1-3 содержатся требования безопасности в зависимости от типа взаимодействия</w:t>
            </w:r>
          </w:p>
        </w:tc>
      </w:tr>
      <w:tr w:rsidR="00A77D81" w:rsidRPr="00E06742" w:rsidTr="00A77D81">
        <w:trPr>
          <w:trHeight w:val="127"/>
        </w:trPr>
        <w:tc>
          <w:tcPr>
            <w:tcW w:w="474"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4</w:t>
            </w:r>
          </w:p>
        </w:tc>
        <w:tc>
          <w:tcPr>
            <w:tcW w:w="661"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33"/>
              <w:jc w:val="center"/>
              <w:rPr>
                <w:rFonts w:eastAsia="Calibri" w:cs="Times New Roman"/>
                <w:sz w:val="16"/>
                <w:szCs w:val="16"/>
              </w:rPr>
            </w:pPr>
            <w:r>
              <w:rPr>
                <w:rFonts w:eastAsia="Calibri" w:cs="Times New Roman"/>
                <w:sz w:val="16"/>
                <w:szCs w:val="16"/>
              </w:rPr>
              <w:t>3.4.</w:t>
            </w:r>
          </w:p>
        </w:tc>
        <w:tc>
          <w:tcPr>
            <w:tcW w:w="2693" w:type="dxa"/>
            <w:tcBorders>
              <w:top w:val="single" w:sz="2" w:space="0" w:color="000000"/>
              <w:left w:val="single" w:sz="2" w:space="0" w:color="000000"/>
              <w:bottom w:val="single" w:sz="2" w:space="0" w:color="000000"/>
              <w:right w:val="single" w:sz="2" w:space="0" w:color="000000"/>
            </w:tcBorders>
            <w:vAlign w:val="center"/>
          </w:tcPr>
          <w:p w:rsidR="00A77D81" w:rsidRPr="007F7914" w:rsidRDefault="00A77D81" w:rsidP="00A77D81">
            <w:pPr>
              <w:ind w:left="37"/>
              <w:rPr>
                <w:rFonts w:eastAsia="Calibri" w:cs="Times New Roman"/>
                <w:sz w:val="16"/>
                <w:szCs w:val="16"/>
                <w:lang w:val="ru"/>
              </w:rPr>
            </w:pPr>
            <w:r w:rsidRPr="007F7914">
              <w:rPr>
                <w:rFonts w:eastAsia="Calibri" w:cs="Times New Roman"/>
                <w:sz w:val="16"/>
                <w:szCs w:val="16"/>
                <w:lang w:val="ru"/>
              </w:rPr>
              <w:t>Требования к обеспечению безопасных условий труда при организации работ несколькими подрядными организациями на одном объекте (территории)</w:t>
            </w:r>
          </w:p>
        </w:tc>
        <w:tc>
          <w:tcPr>
            <w:tcW w:w="2126" w:type="dxa"/>
            <w:tcBorders>
              <w:top w:val="single" w:sz="2" w:space="0" w:color="000000"/>
              <w:left w:val="single" w:sz="2" w:space="0" w:color="000000"/>
              <w:bottom w:val="single" w:sz="2" w:space="0" w:color="000000"/>
              <w:right w:val="single" w:sz="2" w:space="0" w:color="000000"/>
            </w:tcBorders>
          </w:tcPr>
          <w:p w:rsidR="00A77D81" w:rsidRPr="007D6E64" w:rsidRDefault="00A77D81" w:rsidP="00A77D81">
            <w:pPr>
              <w:ind w:left="33"/>
              <w:rPr>
                <w:rFonts w:eastAsia="Calibri" w:cs="Times New Roman"/>
                <w:sz w:val="16"/>
                <w:szCs w:val="16"/>
              </w:rPr>
            </w:pPr>
            <w:r w:rsidRPr="007D6E64">
              <w:rPr>
                <w:rFonts w:eastAsia="Calibri" w:cs="Times New Roman"/>
                <w:sz w:val="16"/>
                <w:szCs w:val="16"/>
              </w:rPr>
              <w:t>Оценка подрядчика в рамках Закупочной процедуры</w:t>
            </w:r>
          </w:p>
        </w:tc>
        <w:tc>
          <w:tcPr>
            <w:tcW w:w="3828" w:type="dxa"/>
            <w:tcBorders>
              <w:top w:val="single" w:sz="2" w:space="0" w:color="000000"/>
              <w:left w:val="single" w:sz="2" w:space="0" w:color="000000"/>
              <w:bottom w:val="single" w:sz="2" w:space="0" w:color="000000"/>
              <w:right w:val="single" w:sz="2" w:space="0" w:color="000000"/>
            </w:tcBorders>
          </w:tcPr>
          <w:p w:rsidR="00A77D81" w:rsidRPr="007D6E64" w:rsidRDefault="00A77D81" w:rsidP="00A77D81">
            <w:pPr>
              <w:ind w:left="20"/>
              <w:rPr>
                <w:rFonts w:eastAsia="Calibri" w:cs="Times New Roman"/>
                <w:sz w:val="16"/>
                <w:szCs w:val="16"/>
              </w:rPr>
            </w:pPr>
            <w:r w:rsidRPr="007D6E64">
              <w:rPr>
                <w:rFonts w:eastAsia="Calibri" w:cs="Times New Roman"/>
                <w:sz w:val="16"/>
                <w:szCs w:val="16"/>
              </w:rPr>
              <w:t>Определен порядок оценки в соответствии с утверждаемой ЛНА методикой</w:t>
            </w:r>
          </w:p>
        </w:tc>
      </w:tr>
      <w:tr w:rsidR="00A77D81" w:rsidRPr="00E06742" w:rsidTr="00A77D81">
        <w:trPr>
          <w:trHeight w:val="68"/>
        </w:trPr>
        <w:tc>
          <w:tcPr>
            <w:tcW w:w="474"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lastRenderedPageBreak/>
              <w:t>5</w:t>
            </w:r>
          </w:p>
        </w:tc>
        <w:tc>
          <w:tcPr>
            <w:tcW w:w="661"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86"/>
              <w:jc w:val="center"/>
              <w:rPr>
                <w:rFonts w:eastAsia="Calibri" w:cs="Times New Roman"/>
                <w:sz w:val="16"/>
                <w:szCs w:val="16"/>
              </w:rPr>
            </w:pPr>
            <w:r>
              <w:rPr>
                <w:rFonts w:eastAsia="Calibri" w:cs="Times New Roman"/>
                <w:sz w:val="16"/>
                <w:szCs w:val="16"/>
              </w:rPr>
              <w:t>3.5.</w:t>
            </w:r>
          </w:p>
        </w:tc>
        <w:tc>
          <w:tcPr>
            <w:tcW w:w="2693" w:type="dxa"/>
            <w:tcBorders>
              <w:top w:val="single" w:sz="2" w:space="0" w:color="000000"/>
              <w:left w:val="single" w:sz="2" w:space="0" w:color="000000"/>
              <w:bottom w:val="single" w:sz="2" w:space="0" w:color="000000"/>
              <w:right w:val="single" w:sz="2" w:space="0" w:color="000000"/>
            </w:tcBorders>
            <w:vAlign w:val="center"/>
          </w:tcPr>
          <w:p w:rsidR="00A77D81" w:rsidRPr="007F7914" w:rsidRDefault="00A77D81" w:rsidP="00A77D81">
            <w:pPr>
              <w:autoSpaceDE w:val="0"/>
              <w:autoSpaceDN w:val="0"/>
              <w:adjustRightInd w:val="0"/>
              <w:ind w:left="37"/>
              <w:rPr>
                <w:rFonts w:eastAsia="Calibri" w:cs="Times New Roman"/>
                <w:sz w:val="16"/>
                <w:szCs w:val="16"/>
                <w:lang w:val="ru"/>
              </w:rPr>
            </w:pPr>
            <w:r w:rsidRPr="007F7914">
              <w:rPr>
                <w:rFonts w:eastAsia="Calibri" w:cs="Times New Roman"/>
                <w:sz w:val="16"/>
                <w:szCs w:val="16"/>
                <w:lang w:val="ru"/>
              </w:rPr>
              <w:t xml:space="preserve">Работы с привлечением арендованного автотранспорта </w:t>
            </w:r>
          </w:p>
          <w:p w:rsidR="00A77D81" w:rsidRPr="007F7914" w:rsidRDefault="00A77D81" w:rsidP="00A77D81">
            <w:pPr>
              <w:ind w:left="37"/>
              <w:rPr>
                <w:rFonts w:eastAsia="Calibri" w:cs="Times New Roman"/>
                <w:sz w:val="16"/>
                <w:szCs w:val="16"/>
                <w:lang w:val="ru"/>
              </w:rPr>
            </w:pPr>
            <w:r w:rsidRPr="007F7914">
              <w:rPr>
                <w:rFonts w:eastAsia="Calibri" w:cs="Times New Roman"/>
                <w:sz w:val="16"/>
                <w:szCs w:val="16"/>
                <w:lang w:val="ru"/>
              </w:rPr>
              <w:t>и специальной техники</w:t>
            </w:r>
          </w:p>
        </w:tc>
        <w:tc>
          <w:tcPr>
            <w:tcW w:w="2126"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33"/>
              <w:rPr>
                <w:rFonts w:eastAsia="Calibri" w:cs="Times New Roman"/>
                <w:sz w:val="16"/>
                <w:szCs w:val="16"/>
              </w:rPr>
            </w:pPr>
            <w:r w:rsidRPr="007F7914">
              <w:rPr>
                <w:rFonts w:eastAsia="Calibri" w:cs="Times New Roman"/>
                <w:sz w:val="16"/>
                <w:szCs w:val="16"/>
              </w:rPr>
              <w:t>Допуск Подрядчика к выполнению работ, анализ соответствия Подрядчика предъявляемым требованиям в области производственной безопасности</w:t>
            </w:r>
          </w:p>
        </w:tc>
        <w:tc>
          <w:tcPr>
            <w:tcW w:w="3828" w:type="dxa"/>
            <w:tcBorders>
              <w:top w:val="single" w:sz="2" w:space="0" w:color="000000"/>
              <w:left w:val="single" w:sz="2" w:space="0" w:color="000000"/>
              <w:bottom w:val="single" w:sz="2" w:space="0" w:color="000000"/>
              <w:right w:val="single" w:sz="2" w:space="0" w:color="000000"/>
            </w:tcBorders>
          </w:tcPr>
          <w:p w:rsidR="00A77D81" w:rsidRPr="00E06742" w:rsidRDefault="00A77D81" w:rsidP="00A77D81">
            <w:pPr>
              <w:rPr>
                <w:rFonts w:eastAsia="Calibri" w:cs="Times New Roman"/>
                <w:sz w:val="16"/>
                <w:szCs w:val="16"/>
              </w:rPr>
            </w:pPr>
            <w:r>
              <w:rPr>
                <w:rFonts w:eastAsia="Calibri" w:cs="Times New Roman"/>
                <w:sz w:val="16"/>
                <w:szCs w:val="16"/>
              </w:rPr>
              <w:t>Добавлен п</w:t>
            </w:r>
            <w:r w:rsidRPr="008C7032">
              <w:rPr>
                <w:rFonts w:eastAsia="Calibri" w:cs="Times New Roman"/>
                <w:sz w:val="16"/>
                <w:szCs w:val="16"/>
              </w:rPr>
              <w:t xml:space="preserve">еречень </w:t>
            </w:r>
            <w:r>
              <w:rPr>
                <w:rFonts w:eastAsia="Calibri" w:cs="Times New Roman"/>
                <w:sz w:val="16"/>
                <w:szCs w:val="16"/>
              </w:rPr>
              <w:t>д</w:t>
            </w:r>
            <w:r w:rsidRPr="008C7032">
              <w:rPr>
                <w:rFonts w:eastAsia="Calibri" w:cs="Times New Roman"/>
                <w:sz w:val="16"/>
                <w:szCs w:val="16"/>
              </w:rPr>
              <w:t>окументации, предоставляемой Подрядчиком</w:t>
            </w:r>
          </w:p>
        </w:tc>
      </w:tr>
      <w:tr w:rsidR="00A77D81" w:rsidRPr="00E06742" w:rsidTr="00A77D81">
        <w:trPr>
          <w:trHeight w:val="68"/>
        </w:trPr>
        <w:tc>
          <w:tcPr>
            <w:tcW w:w="474"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6</w:t>
            </w:r>
          </w:p>
        </w:tc>
        <w:tc>
          <w:tcPr>
            <w:tcW w:w="661"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3.6.</w:t>
            </w:r>
          </w:p>
        </w:tc>
        <w:tc>
          <w:tcPr>
            <w:tcW w:w="2693" w:type="dxa"/>
            <w:tcBorders>
              <w:top w:val="single" w:sz="2" w:space="0" w:color="000000"/>
              <w:left w:val="single" w:sz="2" w:space="0" w:color="000000"/>
              <w:bottom w:val="single" w:sz="2" w:space="0" w:color="000000"/>
              <w:right w:val="single" w:sz="2" w:space="0" w:color="000000"/>
            </w:tcBorders>
            <w:vAlign w:val="center"/>
          </w:tcPr>
          <w:p w:rsidR="00A77D81" w:rsidRPr="007F7914" w:rsidRDefault="00A77D81" w:rsidP="00A77D81">
            <w:pPr>
              <w:ind w:left="37"/>
              <w:rPr>
                <w:rFonts w:eastAsia="Calibri" w:cs="Times New Roman"/>
                <w:sz w:val="16"/>
                <w:szCs w:val="16"/>
                <w:lang w:val="ru"/>
              </w:rPr>
            </w:pPr>
            <w:r w:rsidRPr="007F7914">
              <w:rPr>
                <w:rFonts w:eastAsia="Calibri" w:cs="Times New Roman"/>
                <w:sz w:val="16"/>
                <w:szCs w:val="16"/>
                <w:lang w:val="ru"/>
              </w:rPr>
              <w:t>Производство работ</w:t>
            </w:r>
          </w:p>
        </w:tc>
        <w:tc>
          <w:tcPr>
            <w:tcW w:w="2126"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33"/>
              <w:rPr>
                <w:rFonts w:eastAsia="Calibri" w:cs="Times New Roman"/>
                <w:sz w:val="16"/>
                <w:szCs w:val="16"/>
              </w:rPr>
            </w:pPr>
            <w:r w:rsidRPr="007F7914">
              <w:rPr>
                <w:rFonts w:eastAsia="Calibri" w:cs="Times New Roman"/>
                <w:sz w:val="16"/>
                <w:szCs w:val="16"/>
              </w:rPr>
              <w:t>Контроль соблюдения Подрядчиком требований производственной безопасности. Порядок применения штрафных санкций</w:t>
            </w:r>
          </w:p>
        </w:tc>
        <w:tc>
          <w:tcPr>
            <w:tcW w:w="3828" w:type="dxa"/>
            <w:tcBorders>
              <w:top w:val="single" w:sz="2" w:space="0" w:color="000000"/>
              <w:left w:val="single" w:sz="2" w:space="0" w:color="000000"/>
              <w:bottom w:val="single" w:sz="2" w:space="0" w:color="000000"/>
              <w:right w:val="single" w:sz="2" w:space="0" w:color="000000"/>
            </w:tcBorders>
          </w:tcPr>
          <w:p w:rsidR="00A77D81" w:rsidRDefault="00A77D81" w:rsidP="00A77D81">
            <w:pPr>
              <w:rPr>
                <w:rFonts w:eastAsia="Calibri" w:cs="Times New Roman"/>
                <w:sz w:val="16"/>
                <w:szCs w:val="16"/>
              </w:rPr>
            </w:pPr>
            <w:r w:rsidRPr="008B6488">
              <w:rPr>
                <w:rFonts w:eastAsia="Calibri" w:cs="Times New Roman"/>
                <w:sz w:val="16"/>
                <w:szCs w:val="16"/>
              </w:rPr>
              <w:t>Добавлена форма акта проверки подрядной (субподрядной) организации</w:t>
            </w:r>
          </w:p>
          <w:p w:rsidR="00A77D81" w:rsidRPr="00E06742" w:rsidRDefault="00A77D81" w:rsidP="00A77D81">
            <w:pPr>
              <w:ind w:left="20"/>
              <w:rPr>
                <w:rFonts w:eastAsia="Calibri" w:cs="Times New Roman"/>
                <w:sz w:val="16"/>
                <w:szCs w:val="16"/>
              </w:rPr>
            </w:pPr>
            <w:r>
              <w:rPr>
                <w:rFonts w:eastAsia="Calibri" w:cs="Times New Roman"/>
                <w:sz w:val="16"/>
                <w:szCs w:val="16"/>
              </w:rPr>
              <w:t>Добавлен п</w:t>
            </w:r>
            <w:r w:rsidRPr="008B6488">
              <w:rPr>
                <w:rFonts w:eastAsia="Calibri" w:cs="Times New Roman"/>
                <w:sz w:val="16"/>
                <w:szCs w:val="16"/>
              </w:rPr>
              <w:t>орядок применения и перечень штрафных санкций, применяемых к Подрядчику</w:t>
            </w:r>
          </w:p>
        </w:tc>
      </w:tr>
      <w:tr w:rsidR="00A77D81" w:rsidRPr="00E06742" w:rsidTr="00A77D81">
        <w:trPr>
          <w:trHeight w:val="68"/>
        </w:trPr>
        <w:tc>
          <w:tcPr>
            <w:tcW w:w="474"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7</w:t>
            </w:r>
          </w:p>
        </w:tc>
        <w:tc>
          <w:tcPr>
            <w:tcW w:w="661"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3.7.</w:t>
            </w:r>
          </w:p>
        </w:tc>
        <w:tc>
          <w:tcPr>
            <w:tcW w:w="2693" w:type="dxa"/>
            <w:tcBorders>
              <w:top w:val="single" w:sz="2" w:space="0" w:color="000000"/>
              <w:left w:val="single" w:sz="2" w:space="0" w:color="000000"/>
              <w:bottom w:val="single" w:sz="2" w:space="0" w:color="000000"/>
              <w:right w:val="single" w:sz="2" w:space="0" w:color="000000"/>
            </w:tcBorders>
            <w:vAlign w:val="center"/>
          </w:tcPr>
          <w:p w:rsidR="00A77D81" w:rsidRPr="007F7914" w:rsidRDefault="00A77D81" w:rsidP="00A77D81">
            <w:pPr>
              <w:ind w:left="37"/>
              <w:rPr>
                <w:rFonts w:eastAsia="Calibri" w:cs="Times New Roman"/>
                <w:sz w:val="16"/>
                <w:szCs w:val="16"/>
                <w:lang w:val="ru"/>
              </w:rPr>
            </w:pPr>
            <w:r w:rsidRPr="007F7914">
              <w:rPr>
                <w:rFonts w:eastAsia="Calibri" w:cs="Times New Roman"/>
                <w:sz w:val="16"/>
                <w:szCs w:val="16"/>
                <w:lang w:val="ru"/>
              </w:rPr>
              <w:t>Права и обязанности заказчика и подрядчика при организации выполнения требований производственной безопасности</w:t>
            </w:r>
          </w:p>
        </w:tc>
        <w:tc>
          <w:tcPr>
            <w:tcW w:w="2126"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33"/>
              <w:rPr>
                <w:rFonts w:eastAsia="Calibri" w:cs="Times New Roman"/>
                <w:sz w:val="16"/>
                <w:szCs w:val="16"/>
              </w:rPr>
            </w:pPr>
            <w:r>
              <w:rPr>
                <w:rFonts w:eastAsia="Calibri" w:cs="Times New Roman"/>
                <w:sz w:val="16"/>
                <w:szCs w:val="16"/>
              </w:rPr>
              <w:t>-</w:t>
            </w:r>
          </w:p>
        </w:tc>
        <w:tc>
          <w:tcPr>
            <w:tcW w:w="3828"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20"/>
              <w:jc w:val="center"/>
              <w:rPr>
                <w:rFonts w:eastAsia="Calibri" w:cs="Times New Roman"/>
                <w:sz w:val="16"/>
                <w:szCs w:val="16"/>
              </w:rPr>
            </w:pPr>
          </w:p>
        </w:tc>
      </w:tr>
      <w:tr w:rsidR="00A77D81" w:rsidRPr="00E06742" w:rsidTr="00A77D81">
        <w:trPr>
          <w:trHeight w:val="68"/>
        </w:trPr>
        <w:tc>
          <w:tcPr>
            <w:tcW w:w="474"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8</w:t>
            </w:r>
          </w:p>
        </w:tc>
        <w:tc>
          <w:tcPr>
            <w:tcW w:w="661"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3.8.</w:t>
            </w:r>
          </w:p>
        </w:tc>
        <w:tc>
          <w:tcPr>
            <w:tcW w:w="2693" w:type="dxa"/>
            <w:tcBorders>
              <w:top w:val="single" w:sz="2" w:space="0" w:color="000000"/>
              <w:left w:val="single" w:sz="2" w:space="0" w:color="000000"/>
              <w:bottom w:val="single" w:sz="2" w:space="0" w:color="000000"/>
              <w:right w:val="single" w:sz="2" w:space="0" w:color="000000"/>
            </w:tcBorders>
            <w:vAlign w:val="center"/>
          </w:tcPr>
          <w:p w:rsidR="00A77D81" w:rsidRPr="007F7914" w:rsidRDefault="00A77D81" w:rsidP="00A77D81">
            <w:pPr>
              <w:autoSpaceDE w:val="0"/>
              <w:autoSpaceDN w:val="0"/>
              <w:adjustRightInd w:val="0"/>
              <w:ind w:left="37"/>
              <w:rPr>
                <w:rFonts w:eastAsia="Calibri" w:cs="Times New Roman"/>
                <w:sz w:val="16"/>
                <w:szCs w:val="16"/>
                <w:lang w:val="ru"/>
              </w:rPr>
            </w:pPr>
            <w:r w:rsidRPr="007F7914">
              <w:rPr>
                <w:rFonts w:eastAsia="Calibri" w:cs="Times New Roman"/>
                <w:sz w:val="16"/>
                <w:szCs w:val="16"/>
                <w:lang w:val="ru"/>
              </w:rPr>
              <w:t xml:space="preserve">Организация контроля за безопасным ведением работ подрядными </w:t>
            </w:r>
          </w:p>
          <w:p w:rsidR="00A77D81" w:rsidRPr="007F7914" w:rsidRDefault="00A77D81" w:rsidP="00A77D81">
            <w:pPr>
              <w:ind w:left="37"/>
              <w:rPr>
                <w:rFonts w:eastAsia="Calibri" w:cs="Times New Roman"/>
                <w:sz w:val="16"/>
                <w:szCs w:val="16"/>
                <w:lang w:val="ru"/>
              </w:rPr>
            </w:pPr>
            <w:r w:rsidRPr="007F7914">
              <w:rPr>
                <w:rFonts w:eastAsia="Calibri" w:cs="Times New Roman"/>
                <w:sz w:val="16"/>
                <w:szCs w:val="16"/>
                <w:lang w:val="ru"/>
              </w:rPr>
              <w:t>организациями</w:t>
            </w:r>
          </w:p>
        </w:tc>
        <w:tc>
          <w:tcPr>
            <w:tcW w:w="2126"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7"/>
              <w:rPr>
                <w:rFonts w:eastAsia="Calibri" w:cs="Times New Roman"/>
                <w:sz w:val="16"/>
                <w:szCs w:val="16"/>
              </w:rPr>
            </w:pPr>
            <w:r>
              <w:rPr>
                <w:rFonts w:eastAsia="Calibri" w:cs="Times New Roman"/>
                <w:sz w:val="16"/>
                <w:szCs w:val="16"/>
              </w:rPr>
              <w:t>-</w:t>
            </w:r>
          </w:p>
        </w:tc>
        <w:tc>
          <w:tcPr>
            <w:tcW w:w="3828"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20"/>
              <w:jc w:val="center"/>
              <w:rPr>
                <w:rFonts w:eastAsia="Calibri" w:cs="Times New Roman"/>
                <w:sz w:val="16"/>
                <w:szCs w:val="16"/>
              </w:rPr>
            </w:pPr>
          </w:p>
        </w:tc>
      </w:tr>
      <w:tr w:rsidR="00A77D81" w:rsidRPr="00E06742" w:rsidTr="00A77D81">
        <w:trPr>
          <w:trHeight w:val="68"/>
        </w:trPr>
        <w:tc>
          <w:tcPr>
            <w:tcW w:w="474"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9</w:t>
            </w:r>
          </w:p>
        </w:tc>
        <w:tc>
          <w:tcPr>
            <w:tcW w:w="661"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jc w:val="center"/>
              <w:rPr>
                <w:rFonts w:eastAsia="Calibri" w:cs="Times New Roman"/>
                <w:sz w:val="16"/>
                <w:szCs w:val="16"/>
              </w:rPr>
            </w:pPr>
            <w:r>
              <w:rPr>
                <w:rFonts w:eastAsia="Calibri" w:cs="Times New Roman"/>
                <w:sz w:val="16"/>
                <w:szCs w:val="16"/>
              </w:rPr>
              <w:t>3.9.</w:t>
            </w:r>
          </w:p>
        </w:tc>
        <w:tc>
          <w:tcPr>
            <w:tcW w:w="2693" w:type="dxa"/>
            <w:tcBorders>
              <w:top w:val="single" w:sz="2" w:space="0" w:color="000000"/>
              <w:left w:val="single" w:sz="2" w:space="0" w:color="000000"/>
              <w:bottom w:val="single" w:sz="2" w:space="0" w:color="000000"/>
              <w:right w:val="single" w:sz="2" w:space="0" w:color="000000"/>
            </w:tcBorders>
            <w:vAlign w:val="center"/>
          </w:tcPr>
          <w:p w:rsidR="00A77D81" w:rsidRPr="007F7914" w:rsidRDefault="00A77D81" w:rsidP="00A77D81">
            <w:pPr>
              <w:autoSpaceDE w:val="0"/>
              <w:autoSpaceDN w:val="0"/>
              <w:adjustRightInd w:val="0"/>
              <w:ind w:left="37"/>
              <w:rPr>
                <w:rFonts w:eastAsia="Calibri" w:cs="Times New Roman"/>
                <w:sz w:val="16"/>
                <w:szCs w:val="16"/>
                <w:lang w:val="ru"/>
              </w:rPr>
            </w:pPr>
            <w:r w:rsidRPr="007F7914">
              <w:rPr>
                <w:rFonts w:eastAsia="Calibri" w:cs="Times New Roman"/>
                <w:sz w:val="16"/>
                <w:szCs w:val="16"/>
                <w:lang w:val="ru"/>
              </w:rPr>
              <w:t xml:space="preserve">Порядок применения к подрядным организациям штрафных мер воздействия </w:t>
            </w:r>
          </w:p>
          <w:p w:rsidR="00A77D81" w:rsidRPr="007F7914" w:rsidRDefault="00A77D81" w:rsidP="00A77D81">
            <w:pPr>
              <w:ind w:left="37"/>
              <w:rPr>
                <w:rFonts w:eastAsia="Calibri" w:cs="Times New Roman"/>
                <w:sz w:val="16"/>
                <w:szCs w:val="16"/>
                <w:lang w:val="ru"/>
              </w:rPr>
            </w:pPr>
            <w:r w:rsidRPr="007F7914">
              <w:rPr>
                <w:rFonts w:eastAsia="Calibri" w:cs="Times New Roman"/>
                <w:sz w:val="16"/>
                <w:szCs w:val="16"/>
                <w:lang w:val="ru"/>
              </w:rPr>
              <w:t>за нарушение требований производственной безопасности</w:t>
            </w:r>
          </w:p>
        </w:tc>
        <w:tc>
          <w:tcPr>
            <w:tcW w:w="2126"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7"/>
              <w:rPr>
                <w:rFonts w:eastAsia="Calibri" w:cs="Times New Roman"/>
                <w:sz w:val="16"/>
                <w:szCs w:val="16"/>
              </w:rPr>
            </w:pPr>
            <w:r>
              <w:rPr>
                <w:rFonts w:eastAsia="Calibri" w:cs="Times New Roman"/>
                <w:sz w:val="16"/>
                <w:szCs w:val="16"/>
              </w:rPr>
              <w:t>-</w:t>
            </w:r>
          </w:p>
        </w:tc>
        <w:tc>
          <w:tcPr>
            <w:tcW w:w="3828" w:type="dxa"/>
            <w:tcBorders>
              <w:top w:val="single" w:sz="2" w:space="0" w:color="000000"/>
              <w:left w:val="single" w:sz="2" w:space="0" w:color="000000"/>
              <w:bottom w:val="single" w:sz="2" w:space="0" w:color="000000"/>
              <w:right w:val="single" w:sz="2" w:space="0" w:color="000000"/>
            </w:tcBorders>
            <w:vAlign w:val="center"/>
          </w:tcPr>
          <w:p w:rsidR="00A77D81" w:rsidRPr="00E06742" w:rsidRDefault="00A77D81" w:rsidP="00A77D81">
            <w:pPr>
              <w:ind w:left="20"/>
              <w:jc w:val="center"/>
              <w:rPr>
                <w:rFonts w:eastAsia="Calibri" w:cs="Times New Roman"/>
                <w:sz w:val="16"/>
                <w:szCs w:val="16"/>
              </w:rPr>
            </w:pPr>
          </w:p>
        </w:tc>
      </w:tr>
    </w:tbl>
    <w:p w:rsidR="00A77D81" w:rsidRDefault="00A77D81" w:rsidP="00A77D81"/>
    <w:p w:rsidR="00A77D81" w:rsidRPr="00377AB6" w:rsidRDefault="00A77D81" w:rsidP="00A77D81">
      <w:pPr>
        <w:pStyle w:val="1"/>
        <w:ind w:firstLine="426"/>
      </w:pPr>
      <w:bookmarkStart w:id="105" w:name="_Toc151725822"/>
      <w:bookmarkStart w:id="106" w:name="_Toc155874200"/>
      <w:r w:rsidRPr="00377AB6">
        <w:t>Приложение № 1 - Требования в области производственной безопасности к Подрядным организациям (1 тип взаимодействия)</w:t>
      </w:r>
      <w:bookmarkEnd w:id="105"/>
      <w:bookmarkEnd w:id="106"/>
    </w:p>
    <w:p w:rsidR="00A77D81" w:rsidRPr="00377AB6" w:rsidRDefault="00A77D81" w:rsidP="00A77D81">
      <w:pPr>
        <w:pStyle w:val="4Text"/>
        <w:spacing w:after="120" w:line="240" w:lineRule="auto"/>
        <w:ind w:firstLine="426"/>
        <w:rPr>
          <w:rFonts w:ascii="Times New Roman" w:hAnsi="Times New Roman" w:cs="Times New Roman"/>
          <w:b/>
          <w:sz w:val="24"/>
          <w:lang w:val="ru-RU" w:bidi="ru-RU"/>
        </w:rPr>
      </w:pPr>
      <w:bookmarkStart w:id="107" w:name="_Toc14794110"/>
      <w:bookmarkStart w:id="108" w:name="_Toc14794514"/>
      <w:r w:rsidRPr="00377AB6">
        <w:rPr>
          <w:rFonts w:ascii="Times New Roman" w:hAnsi="Times New Roman" w:cs="Times New Roman"/>
          <w:b/>
          <w:sz w:val="24"/>
          <w:lang w:val="ru-RU" w:bidi="ru-RU"/>
        </w:rPr>
        <w:t>1. Общие положения</w:t>
      </w:r>
    </w:p>
    <w:p w:rsidR="00A77D81" w:rsidRPr="00377AB6" w:rsidRDefault="00A77D81" w:rsidP="00A77D81">
      <w:pPr>
        <w:ind w:firstLine="426"/>
        <w:rPr>
          <w:szCs w:val="18"/>
        </w:rPr>
      </w:pPr>
      <w:r w:rsidRPr="00377AB6">
        <w:rPr>
          <w:szCs w:val="20"/>
        </w:rPr>
        <w:t>Техническое задание к договору должно содержать следующие требования Общества (Заказчик) и обязательства со стороны Подрядчика</w:t>
      </w:r>
      <w:r>
        <w:rPr>
          <w:szCs w:val="20"/>
        </w:rPr>
        <w:t xml:space="preserve"> (субподрядчика)</w:t>
      </w:r>
      <w:r w:rsidRPr="00377AB6">
        <w:rPr>
          <w:szCs w:val="20"/>
        </w:rPr>
        <w:t>:</w:t>
      </w:r>
    </w:p>
    <w:p w:rsidR="00A77D81" w:rsidRPr="00377AB6" w:rsidRDefault="00A77D81" w:rsidP="007B7FD6">
      <w:pPr>
        <w:pStyle w:val="aff1"/>
        <w:numPr>
          <w:ilvl w:val="1"/>
          <w:numId w:val="70"/>
        </w:numPr>
        <w:tabs>
          <w:tab w:val="left" w:pos="993"/>
        </w:tabs>
        <w:spacing w:before="120" w:after="120"/>
        <w:ind w:left="0" w:firstLine="426"/>
        <w:contextualSpacing w:val="0"/>
        <w:jc w:val="both"/>
        <w:rPr>
          <w:szCs w:val="20"/>
        </w:rPr>
      </w:pPr>
      <w:r w:rsidRPr="00377AB6">
        <w:rPr>
          <w:szCs w:val="20"/>
        </w:rPr>
        <w:lastRenderedPageBreak/>
        <w:t>Все требования в области охраны труда, промышленной и пожарной безопасности, относящиеся к Подрядчику, распространяются и на субподрядные организации, привлекаемые Подрядчиком. Ответственность перед Заказчиком за соблюдение работниками субподрядных организаций требований безопасности возлагается на Подрядчика.</w:t>
      </w:r>
    </w:p>
    <w:p w:rsidR="00A77D81" w:rsidRPr="00377AB6" w:rsidRDefault="00A77D81" w:rsidP="007B7FD6">
      <w:pPr>
        <w:pStyle w:val="aff1"/>
        <w:numPr>
          <w:ilvl w:val="1"/>
          <w:numId w:val="70"/>
        </w:numPr>
        <w:tabs>
          <w:tab w:val="left" w:pos="993"/>
        </w:tabs>
        <w:spacing w:after="120"/>
        <w:ind w:left="0" w:firstLine="426"/>
        <w:contextualSpacing w:val="0"/>
        <w:jc w:val="both"/>
        <w:rPr>
          <w:szCs w:val="20"/>
        </w:rPr>
      </w:pPr>
      <w:r w:rsidRPr="00377AB6">
        <w:rPr>
          <w:szCs w:val="20"/>
        </w:rPr>
        <w:t>Подрядчик ознакомлен и обязуется ознакомить своих работников и работников субподрядных организаций с настоящими требованиями Общества в области производственной безопасности, ЛНА Общества</w:t>
      </w:r>
      <w:r>
        <w:rPr>
          <w:szCs w:val="20"/>
        </w:rPr>
        <w:t xml:space="preserve"> в области производственной безопасности и</w:t>
      </w:r>
      <w:r w:rsidRPr="00377AB6">
        <w:rPr>
          <w:szCs w:val="20"/>
        </w:rPr>
        <w:t xml:space="preserve"> в части организации пропускного и внутриобъектового режима на ПЕ</w:t>
      </w:r>
      <w:r>
        <w:rPr>
          <w:szCs w:val="20"/>
        </w:rPr>
        <w:t xml:space="preserve"> под роспись</w:t>
      </w:r>
      <w:r w:rsidRPr="00377AB6">
        <w:rPr>
          <w:szCs w:val="20"/>
        </w:rPr>
        <w:t xml:space="preserve">. </w:t>
      </w:r>
    </w:p>
    <w:p w:rsidR="00A77D81" w:rsidRDefault="00A77D81" w:rsidP="007B7FD6">
      <w:pPr>
        <w:pStyle w:val="aff1"/>
        <w:numPr>
          <w:ilvl w:val="1"/>
          <w:numId w:val="70"/>
        </w:numPr>
        <w:tabs>
          <w:tab w:val="left" w:pos="993"/>
        </w:tabs>
        <w:spacing w:after="120"/>
        <w:ind w:left="0" w:firstLine="426"/>
        <w:contextualSpacing w:val="0"/>
        <w:jc w:val="both"/>
        <w:rPr>
          <w:szCs w:val="20"/>
        </w:rPr>
      </w:pPr>
      <w:r w:rsidRPr="00377AB6">
        <w:rPr>
          <w:szCs w:val="20"/>
        </w:rPr>
        <w:t>В случае выполнения погрузочно-разгрузочных работ с применением подъемных сооружений Подрядчик обязуется разработать и предоставить технологическую карту (ТК), а также документацию, подтверждающую соответствие требованиям промышленной безопасности подъемных сооружений (паспорт подъемного сооружения, документы, подтверждающие прохождение аттестации и проверки знаний лиц, ответственных за: осуществление производственного контроля при эксплуатации подъемного сооружения,  содержание подъемного сооружения в работоспособном состоянии, безопасное производство работ с применением подъемного сооружения, управление подъемным сооружением, стропальные работы) до начала выполнения работ. В ТК должны быть прописаны требования по применению необходимых СИЗ.</w:t>
      </w:r>
    </w:p>
    <w:p w:rsidR="00A77D81" w:rsidRDefault="00A77D81" w:rsidP="007B7FD6">
      <w:pPr>
        <w:pStyle w:val="aff1"/>
        <w:numPr>
          <w:ilvl w:val="1"/>
          <w:numId w:val="70"/>
        </w:numPr>
        <w:tabs>
          <w:tab w:val="left" w:pos="993"/>
        </w:tabs>
        <w:spacing w:after="120"/>
        <w:ind w:left="0" w:firstLine="426"/>
        <w:contextualSpacing w:val="0"/>
        <w:jc w:val="both"/>
        <w:rPr>
          <w:szCs w:val="20"/>
        </w:rPr>
      </w:pPr>
      <w:r w:rsidRPr="003C2586">
        <w:rPr>
          <w:szCs w:val="20"/>
        </w:rPr>
        <w:t>Заказчик оставляет за собой право в любое время осуществлять независимые аудиты и контрольные проверки соблюдения требований охраны труда, промышленной и пожарной безопасности,  выполнения мероприятий по предупреждению чрезвычайных ситуаций природного и техногенного характера и соблюдения санитарно-эпидемиологического законодательства Российской Федерации, на участках и объектах выполнения подрядных работ, а также соблюдения дополнительных требований Заказчика, отраженных в Техническом задании</w:t>
      </w:r>
      <w:r>
        <w:rPr>
          <w:szCs w:val="20"/>
        </w:rPr>
        <w:t>.</w:t>
      </w:r>
      <w:r w:rsidRPr="003C2586">
        <w:rPr>
          <w:szCs w:val="20"/>
        </w:rPr>
        <w:t xml:space="preserve"> </w:t>
      </w:r>
      <w:r>
        <w:rPr>
          <w:szCs w:val="20"/>
        </w:rPr>
        <w:t>Проверки проводятся исключительно в отношении работ по договору, выполняемых на территории заказчика.</w:t>
      </w:r>
    </w:p>
    <w:p w:rsidR="00A77D81" w:rsidRPr="003C2586" w:rsidRDefault="00A77D81" w:rsidP="007B7FD6">
      <w:pPr>
        <w:pStyle w:val="aff1"/>
        <w:numPr>
          <w:ilvl w:val="1"/>
          <w:numId w:val="70"/>
        </w:numPr>
        <w:tabs>
          <w:tab w:val="left" w:pos="993"/>
        </w:tabs>
        <w:spacing w:after="120"/>
        <w:ind w:left="0" w:firstLine="426"/>
        <w:contextualSpacing w:val="0"/>
        <w:jc w:val="both"/>
        <w:rPr>
          <w:szCs w:val="20"/>
        </w:rPr>
      </w:pPr>
      <w:r w:rsidRPr="003C2586">
        <w:rPr>
          <w:szCs w:val="20"/>
        </w:rPr>
        <w:t xml:space="preserve">Обнаруженные в ходе проверок и аудитов нарушения фиксируются в Акте проверки подрядной (субподрядной) организации (далее – Акт), подписываемом представителями сторон. Форма Акта должна являться неотъемлемой частью Договора. В случае отказа Подрядчика от составления (в т.ч. подписания) Акта нарушения требований нормативных актов, Заказчик вправе зафиксировать нарушение на фотокамеру, и такая фиксация нарушения будет являться надлежащим доказательством наличия нарушения Подрядчиком (его субподрядчиками) </w:t>
      </w:r>
      <w:r w:rsidRPr="003C2586">
        <w:rPr>
          <w:szCs w:val="20"/>
        </w:rPr>
        <w:lastRenderedPageBreak/>
        <w:t xml:space="preserve">требований нормативных актов по охране труда, техники безопасности, промсанитарии, НТД по пожарной безопасности и промышленной безопасности, требований законодательства об охране окружающей среды, экологического законодательства. </w:t>
      </w:r>
    </w:p>
    <w:p w:rsidR="00A77D81" w:rsidRPr="003C2586" w:rsidRDefault="00A77D81" w:rsidP="007B7FD6">
      <w:pPr>
        <w:pStyle w:val="aff1"/>
        <w:numPr>
          <w:ilvl w:val="1"/>
          <w:numId w:val="70"/>
        </w:numPr>
        <w:tabs>
          <w:tab w:val="left" w:pos="993"/>
        </w:tabs>
        <w:spacing w:after="120"/>
        <w:ind w:left="0" w:firstLine="426"/>
        <w:contextualSpacing w:val="0"/>
        <w:jc w:val="both"/>
        <w:rPr>
          <w:szCs w:val="20"/>
        </w:rPr>
      </w:pPr>
      <w:r w:rsidRPr="003C2586">
        <w:rPr>
          <w:szCs w:val="20"/>
        </w:rPr>
        <w:t>Акт о выявлении нарушений персоналом Подрядчика требований ПБ с приложением фотографий выявленных нарушений, является основанием для предъявления претензии на уплату Подрядчиком штрафов, предусмотренных Договором, независимо от наличия на указанном акте подписи представителя Подрядчика.</w:t>
      </w:r>
    </w:p>
    <w:p w:rsidR="00A77D81" w:rsidRPr="003C2586" w:rsidRDefault="00A77D81" w:rsidP="007B7FD6">
      <w:pPr>
        <w:pStyle w:val="aff1"/>
        <w:numPr>
          <w:ilvl w:val="1"/>
          <w:numId w:val="70"/>
        </w:numPr>
        <w:tabs>
          <w:tab w:val="left" w:pos="993"/>
        </w:tabs>
        <w:spacing w:after="120"/>
        <w:ind w:left="0" w:firstLine="426"/>
        <w:contextualSpacing w:val="0"/>
        <w:jc w:val="both"/>
        <w:rPr>
          <w:szCs w:val="20"/>
        </w:rPr>
      </w:pPr>
      <w:r w:rsidRPr="003C2586">
        <w:rPr>
          <w:szCs w:val="20"/>
        </w:rPr>
        <w:t xml:space="preserve">Заказчик оставляет за собой право применять взыскания (штрафы) за нарушения или невыполнение требований Договора </w:t>
      </w:r>
    </w:p>
    <w:p w:rsidR="00A77D81" w:rsidRPr="003C2586" w:rsidRDefault="00A77D81" w:rsidP="007B7FD6">
      <w:pPr>
        <w:pStyle w:val="aff1"/>
        <w:numPr>
          <w:ilvl w:val="1"/>
          <w:numId w:val="70"/>
        </w:numPr>
        <w:tabs>
          <w:tab w:val="left" w:pos="993"/>
        </w:tabs>
        <w:spacing w:after="120"/>
        <w:ind w:left="0" w:firstLine="426"/>
        <w:contextualSpacing w:val="0"/>
        <w:jc w:val="both"/>
        <w:rPr>
          <w:szCs w:val="20"/>
        </w:rPr>
      </w:pPr>
      <w:r w:rsidRPr="003C2586">
        <w:rPr>
          <w:szCs w:val="20"/>
        </w:rPr>
        <w:t xml:space="preserve">Основанием для начисления штрафа является Акт о допущенном нарушении, оформленный представителями Заказчика. К Акту о допущенном нарушении могут приобщаться иные документы, подтверждающие факт нарушения при условии их оформления в установленном порядке: протокол об административном правонарушении, оформленный компетентными органами, акт медицинского освидетельствования и иные доказательства. </w:t>
      </w:r>
    </w:p>
    <w:p w:rsidR="00A77D81" w:rsidRPr="003C2586" w:rsidRDefault="00A77D81" w:rsidP="007B7FD6">
      <w:pPr>
        <w:pStyle w:val="aff1"/>
        <w:numPr>
          <w:ilvl w:val="1"/>
          <w:numId w:val="70"/>
        </w:numPr>
        <w:tabs>
          <w:tab w:val="left" w:pos="993"/>
        </w:tabs>
        <w:spacing w:after="120"/>
        <w:ind w:left="0" w:firstLine="426"/>
        <w:contextualSpacing w:val="0"/>
        <w:jc w:val="both"/>
        <w:rPr>
          <w:szCs w:val="20"/>
        </w:rPr>
      </w:pPr>
      <w:r w:rsidRPr="003C2586">
        <w:rPr>
          <w:szCs w:val="20"/>
        </w:rPr>
        <w:t>При неоднократности случаев нарушения требований Договора Заказчик вправе в одностороннем порядке расторгнуть Договор без возмещения Подрядчику убытков, понесённых, в связи с расторжением Договора.</w:t>
      </w:r>
    </w:p>
    <w:p w:rsidR="00A77D81" w:rsidRPr="00CD5454" w:rsidRDefault="00A77D81" w:rsidP="00A77D81">
      <w:pPr>
        <w:pStyle w:val="4Text"/>
        <w:tabs>
          <w:tab w:val="left" w:pos="993"/>
        </w:tabs>
        <w:spacing w:after="120" w:line="240" w:lineRule="auto"/>
        <w:ind w:firstLine="426"/>
        <w:rPr>
          <w:rFonts w:ascii="Times New Roman" w:hAnsi="Times New Roman" w:cs="Times New Roman"/>
          <w:b/>
          <w:sz w:val="24"/>
          <w:lang w:val="ru-RU" w:bidi="ru-RU"/>
        </w:rPr>
      </w:pPr>
      <w:r w:rsidRPr="00377AB6">
        <w:rPr>
          <w:rFonts w:ascii="Times New Roman" w:hAnsi="Times New Roman" w:cs="Times New Roman"/>
          <w:b/>
          <w:sz w:val="24"/>
          <w:lang w:val="ru-RU" w:bidi="ru-RU"/>
        </w:rPr>
        <w:t>2. Требования к Подрядным организациям</w:t>
      </w:r>
      <w:r>
        <w:rPr>
          <w:rFonts w:ascii="Times New Roman" w:hAnsi="Times New Roman" w:cs="Times New Roman"/>
          <w:b/>
          <w:sz w:val="24"/>
          <w:lang w:val="ru-RU" w:bidi="ru-RU"/>
        </w:rPr>
        <w:t>,</w:t>
      </w:r>
      <w:r w:rsidRPr="00377AB6">
        <w:rPr>
          <w:rFonts w:ascii="Times New Roman" w:hAnsi="Times New Roman" w:cs="Times New Roman"/>
          <w:b/>
          <w:sz w:val="24"/>
          <w:lang w:val="ru-RU" w:bidi="ru-RU"/>
        </w:rPr>
        <w:t xml:space="preserve"> </w:t>
      </w:r>
      <w:r w:rsidRPr="00CD5454">
        <w:rPr>
          <w:rFonts w:ascii="Times New Roman" w:hAnsi="Times New Roman" w:cs="Times New Roman"/>
          <w:b/>
          <w:sz w:val="24"/>
          <w:lang w:val="ru-RU" w:bidi="ru-RU"/>
        </w:rPr>
        <w:t>выполняющим работы, оказывающим услуги на территории предприятий Общества</w:t>
      </w:r>
    </w:p>
    <w:p w:rsidR="00A77D81" w:rsidRPr="00377AB6" w:rsidRDefault="00A77D81" w:rsidP="007B7FD6">
      <w:pPr>
        <w:pStyle w:val="aff1"/>
        <w:numPr>
          <w:ilvl w:val="0"/>
          <w:numId w:val="70"/>
        </w:numPr>
        <w:tabs>
          <w:tab w:val="left" w:pos="993"/>
        </w:tabs>
        <w:spacing w:after="120"/>
        <w:ind w:left="0" w:firstLine="426"/>
        <w:contextualSpacing w:val="0"/>
        <w:jc w:val="both"/>
        <w:rPr>
          <w:vanish/>
          <w:szCs w:val="18"/>
        </w:rPr>
      </w:pP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Подрядчик обязуется обеспечить выполнение поставки в соответствии с действующими на территории Российской Федерации правовыми актами, регламентами, правилами и нормами по охране труда, промышленной, пожарной безопасности (далее - требования ОТиПБ), санитарными нормами и правилами.</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 xml:space="preserve">Подрядчик обязуется не допускать к работе (отстранять от работы) работников, а в случае привлечения субподрядных организаций и его работников, появившихся на рабочем месте (Объекте) в состоянии алкогольного, наркотического или токсического опьянения; принимать меры по недопущению проноса и нахождению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w:t>
      </w:r>
      <w:r w:rsidRPr="00377AB6">
        <w:rPr>
          <w:szCs w:val="18"/>
        </w:rPr>
        <w:lastRenderedPageBreak/>
        <w:t>незамедлительно отстранять от работы работников или работников субподрядных организаций, в случае выявления фактов нахождения на территории объектов Заказчика работников в состоянии опьянения.</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Подрядчик осуществляет контроль над соблюдением водителями, лицами, допущенными Подрядчиком к управлению автотранспортными и иными средствами, а также третьими лицами, привлеченными Подрядчико</w:t>
      </w:r>
      <w:r>
        <w:rPr>
          <w:szCs w:val="18"/>
        </w:rPr>
        <w:t>м</w:t>
      </w:r>
      <w:r w:rsidRPr="00377AB6">
        <w:rPr>
          <w:szCs w:val="18"/>
        </w:rPr>
        <w:t xml:space="preserve"> для выполнения работ, Правил дорожного движения Российской Федерации. В случае совершения дорожно-транспортного происшествия на объектах и участках Заказчика, незамедлительно извещать Заказчика в письменной форме;</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 xml:space="preserve">При организации и ведении работ по доставке, применять только сертифицированные транспортные средства, прошедшие технические осмотры и техническое обслуживание в порядке, установленном законодательством или иными нормативными правовыми документами и технической документацией, и оборудованные в установленном законодательством порядке. </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 xml:space="preserve">Подрядчик обязан по требованию сотрудника ОТиПБ Заказчика, а также сотрудников охранных предприятий, с которыми у Заказчика имеются договорные отношения, останавливать для проверки автомобильный транспорт и иные машины, и оборудование Подрядчика, субподрядчиков, а также третьих лиц, привлечённых Подрядчиком для выполнения договорных работ. При этом водители автомобильного транспорта и иных машин и оборудования Подрядчика, субподрядчика, а также третьей стороны, привлечённой Подрядчиком для выполнения договорных работ, обязаны предъявить транспорт и запрашиваемые документы (предрейсовый осмотр, путевой лист, водительское удостоверение и т.д.) к осмотру;   </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 xml:space="preserve">Исполнять требования по обеспечению транспортной безопасности объектов транспортной инфраструктуры и транспортных средств; </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Не допускать управления транспортным средством водителем, не имеющим права управления транспортным средством;</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Не допускать превышения водителями установленной скорости движения;</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Соблюдать правила перевозки грузов, правила буксировки, равно как и правила перевозки крупногабаритных и тяжеловесных грузов;</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lastRenderedPageBreak/>
        <w:t>Соблюдать правила перевозки опасных грузов;</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Соблюдать требования промышленной безопасности при эксплуатации подъемных сооружений.</w:t>
      </w:r>
    </w:p>
    <w:p w:rsidR="00A77D81" w:rsidRPr="00377AB6" w:rsidRDefault="00A77D81" w:rsidP="007B7FD6">
      <w:pPr>
        <w:pStyle w:val="aff1"/>
        <w:numPr>
          <w:ilvl w:val="1"/>
          <w:numId w:val="70"/>
        </w:numPr>
        <w:tabs>
          <w:tab w:val="left" w:pos="993"/>
        </w:tabs>
        <w:spacing w:after="120"/>
        <w:ind w:left="0" w:firstLine="426"/>
        <w:contextualSpacing w:val="0"/>
        <w:jc w:val="both"/>
        <w:rPr>
          <w:szCs w:val="18"/>
        </w:rPr>
      </w:pPr>
      <w:r w:rsidRPr="00377AB6">
        <w:rPr>
          <w:szCs w:val="18"/>
        </w:rPr>
        <w:t>Обеспечивать применение СИЗ водителями автотранспортных средств, находящихся на территории ОПО.</w:t>
      </w:r>
    </w:p>
    <w:bookmarkEnd w:id="107"/>
    <w:bookmarkEnd w:id="108"/>
    <w:p w:rsidR="00A77D81" w:rsidRPr="00377AB6" w:rsidRDefault="00A77D81" w:rsidP="00A77D81">
      <w:pPr>
        <w:tabs>
          <w:tab w:val="left" w:pos="993"/>
        </w:tabs>
        <w:spacing w:after="120"/>
        <w:ind w:firstLine="426"/>
        <w:rPr>
          <w:sz w:val="32"/>
        </w:rPr>
      </w:pPr>
      <w:r w:rsidRPr="00377AB6">
        <w:rPr>
          <w:sz w:val="32"/>
        </w:rPr>
        <w:br w:type="page"/>
      </w:r>
    </w:p>
    <w:p w:rsidR="00A77D81" w:rsidRPr="00377AB6" w:rsidRDefault="00A77D81" w:rsidP="00A77D81">
      <w:pPr>
        <w:pStyle w:val="1"/>
        <w:ind w:firstLine="426"/>
      </w:pPr>
      <w:bookmarkStart w:id="109" w:name="_Toc151725823"/>
      <w:bookmarkStart w:id="110" w:name="_Toc155874201"/>
      <w:r w:rsidRPr="00377AB6">
        <w:lastRenderedPageBreak/>
        <w:t>Приложение № 2 - Требования в области производственной безопасности к Подрядным организациям, выполняющим работы, оказывающим услуги на территории предприятий Общества (2 тип взаимодействия)</w:t>
      </w:r>
      <w:bookmarkEnd w:id="109"/>
      <w:bookmarkEnd w:id="110"/>
    </w:p>
    <w:p w:rsidR="00A77D81" w:rsidRPr="00377AB6" w:rsidRDefault="00A77D81" w:rsidP="00A77D81">
      <w:pPr>
        <w:ind w:firstLine="426"/>
      </w:pPr>
      <w:r w:rsidRPr="00377AB6">
        <w:t>Подрядчик обязан подтвердить наличие у себя (и привлекаемых им Субподрядчиков) системы управления охраной труда, соответствующей требованиям действующего законодательства РФ.</w:t>
      </w:r>
    </w:p>
    <w:p w:rsidR="00A77D81" w:rsidRPr="00377AB6" w:rsidRDefault="00A77D81" w:rsidP="00A77D81">
      <w:pPr>
        <w:ind w:firstLine="426"/>
      </w:pPr>
      <w:r w:rsidRPr="00377AB6">
        <w:t>Подрядчик обязуется обеспечить выполнение работы в соответствии с действующими на территории Российской Федерации нормативно-правовыми актами, регламентирующими основы охраны труда, промышленной безопасности, пожарной безопасности</w:t>
      </w:r>
      <w:r>
        <w:t xml:space="preserve"> </w:t>
      </w:r>
      <w:r w:rsidRPr="00377AB6">
        <w:t xml:space="preserve">(далее - требования ПБ). </w:t>
      </w:r>
    </w:p>
    <w:p w:rsidR="00A77D81" w:rsidRPr="00377AB6" w:rsidRDefault="00A77D81" w:rsidP="00A77D81">
      <w:pPr>
        <w:ind w:firstLine="426"/>
      </w:pPr>
      <w:r w:rsidRPr="00377AB6">
        <w:t>Подрядчик,  при выполнении работ в интересах Заказчика и (или) на территории Заказчика несет всю полноту ответственности за соблюдение его работниками и работниками субподрядных организаций, третьими лицами, привлекаемыми Подрядчиком для выполнения работ, требований охраны труда, промышленной, пожарной безопасности, санитарного законодательства, законодательства о гражданской обороне, правил дорожного движения Российской Федерации и иного действующего законодательства Российской Федерации, законодательства субъектов Российской Федерации и обязуется соблюдать на территории Заказчика производственную дисциплину, порядок допуска работников, порядок передвижения специальной техники, других транспортных средств по обозначенной территории Заказчика, а также обязуется соблюдать установленный в Российской Федерации порядок допуска работников к самостоятельным работам,  обеспечить создание безопасных условий труда на своих производственных объектах, объектах субподрядной организации и третьих лиц, привлекаемых Подрядчика для выполнения работ, обеспечить контроль за своевременным  проведением проверок и испытаний эксплуатируемого оборудования, приборов, машин и механизмов.</w:t>
      </w:r>
    </w:p>
    <w:p w:rsidR="00A77D81" w:rsidRPr="00377AB6" w:rsidRDefault="00A77D81" w:rsidP="007B7FD6">
      <w:pPr>
        <w:numPr>
          <w:ilvl w:val="1"/>
          <w:numId w:val="74"/>
        </w:numPr>
        <w:tabs>
          <w:tab w:val="left" w:pos="426"/>
        </w:tabs>
        <w:ind w:firstLine="426"/>
        <w:jc w:val="both"/>
      </w:pPr>
      <w:r w:rsidRPr="00377AB6">
        <w:t>Подрядчик обязуется применять незамедлительные меры по устранению нарушений в области охраны труда, промышленной и пожарной безопасности, а также устранять причины и ситуации, представляющие угрозу жизни и здоровью работников.</w:t>
      </w:r>
    </w:p>
    <w:p w:rsidR="00A77D81" w:rsidRPr="003E1483" w:rsidRDefault="00A77D81" w:rsidP="007B7FD6">
      <w:pPr>
        <w:numPr>
          <w:ilvl w:val="1"/>
          <w:numId w:val="74"/>
        </w:numPr>
        <w:tabs>
          <w:tab w:val="left" w:pos="426"/>
        </w:tabs>
        <w:ind w:firstLine="426"/>
        <w:jc w:val="both"/>
      </w:pPr>
      <w:r w:rsidRPr="003E1483">
        <w:t xml:space="preserve">Подрядчик ознакомлен и обязуется ознакомить своих работников и работников субподрядных организаций с настоящими требованиями Общества в области производственной безопасности, ЛНА Общества в области производственной безопасности и в части организации пропускного и внутриобъектового режима на ПЕ под роспись.  </w:t>
      </w:r>
    </w:p>
    <w:p w:rsidR="00A77D81" w:rsidRDefault="00A77D81" w:rsidP="00A77D81">
      <w:pPr>
        <w:ind w:firstLine="426"/>
        <w:rPr>
          <w:szCs w:val="20"/>
        </w:rPr>
      </w:pPr>
      <w:r w:rsidRPr="00270FC2">
        <w:lastRenderedPageBreak/>
        <w:t xml:space="preserve">Заказчик оставляет за собой право в любое время осуществлять независимые аудиты и контрольные проверки соблюдения требований охраны труда, промышленной и пожарной безопасности,  выполнения мероприятий по предупреждению чрезвычайных ситуаций природного и техногенного характера и соблюдения санитарно-эпидемиологического законодательства Российской Федерации, на участках и объектах выполнения подрядных работ, а также соблюдения дополнительных требований Заказчика, отраженных в Техническом задании. </w:t>
      </w:r>
      <w:r w:rsidRPr="00270FC2">
        <w:rPr>
          <w:szCs w:val="20"/>
        </w:rPr>
        <w:t>Проверки проводятся исключительно в отношении работ по договору, выполняемых на территории заказчика.</w:t>
      </w:r>
    </w:p>
    <w:p w:rsidR="00A77D81" w:rsidRPr="00A16A8E" w:rsidRDefault="00A77D81" w:rsidP="00A77D81">
      <w:pPr>
        <w:ind w:firstLine="426"/>
      </w:pPr>
      <w:r w:rsidRPr="00A16A8E">
        <w:t>Обнаруженные в ходе проверок и аудитов нарушения фиксируются в Акте проверки подрядной (субподрядной) организации (далее – Акт), подписываемом представителями сторон. Форма Акта должна являться неотъемлемой частью Договора.</w:t>
      </w:r>
    </w:p>
    <w:p w:rsidR="00A77D81" w:rsidRPr="00A16A8E" w:rsidRDefault="00A77D81" w:rsidP="00A77D81">
      <w:pPr>
        <w:ind w:firstLine="426"/>
      </w:pPr>
      <w:r w:rsidRPr="00A16A8E">
        <w:t xml:space="preserve">В случае отказа Подрядчика от составления (в т.ч. подписания) Акта нарушения требований нормативных актов, Заказчик вправе зафиксировать нарушение на фотокамеру, и такая фиксация нарушения будет являться надлежащим доказательством наличия нарушения Подрядчиком (его субподрядчиками) требований нормативных актов по производственной безопасности. </w:t>
      </w:r>
    </w:p>
    <w:p w:rsidR="00A77D81" w:rsidRPr="00A16A8E" w:rsidRDefault="00A77D81" w:rsidP="00A77D81">
      <w:pPr>
        <w:ind w:firstLine="426"/>
      </w:pPr>
      <w:r w:rsidRPr="00A16A8E">
        <w:t>Акт проверки подрядной (субподрядной) организации с фиксацией выявленных нарушений является основанием применения к Подрядчику штрафных санкций, предусмотренных Договором, независимо от наличия на указанном акте подписи представителя Подрядчика.</w:t>
      </w:r>
    </w:p>
    <w:p w:rsidR="00A77D81" w:rsidRPr="00A16A8E" w:rsidRDefault="00A77D81" w:rsidP="00A77D81">
      <w:pPr>
        <w:ind w:firstLine="426"/>
        <w:rPr>
          <w:szCs w:val="20"/>
        </w:rPr>
      </w:pPr>
      <w:r w:rsidRPr="00A16A8E">
        <w:t>Заказчик оставляет за собой право применять взыскания (штрафы) за нарушения или невыполнение требований Договора.</w:t>
      </w:r>
    </w:p>
    <w:p w:rsidR="00A77D81" w:rsidRDefault="00A77D81" w:rsidP="00A77D81">
      <w:pPr>
        <w:ind w:firstLine="426"/>
      </w:pPr>
      <w:r w:rsidRPr="00377AB6">
        <w:t>При неоднократности случаев нарушения требований Договора Заказчик вправе в одностороннем порядке расторгнуть Договор без возмещения Подрядчику убытков, понесённых, в связи с расторжением Договора.</w:t>
      </w:r>
    </w:p>
    <w:p w:rsidR="00A77D81" w:rsidRPr="00377AB6" w:rsidRDefault="00A77D81" w:rsidP="00A77D81">
      <w:pPr>
        <w:ind w:firstLine="426"/>
      </w:pPr>
      <w:r w:rsidRPr="00377AB6">
        <w:t xml:space="preserve">Подрядчик обязуется предоставить Заказчику до начала работ документацию по охране труда, промышленной и пожарной безопасности, подтверждающую аттестацию инженерно-технического персонала и рабочих, исправность используемых машин/механизмов, оборудования и пр., в соответствии с требованиями действующего законодательства РФ. Подрядчик обязуется обеспечить обучение нормам и требованиям ОТ и ПБ собственных работников и работников Субподрядчиков. Все работники Подрядчика и Субподрядчиков должны иметь удостоверения о проверке знаний норм и требований ОТ и ПБ установленной формы. </w:t>
      </w:r>
    </w:p>
    <w:p w:rsidR="00A77D81" w:rsidRPr="00377AB6" w:rsidRDefault="00A77D81" w:rsidP="00A77D81">
      <w:pPr>
        <w:ind w:firstLine="426"/>
      </w:pPr>
      <w:r w:rsidRPr="00377AB6">
        <w:lastRenderedPageBreak/>
        <w:t>Подрядчик обязуется допускать к выполнению работ на объектах Заказчика только проинструктированных, аттестованных работников своей или субподрядной организации и иных лиц, в том числе прикомандированных, имеющих необходимые удостоверения, а также квалификационные удостоверения в порядке, установленном законодательством Российской Федерации.</w:t>
      </w:r>
    </w:p>
    <w:p w:rsidR="00A77D81" w:rsidRPr="00377AB6" w:rsidRDefault="00A77D81" w:rsidP="007B7FD6">
      <w:pPr>
        <w:numPr>
          <w:ilvl w:val="1"/>
          <w:numId w:val="74"/>
        </w:numPr>
        <w:ind w:firstLine="426"/>
        <w:jc w:val="both"/>
      </w:pPr>
      <w:r w:rsidRPr="00377AB6">
        <w:t>Подрядчик обязуется обеспечить использование оборудования, инструментов и приспособлений в установленном законодательном порядке. Все оборудование, используемое на рабочих площадках Подрядчика и Субподрядчика, должно иметь надлежащие сертификаты и разрешения в соответствии с законодательством Российской Федерации. Копии таких сертификатов или лицензий должны предоставляться представителям Заказчика для получения разрешения на применение на территории Заказчика.</w:t>
      </w:r>
    </w:p>
    <w:p w:rsidR="00A77D81" w:rsidRPr="00377AB6" w:rsidRDefault="00A77D81" w:rsidP="007B7FD6">
      <w:pPr>
        <w:numPr>
          <w:ilvl w:val="1"/>
          <w:numId w:val="74"/>
        </w:numPr>
        <w:ind w:firstLine="426"/>
        <w:jc w:val="both"/>
      </w:pPr>
      <w:r w:rsidRPr="00377AB6">
        <w:t>Подрядчик обязуется обеспечить своих работников и работников, привлекаемых им субподрядчиков:</w:t>
      </w:r>
    </w:p>
    <w:p w:rsidR="00A77D81" w:rsidRPr="00377AB6" w:rsidRDefault="00A77D81" w:rsidP="007B7FD6">
      <w:pPr>
        <w:numPr>
          <w:ilvl w:val="0"/>
          <w:numId w:val="75"/>
        </w:numPr>
        <w:tabs>
          <w:tab w:val="num" w:pos="1069"/>
        </w:tabs>
        <w:ind w:firstLine="426"/>
      </w:pPr>
      <w:r w:rsidRPr="00377AB6">
        <w:t>технически исправным оборудованием, инструментом и приспособлениями, соответствующими условиям производства работ;</w:t>
      </w:r>
    </w:p>
    <w:p w:rsidR="00A77D81" w:rsidRPr="00377AB6" w:rsidRDefault="00A77D81" w:rsidP="007B7FD6">
      <w:pPr>
        <w:numPr>
          <w:ilvl w:val="0"/>
          <w:numId w:val="75"/>
        </w:numPr>
        <w:tabs>
          <w:tab w:val="num" w:pos="1069"/>
        </w:tabs>
        <w:ind w:firstLine="426"/>
        <w:jc w:val="both"/>
      </w:pPr>
      <w:r w:rsidRPr="00377AB6">
        <w:t>средствами оказания первой помощи пострадавшим;</w:t>
      </w:r>
    </w:p>
    <w:p w:rsidR="00A77D81" w:rsidRPr="00377AB6" w:rsidRDefault="00A77D81" w:rsidP="007B7FD6">
      <w:pPr>
        <w:numPr>
          <w:ilvl w:val="0"/>
          <w:numId w:val="75"/>
        </w:numPr>
        <w:tabs>
          <w:tab w:val="num" w:pos="1069"/>
        </w:tabs>
        <w:ind w:firstLine="426"/>
        <w:jc w:val="both"/>
      </w:pPr>
      <w:r w:rsidRPr="00377AB6">
        <w:t>первичными средствами пожаротушения согласно действующим нормам и требованиям.</w:t>
      </w:r>
    </w:p>
    <w:p w:rsidR="00A77D81" w:rsidRPr="00377AB6" w:rsidRDefault="00A77D81" w:rsidP="007B7FD6">
      <w:pPr>
        <w:numPr>
          <w:ilvl w:val="1"/>
          <w:numId w:val="74"/>
        </w:numPr>
        <w:ind w:firstLine="426"/>
        <w:jc w:val="both"/>
      </w:pPr>
      <w:r w:rsidRPr="00377AB6">
        <w:t>Подрядчик обязуется немедленно сообщать по телефону (либо другим доступным способом) соответствующему представителю Заказчика о происшедших с его работниками и работниками Субподрядчиков несчастных случаях, случаях микро-травматизма, происшествий без последствий, опасных ситуациях, профессиональных заболеваниях, а также о технологических нарушениях, авариях, чрезвычайных ситуациях, дорожно-транспортных происшествиях (ДТП), инцидентах с оборудованием, которые могли бы явиться предпосылками к травмированию и/или ухудшению здоровья людей, повреждению оборудования, зданий и сооружений</w:t>
      </w:r>
      <w:r>
        <w:t xml:space="preserve"> Заказчика</w:t>
      </w:r>
      <w:r w:rsidRPr="00377AB6">
        <w:t>. Подробное сообщение в письменной форме Подрядчик обязуется направлять Заказчику не позднее окончания рабочего дня, следующего за днем происшествия.</w:t>
      </w:r>
    </w:p>
    <w:p w:rsidR="00A77D81" w:rsidRPr="00377AB6" w:rsidRDefault="00A77D81" w:rsidP="007B7FD6">
      <w:pPr>
        <w:numPr>
          <w:ilvl w:val="1"/>
          <w:numId w:val="74"/>
        </w:numPr>
        <w:ind w:firstLine="426"/>
        <w:jc w:val="both"/>
      </w:pPr>
      <w:r w:rsidRPr="00377AB6">
        <w:t>Подрядчик обязуется представлять Заказчику информацию о количестве человек, занятых на работах на территории Заказчика, и количество человеко-часов, отработанных за отчетный период, включая отчетность за субподрядные организации.</w:t>
      </w:r>
    </w:p>
    <w:p w:rsidR="00A77D81" w:rsidRPr="00377AB6" w:rsidRDefault="00A77D81" w:rsidP="007B7FD6">
      <w:pPr>
        <w:numPr>
          <w:ilvl w:val="1"/>
          <w:numId w:val="74"/>
        </w:numPr>
        <w:ind w:firstLine="426"/>
        <w:jc w:val="both"/>
      </w:pPr>
      <w:r w:rsidRPr="00377AB6">
        <w:t>Подрядчик обязуется выполнять при производстве огневых, пожароопасных или газоопасных работ требования, действующие у Заказчика и представленных на момент начала производства работ инструкций на эти виды работ и обеспечить их выполнение персоналом привлекаемых им Субподрядчиков.</w:t>
      </w:r>
    </w:p>
    <w:p w:rsidR="00A77D81" w:rsidRPr="00377AB6" w:rsidRDefault="00A77D81" w:rsidP="007B7FD6">
      <w:pPr>
        <w:numPr>
          <w:ilvl w:val="1"/>
          <w:numId w:val="74"/>
        </w:numPr>
        <w:ind w:firstLine="426"/>
        <w:jc w:val="both"/>
      </w:pPr>
      <w:r w:rsidRPr="00377AB6">
        <w:lastRenderedPageBreak/>
        <w:t xml:space="preserve">Подрядчик обязуется обеспечить собственный персонал, также персонал привлекаемых их Субподрядчиков, соответствующими средствами индивидуальной защиты (далее СИЗ) и средствами коллективной защиты в зависимости от условий работы, принятой технологии производства и требований законодательных и иных нормативных правовых актов Российской Федерации, в том числе обеспечение термостойкими комплектами при производстве работ в электроустановках и обеспечить их надлежащее использование. </w:t>
      </w:r>
    </w:p>
    <w:p w:rsidR="00A77D81" w:rsidRPr="00377AB6" w:rsidRDefault="00A77D81" w:rsidP="007B7FD6">
      <w:pPr>
        <w:numPr>
          <w:ilvl w:val="1"/>
          <w:numId w:val="74"/>
        </w:numPr>
        <w:ind w:firstLine="426"/>
        <w:jc w:val="both"/>
      </w:pPr>
      <w:r w:rsidRPr="00377AB6">
        <w:t>Обязательный перечень СИЗ для персонала Подрядчика, а также персонала привлекаемых им Субподрядчиков при выполнении работ в производственных поме</w:t>
      </w:r>
      <w:r>
        <w:t>щениях и на территории Общества должен соответствовать нормам выдачи СИЗ, принятым у Подрядчика (Субподрядчика) в соответствии с действующими НПА.</w:t>
      </w:r>
    </w:p>
    <w:p w:rsidR="00A77D81" w:rsidRPr="00377AB6" w:rsidRDefault="00A77D81" w:rsidP="007B7FD6">
      <w:pPr>
        <w:numPr>
          <w:ilvl w:val="1"/>
          <w:numId w:val="74"/>
        </w:numPr>
        <w:ind w:firstLine="426"/>
        <w:jc w:val="both"/>
      </w:pPr>
      <w:r w:rsidRPr="00377AB6">
        <w:t>Подрядчик обязуется обеспечить обязательное применение своими работниками и работниками субподрядных организаций, посетителями, командированными лицами средств индивидуальной защиты в соответствии с отраслевыми нормами выдачи СИЗ и не допускать указанных лиц к производству работ без СИЗ.</w:t>
      </w:r>
    </w:p>
    <w:p w:rsidR="00A77D81" w:rsidRPr="00377AB6" w:rsidRDefault="00A77D81" w:rsidP="007B7FD6">
      <w:pPr>
        <w:numPr>
          <w:ilvl w:val="1"/>
          <w:numId w:val="74"/>
        </w:numPr>
        <w:ind w:firstLine="426"/>
        <w:jc w:val="both"/>
      </w:pPr>
      <w:r w:rsidRPr="00377AB6">
        <w:t>Подрядчик обязуется не допускать к работе (отстранять от работы) работников, а в случае привлечения Субподрядчика и его работников, появившихся на рабочем месте (Объекте) в состоянии алкогольного, наркотического или токсического опьянения; принимать меры по недопущению проноса и нахождению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незамедлительно отстранять от работы работников или работников Субподрядчика, в случае выявления фактов нахождения на территории объектов Заказчика работников в состоянии алкогольного, наркотического или токсического опьянения.</w:t>
      </w:r>
    </w:p>
    <w:p w:rsidR="00A77D81" w:rsidRPr="00377AB6" w:rsidRDefault="00A77D81" w:rsidP="007B7FD6">
      <w:pPr>
        <w:numPr>
          <w:ilvl w:val="1"/>
          <w:numId w:val="74"/>
        </w:numPr>
        <w:ind w:firstLine="426"/>
        <w:jc w:val="both"/>
      </w:pPr>
      <w:r w:rsidRPr="00377AB6">
        <w:t>Подрядчик обязуется обеспечить выполнение норм по охране труда при работе на высоте при использовании лесов и подмостей.</w:t>
      </w:r>
    </w:p>
    <w:p w:rsidR="00A77D81" w:rsidRPr="00377AB6" w:rsidRDefault="00A77D81" w:rsidP="007B7FD6">
      <w:pPr>
        <w:numPr>
          <w:ilvl w:val="1"/>
          <w:numId w:val="74"/>
        </w:numPr>
        <w:ind w:firstLine="426"/>
        <w:jc w:val="both"/>
      </w:pPr>
      <w:r w:rsidRPr="00377AB6">
        <w:t>При осуществлении деятельности в интересах Заказчика, в том числе, на территории Заказчика, его производственных и строительных объектах, участках работ Подрядчик также обязан:</w:t>
      </w:r>
    </w:p>
    <w:p w:rsidR="00A77D81" w:rsidRPr="00377AB6" w:rsidRDefault="00A77D81" w:rsidP="007B7FD6">
      <w:pPr>
        <w:numPr>
          <w:ilvl w:val="2"/>
          <w:numId w:val="74"/>
        </w:numPr>
        <w:ind w:firstLine="426"/>
        <w:jc w:val="both"/>
      </w:pPr>
      <w:r w:rsidRPr="00377AB6">
        <w:t xml:space="preserve">Создать на рабочих местах безопасные условия труда для своих работников и работников </w:t>
      </w:r>
      <w:r>
        <w:t>субподрядных</w:t>
      </w:r>
      <w:r w:rsidRPr="00377AB6">
        <w:t xml:space="preserve"> организаций; </w:t>
      </w:r>
    </w:p>
    <w:p w:rsidR="00A77D81" w:rsidRPr="00377AB6" w:rsidRDefault="00A77D81" w:rsidP="007B7FD6">
      <w:pPr>
        <w:numPr>
          <w:ilvl w:val="2"/>
          <w:numId w:val="74"/>
        </w:numPr>
        <w:ind w:firstLine="426"/>
        <w:jc w:val="both"/>
      </w:pPr>
      <w:r w:rsidRPr="00377AB6">
        <w:t>Письменно согласовать с Заказчиком привлечение субподрядных организаций для проведения работ на территории Заказчика;</w:t>
      </w:r>
    </w:p>
    <w:p w:rsidR="00A77D81" w:rsidRPr="00377AB6" w:rsidRDefault="00A77D81" w:rsidP="007B7FD6">
      <w:pPr>
        <w:numPr>
          <w:ilvl w:val="2"/>
          <w:numId w:val="74"/>
        </w:numPr>
        <w:ind w:firstLine="426"/>
        <w:jc w:val="both"/>
      </w:pPr>
      <w:r w:rsidRPr="00377AB6">
        <w:lastRenderedPageBreak/>
        <w:t>В случае привлечения Подрядчиком третьих лиц для выполнения договорных работ Подрядчик обязан включить в заключаемые с ними договоры условия, предусмотренные настоящим</w:t>
      </w:r>
      <w:r>
        <w:t>и</w:t>
      </w:r>
      <w:r w:rsidRPr="00377AB6">
        <w:t xml:space="preserve"> </w:t>
      </w:r>
      <w:r>
        <w:t>требованиями</w:t>
      </w:r>
      <w:r w:rsidRPr="00377AB6">
        <w:t>, и осуществлять контроль их исполнения. Заказчика,</w:t>
      </w:r>
      <w:r>
        <w:t xml:space="preserve"> имеет право запросить у</w:t>
      </w:r>
      <w:r w:rsidRPr="00377AB6">
        <w:t xml:space="preserve"> Подрядчик</w:t>
      </w:r>
      <w:r>
        <w:t>а</w:t>
      </w:r>
      <w:r w:rsidRPr="00377AB6">
        <w:t xml:space="preserve"> копии договоров, заключенных им с третьими лицами</w:t>
      </w:r>
      <w:r>
        <w:t>.</w:t>
      </w:r>
    </w:p>
    <w:p w:rsidR="00A77D81" w:rsidRPr="00377AB6" w:rsidRDefault="00A77D81" w:rsidP="007B7FD6">
      <w:pPr>
        <w:numPr>
          <w:ilvl w:val="2"/>
          <w:numId w:val="74"/>
        </w:numPr>
        <w:ind w:firstLine="426"/>
        <w:jc w:val="both"/>
      </w:pPr>
      <w:r w:rsidRPr="00377AB6">
        <w:t>Обеспечить наличие на рабочих местах, а также во всех местах производственного объекта, где возможно воздействие на человека вредных и/или опасных производственных факторов, предупредительных знаков и надписей (при выделении территории по акту-допуску);</w:t>
      </w:r>
    </w:p>
    <w:p w:rsidR="00A77D81" w:rsidRPr="00377AB6" w:rsidRDefault="00A77D81" w:rsidP="007B7FD6">
      <w:pPr>
        <w:numPr>
          <w:ilvl w:val="2"/>
          <w:numId w:val="74"/>
        </w:numPr>
        <w:ind w:firstLine="426"/>
        <w:jc w:val="both"/>
      </w:pPr>
      <w:r w:rsidRPr="00377AB6">
        <w:t>Обеспечить освещение рабочих мест, объектов, проездов и подходов к ним в темное время суток (при выделении территории по акту-допуску);</w:t>
      </w:r>
    </w:p>
    <w:p w:rsidR="00A77D81" w:rsidRPr="00377AB6" w:rsidRDefault="00A77D81" w:rsidP="007B7FD6">
      <w:pPr>
        <w:numPr>
          <w:ilvl w:val="2"/>
          <w:numId w:val="74"/>
        </w:numPr>
        <w:ind w:firstLine="426"/>
        <w:jc w:val="both"/>
      </w:pPr>
      <w:r w:rsidRPr="00377AB6">
        <w:t xml:space="preserve">По требованию Заказчика, и в порядке, установленном федеральными законами и иными нормативными правовыми актами Российской Федерации предоставлять оформленную в установленном законодательством Российской Федерации порядке,  запрашиваемую информацию (сертификаты, сертификаты соответствия, паспорта на оборудование и материалы, паспорта безопасности вещества (материала), листы по безопасному обращению с материалом, технические условия на оборудование и материалы, лицензии, разрешения, акты испытаний и освидетельствований, свидетельства, заключения, санитарно-эпидемиологические заключения, свидетельства о регистрации опасного объекта, полисы страхования опасного объекта,  и иные документы, предусмотренные федеральными законами и иными правовыми актами Российской Федерации); </w:t>
      </w:r>
    </w:p>
    <w:p w:rsidR="00A77D81" w:rsidRPr="00377AB6" w:rsidRDefault="00A77D81" w:rsidP="007B7FD6">
      <w:pPr>
        <w:numPr>
          <w:ilvl w:val="2"/>
          <w:numId w:val="74"/>
        </w:numPr>
        <w:ind w:firstLine="426"/>
        <w:jc w:val="both"/>
      </w:pPr>
      <w:r w:rsidRPr="00377AB6">
        <w:t xml:space="preserve">Работы, связанные с повышенной опасностью в соответствии с действующим законодательством, проводить в соответствии с оформленным в установленном порядке и утверждённым, при необходимости, нарядом-допуском, и планом (проектом) производства работ; </w:t>
      </w:r>
    </w:p>
    <w:p w:rsidR="00A77D81" w:rsidRPr="00377AB6" w:rsidRDefault="00A77D81" w:rsidP="007B7FD6">
      <w:pPr>
        <w:numPr>
          <w:ilvl w:val="2"/>
          <w:numId w:val="74"/>
        </w:numPr>
        <w:ind w:firstLine="426"/>
        <w:jc w:val="both"/>
      </w:pPr>
      <w:r w:rsidRPr="00377AB6">
        <w:t xml:space="preserve">Незамедлительно сообщать Заказчику, в контрольные, надзорные органы, органы власти и другие организации, предусмотренные статьей 228 Трудового кодекса Российской Федерации, о происшедших на объектах работ несчастных случаях, авариях, пожарах и инцидентах, стихийных бедствиях; </w:t>
      </w:r>
    </w:p>
    <w:p w:rsidR="00A77D81" w:rsidRPr="00377AB6" w:rsidRDefault="00A77D81" w:rsidP="007B7FD6">
      <w:pPr>
        <w:numPr>
          <w:ilvl w:val="2"/>
          <w:numId w:val="74"/>
        </w:numPr>
        <w:ind w:firstLine="426"/>
        <w:jc w:val="both"/>
      </w:pPr>
      <w:r w:rsidRPr="00377AB6">
        <w:t>По требованию Заказчика, включать в состав комиссии по расследованию несчастного случая, инцидента, аварии, пожара представителя Заказчика;</w:t>
      </w:r>
    </w:p>
    <w:p w:rsidR="00A77D81" w:rsidRPr="00377AB6" w:rsidRDefault="00A77D81" w:rsidP="007B7FD6">
      <w:pPr>
        <w:numPr>
          <w:ilvl w:val="2"/>
          <w:numId w:val="74"/>
        </w:numPr>
        <w:ind w:firstLine="426"/>
        <w:jc w:val="both"/>
      </w:pPr>
      <w:r w:rsidRPr="00377AB6">
        <w:t xml:space="preserve">Допускать на опасные производственные объекты персонал, аттестованный по промышленной безопасности, в порядке, установленном законодательством Российской Федерации и прошедший обучение, проверку знаний охраны </w:t>
      </w:r>
      <w:r w:rsidRPr="00377AB6">
        <w:lastRenderedPageBreak/>
        <w:t>труда, пожарной безопасности, имеющий оформленные в установленном порядке удостоверения об аттестации и проверки знаний охраны труда и пожарной безопасности с отметкой даты последней проверки знаний;</w:t>
      </w:r>
    </w:p>
    <w:p w:rsidR="00A77D81" w:rsidRPr="00377AB6" w:rsidRDefault="00A77D81" w:rsidP="007B7FD6">
      <w:pPr>
        <w:numPr>
          <w:ilvl w:val="2"/>
          <w:numId w:val="74"/>
        </w:numPr>
        <w:ind w:firstLine="426"/>
        <w:jc w:val="both"/>
      </w:pPr>
      <w:r w:rsidRPr="00377AB6">
        <w:t>Обеспечить соблюдение трудовой и производственной дисциплины своими работниками и работниками субподрядных организаций, командированными лицами при нахождении на территории Заказчика;</w:t>
      </w:r>
    </w:p>
    <w:p w:rsidR="00A77D81" w:rsidRPr="00377AB6" w:rsidRDefault="00A77D81" w:rsidP="007B7FD6">
      <w:pPr>
        <w:numPr>
          <w:ilvl w:val="2"/>
          <w:numId w:val="74"/>
        </w:numPr>
        <w:ind w:firstLine="426"/>
        <w:jc w:val="both"/>
      </w:pPr>
      <w:r w:rsidRPr="00377AB6">
        <w:t>Осуществлять на объектах ведомственный контроль, производственный контроль и мониторинг состояния охраны труда, промышленной безопасности, пожарной безопасности, установленном законодательством Российской Федерации;</w:t>
      </w:r>
    </w:p>
    <w:p w:rsidR="00A77D81" w:rsidRPr="00377AB6" w:rsidRDefault="00A77D81" w:rsidP="007B7FD6">
      <w:pPr>
        <w:numPr>
          <w:ilvl w:val="2"/>
          <w:numId w:val="74"/>
        </w:numPr>
        <w:ind w:firstLine="426"/>
        <w:jc w:val="both"/>
      </w:pPr>
      <w:r w:rsidRPr="00377AB6">
        <w:t xml:space="preserve">Направлять на производственные объекты, участки Заказчика инженерно-технических работников и рабочий персонал, не имеющий медицинских противопоказаний для работы; </w:t>
      </w:r>
    </w:p>
    <w:p w:rsidR="00A77D81" w:rsidRPr="00377AB6" w:rsidRDefault="00A77D81" w:rsidP="007B7FD6">
      <w:pPr>
        <w:numPr>
          <w:ilvl w:val="2"/>
          <w:numId w:val="74"/>
        </w:numPr>
        <w:ind w:firstLine="426"/>
        <w:jc w:val="both"/>
      </w:pPr>
      <w:r w:rsidRPr="00377AB6">
        <w:t>Оказывать всестороннее содействие в проведении со стороны надзорных и контролирующих органов и Заказчика проверок состояния промышленной безопасности, охраны труда, пожарной безопасности, мероприятий по надзору за соблюдением санитарного законодательства на объектах;</w:t>
      </w:r>
    </w:p>
    <w:p w:rsidR="00A77D81" w:rsidRPr="00377AB6" w:rsidRDefault="00A77D81" w:rsidP="007B7FD6">
      <w:pPr>
        <w:numPr>
          <w:ilvl w:val="2"/>
          <w:numId w:val="74"/>
        </w:numPr>
        <w:ind w:firstLine="426"/>
        <w:jc w:val="both"/>
      </w:pPr>
      <w:r w:rsidRPr="00377AB6">
        <w:t>Обеспечить содержание в чистоте, исправном и безопасном состоянии всех сооружений (зданий, подъездных дорог, эстакад, ограждений, предупредительной сигнализации, знаков и прочих сооружений), используемых Подрядчиком (Субподрядчиком) для выполнения работ;</w:t>
      </w:r>
    </w:p>
    <w:p w:rsidR="00A77D81" w:rsidRPr="00377AB6" w:rsidRDefault="00A77D81" w:rsidP="007B7FD6">
      <w:pPr>
        <w:numPr>
          <w:ilvl w:val="2"/>
          <w:numId w:val="74"/>
        </w:numPr>
        <w:ind w:firstLine="426"/>
        <w:jc w:val="both"/>
      </w:pPr>
      <w:r w:rsidRPr="00377AB6">
        <w:t>В случае возможного возникновения чрезвычайной ситуации на объекте работ, принять незамедлительные меры по обеспечению безопасности работающих, включая приостановку работ и эвакуацию людей, известить Заказчика;</w:t>
      </w:r>
    </w:p>
    <w:p w:rsidR="00A77D81" w:rsidRPr="00377AB6" w:rsidRDefault="00A77D81" w:rsidP="007B7FD6">
      <w:pPr>
        <w:numPr>
          <w:ilvl w:val="2"/>
          <w:numId w:val="74"/>
        </w:numPr>
        <w:ind w:firstLine="426"/>
        <w:jc w:val="both"/>
      </w:pPr>
      <w:r w:rsidRPr="00377AB6">
        <w:t>При возникновении аварий</w:t>
      </w:r>
      <w:r>
        <w:t>, несчастных случаев, пожаров на территории и рабочих местах, предоставленных подрядчику</w:t>
      </w:r>
      <w:r w:rsidRPr="00377AB6">
        <w:t xml:space="preserve"> провести расследование в порядке, установленном законодательством Российской Федерации, установить причину возникновения, предоставить полный пакет документов (копии) по результатам расследования Заказчику; </w:t>
      </w:r>
    </w:p>
    <w:p w:rsidR="00A77D81" w:rsidRPr="00377AB6" w:rsidRDefault="00A77D81" w:rsidP="007B7FD6">
      <w:pPr>
        <w:numPr>
          <w:ilvl w:val="2"/>
          <w:numId w:val="74"/>
        </w:numPr>
        <w:ind w:firstLine="426"/>
        <w:jc w:val="both"/>
      </w:pPr>
      <w:r w:rsidRPr="00377AB6">
        <w:t xml:space="preserve">Возместить Заказчику причиненный по вине Подрядчика и (или) третьей стороной, привлечённой Подрядчиком, ущерб и затраты, связанные с устранением аварий, нарушений законодательства, тушением пожаров, повреждением сетей, восстановительными, аварийно-восстановительными и ремонтными работами на объектах Заказчика, а также штрафы, платежи и иные расходы, понесённые Заказчиком по вине Подрядчика и/или третьей стороны, привлечённой Подрядчиком; </w:t>
      </w:r>
    </w:p>
    <w:p w:rsidR="00A77D81" w:rsidRPr="00377AB6" w:rsidRDefault="00A77D81" w:rsidP="007B7FD6">
      <w:pPr>
        <w:numPr>
          <w:ilvl w:val="2"/>
          <w:numId w:val="74"/>
        </w:numPr>
        <w:ind w:firstLine="426"/>
        <w:jc w:val="both"/>
      </w:pPr>
      <w:r w:rsidRPr="00377AB6">
        <w:lastRenderedPageBreak/>
        <w:t>Возместить Заказчику все затраты, связанные с оказанием первой и медицинской помощи работникам Подрядчика и/или третьей стороны, привлечённой Подрядчиком, если такая помощь оказывалась Заказчиком либо была оказана за счёт Заказчика;</w:t>
      </w:r>
    </w:p>
    <w:p w:rsidR="00A77D81" w:rsidRPr="00377AB6" w:rsidRDefault="00A77D81" w:rsidP="007B7FD6">
      <w:pPr>
        <w:numPr>
          <w:ilvl w:val="2"/>
          <w:numId w:val="74"/>
        </w:numPr>
        <w:ind w:firstLine="426"/>
        <w:jc w:val="both"/>
      </w:pPr>
      <w:r w:rsidRPr="00377AB6">
        <w:t>Производить работы в пределах границ выделенных, отведенных земель, участков, определенных проектной документацией и актом-допуском</w:t>
      </w:r>
      <w:r>
        <w:t>, нарядом-допуском или распоряжением на выполнение работ</w:t>
      </w:r>
      <w:r w:rsidRPr="00377AB6">
        <w:t xml:space="preserve">; </w:t>
      </w:r>
    </w:p>
    <w:p w:rsidR="00A77D81" w:rsidRPr="00023078" w:rsidRDefault="00A77D81" w:rsidP="007B7FD6">
      <w:pPr>
        <w:numPr>
          <w:ilvl w:val="2"/>
          <w:numId w:val="74"/>
        </w:numPr>
        <w:ind w:firstLine="426"/>
        <w:jc w:val="both"/>
      </w:pPr>
      <w:r w:rsidRPr="00023078">
        <w:t>Возместить Заказчику сумму уплаченных штрафных санкций и возместить ущерб, предъявленный надзорными и контролирующими органами, допущенный по вине Подрядчика и/или третьей стороны, привлечённой Подрядчиком;</w:t>
      </w:r>
    </w:p>
    <w:p w:rsidR="00A77D81" w:rsidRPr="00377AB6" w:rsidRDefault="00A77D81" w:rsidP="007B7FD6">
      <w:pPr>
        <w:numPr>
          <w:ilvl w:val="2"/>
          <w:numId w:val="74"/>
        </w:numPr>
        <w:ind w:firstLine="426"/>
        <w:jc w:val="both"/>
      </w:pPr>
      <w:r w:rsidRPr="00377AB6">
        <w:t>Подрядчик в соответствии с законодательством Российской Федерации перед началом работ на территории и объектах Заказчика должен получить все необходимые разрешения и сертификаты для выполнения договорных работ, в том числе на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 Таким образом, Подрядчик единолично несет ответственность за получение разрешений, сертификатов, лицензий и обязан их получить за свой счет в порядке, установленном законодательством Российской Федерации;</w:t>
      </w:r>
    </w:p>
    <w:p w:rsidR="00A77D81" w:rsidRPr="00377AB6" w:rsidRDefault="00A77D81" w:rsidP="007B7FD6">
      <w:pPr>
        <w:numPr>
          <w:ilvl w:val="2"/>
          <w:numId w:val="74"/>
        </w:numPr>
        <w:ind w:firstLine="426"/>
        <w:jc w:val="both"/>
      </w:pPr>
      <w:r w:rsidRPr="00377AB6">
        <w:t>Подрядчик обязан своевременно уведомить заказчика об обстоятельствах препятствующих выполнению работ по договору;</w:t>
      </w:r>
    </w:p>
    <w:p w:rsidR="00A77D81" w:rsidRPr="00377AB6" w:rsidRDefault="00A77D81" w:rsidP="007B7FD6">
      <w:pPr>
        <w:numPr>
          <w:ilvl w:val="2"/>
          <w:numId w:val="74"/>
        </w:numPr>
        <w:ind w:firstLine="426"/>
        <w:jc w:val="both"/>
      </w:pPr>
      <w:r w:rsidRPr="00377AB6">
        <w:t xml:space="preserve">В случаях, предусмотренных законодательством Российской Федерации, в соответствии со статьей 10 Федерального закона от 21.07.1997 № 116-ФЗ «О промышленной безопасности опасных производственных объектов» иметь на объектах работ планы мероприятий по локализации и ликвидации последствий аварий. </w:t>
      </w:r>
    </w:p>
    <w:p w:rsidR="00A77D81" w:rsidRPr="00377AB6" w:rsidRDefault="00A77D81" w:rsidP="007B7FD6">
      <w:pPr>
        <w:numPr>
          <w:ilvl w:val="2"/>
          <w:numId w:val="74"/>
        </w:numPr>
        <w:ind w:firstLine="426"/>
        <w:jc w:val="both"/>
      </w:pPr>
      <w:r w:rsidRPr="00377AB6">
        <w:t>Подрядчик, до начала производства любых работ на территории и объектах Заказчика должен принять необходимые меры по сокращению производственных рисков и опасностей, рисков производственного травматизма, возникновения аварийных ситуаций и предоставить Заказчику полную информацию о таких рисках;</w:t>
      </w:r>
    </w:p>
    <w:p w:rsidR="00A77D81" w:rsidRPr="00377AB6" w:rsidRDefault="00A77D81" w:rsidP="007B7FD6">
      <w:pPr>
        <w:numPr>
          <w:ilvl w:val="2"/>
          <w:numId w:val="74"/>
        </w:numPr>
        <w:ind w:firstLine="426"/>
        <w:jc w:val="both"/>
      </w:pPr>
      <w:r w:rsidRPr="00377AB6">
        <w:t>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w:t>
      </w:r>
      <w:r w:rsidRPr="00377AB6">
        <w:lastRenderedPageBreak/>
        <w:t>ного, наркотического или иного опьянения работниками Подрядчика, субподрядчика и (или) третьей стороны, привлечённой Подрядчиком  для выполнения работ, на территории Заказчика и других территориях или объектах, которыми Заказчик владеет и (или) пользуется на законных основаниях;</w:t>
      </w:r>
    </w:p>
    <w:p w:rsidR="00A77D81" w:rsidRPr="00377AB6" w:rsidRDefault="00A77D81" w:rsidP="007B7FD6">
      <w:pPr>
        <w:numPr>
          <w:ilvl w:val="2"/>
          <w:numId w:val="74"/>
        </w:numPr>
        <w:ind w:firstLine="426"/>
        <w:jc w:val="both"/>
      </w:pPr>
      <w:r w:rsidRPr="00377AB6">
        <w:t xml:space="preserve">Соблюдать установленный порядок ввода в эксплуатацию топливо- и энергопотребляющих объектов, и получения разрешения органов, осуществляющих государственный надзор на указанных объектах; </w:t>
      </w:r>
    </w:p>
    <w:p w:rsidR="00A77D81" w:rsidRPr="00377AB6" w:rsidRDefault="00A77D81" w:rsidP="007B7FD6">
      <w:pPr>
        <w:numPr>
          <w:ilvl w:val="2"/>
          <w:numId w:val="74"/>
        </w:numPr>
        <w:ind w:firstLine="426"/>
        <w:jc w:val="both"/>
      </w:pPr>
      <w:r w:rsidRPr="00377AB6">
        <w:t xml:space="preserve">Соблюдать правила безопасности при строительстве, эксплуатации или ремонте магистральных трубопроводов, а равно не допускать пуск их в эксплуатацию с техническими неисправностями; </w:t>
      </w:r>
    </w:p>
    <w:p w:rsidR="00A77D81" w:rsidRPr="00377AB6" w:rsidRDefault="00A77D81" w:rsidP="007B7FD6">
      <w:pPr>
        <w:numPr>
          <w:ilvl w:val="2"/>
          <w:numId w:val="74"/>
        </w:numPr>
        <w:ind w:firstLine="426"/>
        <w:jc w:val="both"/>
      </w:pPr>
      <w:r w:rsidRPr="00377AB6">
        <w:t>Организовать работу по безопасности дорожного движения на объекте выполнения работ, в соответствии с требованиями нормативных правовых актов Российской Федерации, а также осуществлять контроль над соблюдением водителями Подрядчика, лицами, допущенными Подрядчиком к управлению автотранспортными и иными средствами, а также третьими лицами, привлеченными Подрядчиком для выполнения работ Правил дорожного движения Российской Федерации. В случае совершения дорожно-транспортного происшествия на объектах и участках Заказчика незамедлительно извещать Заказчика в письменной форме;</w:t>
      </w:r>
    </w:p>
    <w:p w:rsidR="00A77D81" w:rsidRPr="00377AB6" w:rsidRDefault="00A77D81" w:rsidP="007B7FD6">
      <w:pPr>
        <w:numPr>
          <w:ilvl w:val="2"/>
          <w:numId w:val="74"/>
        </w:numPr>
        <w:ind w:firstLine="426"/>
        <w:jc w:val="both"/>
      </w:pPr>
      <w:r w:rsidRPr="00377AB6">
        <w:t xml:space="preserve">Применять </w:t>
      </w:r>
      <w:r>
        <w:t xml:space="preserve">при организации и ведении работ </w:t>
      </w:r>
      <w:r w:rsidRPr="00377AB6">
        <w:t>транспортные средства, прошедшие технические осмотры и техническое обслуживание в порядке, установленном законодательством или иными нормативными правовыми документами и технической документацией и оборудованные в установленном законодательством порядке</w:t>
      </w:r>
      <w:r>
        <w:t>.</w:t>
      </w:r>
    </w:p>
    <w:p w:rsidR="00A77D81" w:rsidRPr="00377AB6" w:rsidRDefault="00A77D81" w:rsidP="007B7FD6">
      <w:pPr>
        <w:numPr>
          <w:ilvl w:val="2"/>
          <w:numId w:val="74"/>
        </w:numPr>
        <w:ind w:firstLine="426"/>
        <w:jc w:val="both"/>
      </w:pPr>
      <w:r w:rsidRPr="00377AB6">
        <w:t>Обеспечить контроль над использованием водителями Подрядчика и (или) третьей стороны, привлечённой Подрядчиком, ремней безопасности во время движения транспортных средств;</w:t>
      </w:r>
    </w:p>
    <w:p w:rsidR="00A77D81" w:rsidRPr="00377AB6" w:rsidRDefault="00A77D81" w:rsidP="007B7FD6">
      <w:pPr>
        <w:numPr>
          <w:ilvl w:val="2"/>
          <w:numId w:val="74"/>
        </w:numPr>
        <w:ind w:firstLine="426"/>
        <w:jc w:val="both"/>
      </w:pPr>
      <w:r w:rsidRPr="00377AB6">
        <w:t>Допускать до управления автомобильным транспортом, тракторами, самоходными, дорожно-строительными и иными машинами и оборудованием только лиц, прошедших в установленном порядке предрейсовый и после рейсовый (в случаях, установленных действующими НПА) медицинский осмотр;</w:t>
      </w:r>
    </w:p>
    <w:p w:rsidR="00A77D81" w:rsidRPr="00377AB6" w:rsidRDefault="00A77D81" w:rsidP="007B7FD6">
      <w:pPr>
        <w:numPr>
          <w:ilvl w:val="2"/>
          <w:numId w:val="74"/>
        </w:numPr>
        <w:ind w:firstLine="426"/>
        <w:jc w:val="both"/>
      </w:pPr>
      <w:r w:rsidRPr="00377AB6">
        <w:t>При осуществлении деятельности, связанной с эксплуатацией транспортных средств, соблюдать установленный законодательством Российской Федерации режим труда и отдыха водителей;</w:t>
      </w:r>
    </w:p>
    <w:p w:rsidR="00A77D81" w:rsidRPr="00377AB6" w:rsidRDefault="00A77D81" w:rsidP="007B7FD6">
      <w:pPr>
        <w:numPr>
          <w:ilvl w:val="2"/>
          <w:numId w:val="74"/>
        </w:numPr>
        <w:ind w:firstLine="426"/>
        <w:jc w:val="both"/>
      </w:pPr>
      <w:r w:rsidRPr="00377AB6">
        <w:t>Подрядчик обязан по требованию сотрудника Службы ОТ и ПК Заказчика, а также сотрудников охранных предприятий, с которыми у Заказчика имеются договорные отношения, останавливать для проверки автомобильный транспорт, тракторы, самоходные, дорожно-строительные и иные машин и оборудование Подрядчиков, субподряд</w:t>
      </w:r>
      <w:r w:rsidRPr="00377AB6">
        <w:lastRenderedPageBreak/>
        <w:t xml:space="preserve">чиков, а также третьих лиц, привлечённых Подрядчиком для выполнения договорных работ. При этом водители автомобильного транспорта, тракторов, самоходных, дорожно-строительных и иных машин и оборудования Подрядчика, субподрядчика, а также третьей стороны, привлечённой Подрядчиком для выполнения договорных работ, обязаны предъявить транспорт и запрашиваемые документы к осмотру;   </w:t>
      </w:r>
    </w:p>
    <w:p w:rsidR="00A77D81" w:rsidRPr="00377AB6" w:rsidRDefault="00A77D81" w:rsidP="007B7FD6">
      <w:pPr>
        <w:numPr>
          <w:ilvl w:val="2"/>
          <w:numId w:val="74"/>
        </w:numPr>
        <w:ind w:firstLine="426"/>
        <w:jc w:val="both"/>
      </w:pPr>
      <w:r w:rsidRPr="00377AB6">
        <w:t xml:space="preserve">Соблюдать правила и нормы эксплуатации тракторов, самоходных, дорожно-строительных и иных машин и оборудования; </w:t>
      </w:r>
    </w:p>
    <w:p w:rsidR="00A77D81" w:rsidRPr="00377AB6" w:rsidRDefault="00A77D81" w:rsidP="007B7FD6">
      <w:pPr>
        <w:numPr>
          <w:ilvl w:val="2"/>
          <w:numId w:val="74"/>
        </w:numPr>
        <w:ind w:firstLine="426"/>
        <w:jc w:val="both"/>
      </w:pPr>
      <w:r w:rsidRPr="00377AB6">
        <w:t xml:space="preserve">Исполнять требования по обеспечению транспортной безопасности объектов транспортной инфраструктуры и транспортных средств; </w:t>
      </w:r>
    </w:p>
    <w:p w:rsidR="00A77D81" w:rsidRPr="00377AB6" w:rsidRDefault="00A77D81" w:rsidP="007B7FD6">
      <w:pPr>
        <w:numPr>
          <w:ilvl w:val="2"/>
          <w:numId w:val="74"/>
        </w:numPr>
        <w:ind w:firstLine="426"/>
        <w:jc w:val="both"/>
      </w:pPr>
      <w:r w:rsidRPr="00377AB6">
        <w:t xml:space="preserve">Соблюдать установленный режим труда и отдыха водителей грузового автотранспортного средства или автобуса, осуществляющего автомобильную перевозку; </w:t>
      </w:r>
    </w:p>
    <w:p w:rsidR="00A77D81" w:rsidRPr="00377AB6" w:rsidRDefault="00A77D81" w:rsidP="007B7FD6">
      <w:pPr>
        <w:numPr>
          <w:ilvl w:val="2"/>
          <w:numId w:val="74"/>
        </w:numPr>
        <w:ind w:firstLine="426"/>
        <w:jc w:val="both"/>
      </w:pPr>
      <w:r w:rsidRPr="00377AB6">
        <w:t xml:space="preserve">Использовать при выполнении работ транспортные средства (а также прицепы к нему, другие самоходные дорожно-строительные и иные машины) подлежащие государственной регистрации, зарегистрированные в установленном порядке и прошедшие государственный технический осмотр (освидетельствования) в порядке, установленном законодательством Российской Федерации; </w:t>
      </w:r>
    </w:p>
    <w:p w:rsidR="00A77D81" w:rsidRPr="00377AB6" w:rsidRDefault="00A77D81" w:rsidP="007B7FD6">
      <w:pPr>
        <w:numPr>
          <w:ilvl w:val="2"/>
          <w:numId w:val="74"/>
        </w:numPr>
        <w:ind w:firstLine="426"/>
        <w:jc w:val="both"/>
      </w:pPr>
      <w:r w:rsidRPr="00377AB6">
        <w:t xml:space="preserve">Соблюдать правила установки государственных регистрационных знаков транспортных средств (а также прицепов к ним, других самоходных дорожно-строительных и иных машин); </w:t>
      </w:r>
    </w:p>
    <w:p w:rsidR="00A77D81" w:rsidRPr="00377AB6" w:rsidRDefault="00A77D81" w:rsidP="007B7FD6">
      <w:pPr>
        <w:numPr>
          <w:ilvl w:val="2"/>
          <w:numId w:val="74"/>
        </w:numPr>
        <w:ind w:firstLine="426"/>
        <w:jc w:val="both"/>
      </w:pPr>
      <w:r w:rsidRPr="00377AB6">
        <w:t xml:space="preserve">Допускать к управлению транспортными средствами (а также прицепами к нему, другими самоходными дорожно-строительными и иными машинами), только лиц, имеющих при себе документы, предусмотренные Правилами дорожного движения Российской Федерации и иным законодательством Российской Федерации; </w:t>
      </w:r>
    </w:p>
    <w:p w:rsidR="00A77D81" w:rsidRPr="00377AB6" w:rsidRDefault="00A77D81" w:rsidP="007B7FD6">
      <w:pPr>
        <w:numPr>
          <w:ilvl w:val="2"/>
          <w:numId w:val="74"/>
        </w:numPr>
        <w:ind w:firstLine="426"/>
        <w:jc w:val="both"/>
      </w:pPr>
      <w:r w:rsidRPr="00377AB6">
        <w:t>Не допускать управления транспортным средством при наличии неисправностей или условий, при которых эксплуатация транспортных средств запрещена Правилами дорожного движения Российской Федерации и иным законодательством Российской Федерации;</w:t>
      </w:r>
    </w:p>
    <w:p w:rsidR="00A77D81" w:rsidRPr="00377AB6" w:rsidRDefault="00A77D81" w:rsidP="007B7FD6">
      <w:pPr>
        <w:numPr>
          <w:ilvl w:val="2"/>
          <w:numId w:val="74"/>
        </w:numPr>
        <w:ind w:firstLine="426"/>
        <w:jc w:val="both"/>
      </w:pPr>
      <w:r w:rsidRPr="00377AB6">
        <w:t>Не допускать перевозки пассажиров, не пристегнутых ремнями безопасности, если конструкцией транспортного средства предусмотрены ремни безопасности;</w:t>
      </w:r>
    </w:p>
    <w:p w:rsidR="00A77D81" w:rsidRPr="00377AB6" w:rsidRDefault="00A77D81" w:rsidP="007B7FD6">
      <w:pPr>
        <w:numPr>
          <w:ilvl w:val="2"/>
          <w:numId w:val="74"/>
        </w:numPr>
        <w:ind w:firstLine="426"/>
        <w:jc w:val="both"/>
      </w:pPr>
      <w:r w:rsidRPr="00377AB6">
        <w:t>Не допускать управления транспортным средством водителем, не имеющим права управления транспортным средством;</w:t>
      </w:r>
    </w:p>
    <w:p w:rsidR="00A77D81" w:rsidRPr="00377AB6" w:rsidRDefault="00A77D81" w:rsidP="007B7FD6">
      <w:pPr>
        <w:numPr>
          <w:ilvl w:val="2"/>
          <w:numId w:val="74"/>
        </w:numPr>
        <w:ind w:firstLine="426"/>
        <w:jc w:val="both"/>
      </w:pPr>
      <w:r w:rsidRPr="00377AB6">
        <w:lastRenderedPageBreak/>
        <w:t>Не допускать управления транспортным средством водителем, находящимся в состоянии опьянения, передачи управления транспортным средством лицу, находящемуся в состоянии опьянения;</w:t>
      </w:r>
    </w:p>
    <w:p w:rsidR="00A77D81" w:rsidRPr="00377AB6" w:rsidRDefault="00A77D81" w:rsidP="007B7FD6">
      <w:pPr>
        <w:numPr>
          <w:ilvl w:val="2"/>
          <w:numId w:val="74"/>
        </w:numPr>
        <w:ind w:firstLine="426"/>
        <w:jc w:val="both"/>
      </w:pPr>
      <w:r w:rsidRPr="00377AB6">
        <w:t>Не допускать превышения водителями установленной скорости движения;</w:t>
      </w:r>
    </w:p>
    <w:p w:rsidR="00A77D81" w:rsidRPr="00377AB6" w:rsidRDefault="00A77D81" w:rsidP="007B7FD6">
      <w:pPr>
        <w:numPr>
          <w:ilvl w:val="2"/>
          <w:numId w:val="74"/>
        </w:numPr>
        <w:ind w:firstLine="426"/>
        <w:jc w:val="both"/>
      </w:pPr>
      <w:r w:rsidRPr="00377AB6">
        <w:t>Не допускать проезда / прохода на запрещающий жест регулировщика, сигнальщика или сотрудника охраны;</w:t>
      </w:r>
    </w:p>
    <w:p w:rsidR="00A77D81" w:rsidRPr="00377AB6" w:rsidRDefault="00A77D81" w:rsidP="007B7FD6">
      <w:pPr>
        <w:numPr>
          <w:ilvl w:val="2"/>
          <w:numId w:val="74"/>
        </w:numPr>
        <w:ind w:firstLine="426"/>
        <w:jc w:val="both"/>
      </w:pPr>
      <w:r w:rsidRPr="00377AB6">
        <w:t>Соблюдать правила перевозки грузов, правила буксировки, равно как и правила перевозки крупногабаритных и тяжеловесных грузов;</w:t>
      </w:r>
    </w:p>
    <w:p w:rsidR="00A77D81" w:rsidRPr="00377AB6" w:rsidRDefault="00A77D81" w:rsidP="007B7FD6">
      <w:pPr>
        <w:numPr>
          <w:ilvl w:val="2"/>
          <w:numId w:val="74"/>
        </w:numPr>
        <w:ind w:firstLine="426"/>
        <w:jc w:val="both"/>
      </w:pPr>
      <w:r w:rsidRPr="00377AB6">
        <w:t>Соблюдать правила перевозки опасных грузов.</w:t>
      </w:r>
    </w:p>
    <w:p w:rsidR="00A77D81" w:rsidRDefault="00A77D81" w:rsidP="007B7FD6">
      <w:pPr>
        <w:numPr>
          <w:ilvl w:val="2"/>
          <w:numId w:val="74"/>
        </w:numPr>
        <w:adjustRightInd w:val="0"/>
        <w:ind w:firstLine="426"/>
        <w:jc w:val="both"/>
        <w:textAlignment w:val="baseline"/>
      </w:pPr>
      <w:r w:rsidRPr="00377AB6">
        <w:t>Не допускать применение труда лиц в возрасте до восемнадцати лет на энергообъектах Заказчика.</w:t>
      </w:r>
    </w:p>
    <w:p w:rsidR="00A77D81" w:rsidRPr="00377AB6" w:rsidRDefault="00A77D81" w:rsidP="007B7FD6">
      <w:pPr>
        <w:numPr>
          <w:ilvl w:val="2"/>
          <w:numId w:val="74"/>
        </w:numPr>
        <w:ind w:firstLine="426"/>
        <w:jc w:val="both"/>
      </w:pPr>
      <w:r w:rsidRPr="00377AB6">
        <w:t>Обеспечить выезд работников Подрядчика, а также работников иных юридических лиц, привлекаемых им для выполнения работ, с территории Заказчика в 5</w:t>
      </w:r>
      <w:r>
        <w:t>-ти</w:t>
      </w:r>
      <w:r w:rsidRPr="00377AB6">
        <w:t xml:space="preserve"> дневный срок с момента прекращения (расторжения) договора c Подрядчиком.</w:t>
      </w:r>
    </w:p>
    <w:p w:rsidR="00A77D81" w:rsidRPr="00377AB6" w:rsidRDefault="00A77D81" w:rsidP="00A77D81">
      <w:r w:rsidRPr="00377AB6">
        <w:br w:type="page"/>
      </w:r>
    </w:p>
    <w:p w:rsidR="00A77D81" w:rsidRPr="00377AB6" w:rsidRDefault="00A77D81" w:rsidP="00A77D81">
      <w:pPr>
        <w:pStyle w:val="1"/>
        <w:ind w:firstLine="426"/>
      </w:pPr>
      <w:bookmarkStart w:id="111" w:name="_Toc151725824"/>
      <w:bookmarkStart w:id="112" w:name="_Toc155874202"/>
      <w:r w:rsidRPr="00377AB6">
        <w:lastRenderedPageBreak/>
        <w:t>Приложение № 3 - Требования в области производственной безопасности к Подрядным организациям, выполняющим работы, оказывающим услуги на территории предприятий Общества (3 тип взаимодействия)</w:t>
      </w:r>
      <w:bookmarkEnd w:id="111"/>
      <w:bookmarkEnd w:id="112"/>
    </w:p>
    <w:p w:rsidR="00A77D81" w:rsidRPr="00377AB6" w:rsidRDefault="00A77D81" w:rsidP="00A77D81">
      <w:pPr>
        <w:ind w:firstLine="426"/>
      </w:pPr>
      <w:r w:rsidRPr="00377AB6">
        <w:t>Подрядчик обязан подтвердить наличие у себя (и привлекаемых им Субподрядчиков) системы управления охраной труда и промышленной безопасностью, соответствующей требованиям действующего законодательства РФ.</w:t>
      </w:r>
    </w:p>
    <w:p w:rsidR="00A77D81" w:rsidRPr="00377AB6" w:rsidRDefault="00A77D81" w:rsidP="00A77D81">
      <w:pPr>
        <w:ind w:firstLine="426"/>
      </w:pPr>
      <w:r w:rsidRPr="00377AB6">
        <w:t xml:space="preserve">Подрядчик обязуется обеспечить выполнение работы в соответствии с действующими на территории Российской Федерации нормативно-правовыми актами, регламентирующими основы охраны труда, промышленной безопасности, пожарной безопасности, гражданской обороны, предупреждения чрезвычайных ситуаций природного и техногенного характера и санитарно-эпидемиологического благополучия (далее - требования ПБ). </w:t>
      </w:r>
    </w:p>
    <w:p w:rsidR="00A77D81" w:rsidRPr="00377AB6" w:rsidRDefault="00A77D81" w:rsidP="00A77D81">
      <w:pPr>
        <w:ind w:firstLine="426"/>
      </w:pPr>
      <w:r w:rsidRPr="00377AB6">
        <w:t>Подрядчик,  при выполнении работ в интересах Заказчика и (или) на территории Заказчика несет всю полноту ответственности за соблюдение его работниками и работниками субподрядных организаций, третьими лицами, привлекаемыми Подрядчиком для выполнения работ, требований охраны труда, промышленной, пожарной безопасности, санитарного законодательства, законодательства о гражданской обороне, правил дорожного движения Российской Федерации и иного действующего законодательства Российской Федерации, законодательства субъектов Российской Федерации и обязуется соблюдать на территории Заказчика производственную дисциплину, порядок допуска работников, порядок передвижения специальной техники, других транспортных средств по обозначенной территории Заказчика, а также обязуется соблюдать установленный в Российской Федерации порядок допуска работников к самостоятельным работам,  обеспечить создание безопасных условий труда на своих производственных объектах, объектах субподрядной организации и третьих лиц, привлекаемых Подрядчика для выполнения работ, обеспечить контроль за своевременным  проведением проверок и испытаний эксплуатируемого оборудования, приборов, машин и механизмов.</w:t>
      </w:r>
    </w:p>
    <w:p w:rsidR="00A77D81" w:rsidRPr="00B17898" w:rsidRDefault="00A77D81" w:rsidP="00A77D81">
      <w:pPr>
        <w:ind w:firstLine="426"/>
      </w:pPr>
      <w:r w:rsidRPr="00B17898">
        <w:t>Подрядчик обязуется осуществлять достаточный контроль за соблюдением требований производственной безопасности в том числе при необходимости – с постоянным присутствием представителей службы охраны труда Подрядчика.</w:t>
      </w:r>
    </w:p>
    <w:p w:rsidR="00A77D81" w:rsidRPr="00377AB6" w:rsidRDefault="00A77D81" w:rsidP="00A77D81">
      <w:pPr>
        <w:ind w:firstLine="426"/>
      </w:pPr>
      <w:r>
        <w:t>Служба</w:t>
      </w:r>
      <w:r w:rsidRPr="00377AB6">
        <w:t xml:space="preserve"> охраны труда Подрядчика обязуется осуществлять контроль выполнения требований охраны труда, промышленной и пожарной безопасности работниками Подрядчика (Субподрядчика). </w:t>
      </w:r>
    </w:p>
    <w:p w:rsidR="00A77D81" w:rsidRPr="00377AB6" w:rsidRDefault="00A77D81" w:rsidP="00A77D81">
      <w:pPr>
        <w:ind w:firstLine="426"/>
      </w:pPr>
      <w:r w:rsidRPr="00377AB6">
        <w:lastRenderedPageBreak/>
        <w:t>Подрядчик обязуется применять незамедлительные меры по устранению нарушений в области охраны труда, промышленной и пожарной безопасности, а также устранять причины и ситуации, представляющие угрозу жизни и здоровью работников.</w:t>
      </w:r>
    </w:p>
    <w:p w:rsidR="00A77D81" w:rsidRPr="00C92CBA" w:rsidRDefault="00A77D81" w:rsidP="00A77D81">
      <w:pPr>
        <w:ind w:firstLine="426"/>
      </w:pPr>
      <w:r w:rsidRPr="00C92CBA">
        <w:t xml:space="preserve">Подрядчик ознакомлен и обязуется ознакомить своих работников и работников субподрядных организаций с настоящими требованиями Общества в области производственной безопасности, ЛНА Общества в области производственной безопасности и в части организации пропускного и внутриобъектового режима на ПЕ под роспись.  </w:t>
      </w:r>
    </w:p>
    <w:p w:rsidR="00A77D81" w:rsidRPr="00023078" w:rsidRDefault="00A77D81" w:rsidP="00A77D81">
      <w:pPr>
        <w:ind w:firstLine="426"/>
        <w:rPr>
          <w:szCs w:val="20"/>
        </w:rPr>
      </w:pPr>
      <w:r w:rsidRPr="00B04806">
        <w:t>Заказчик оставляет за собой право в любое время осуществлять независимые аудиты и контрольные проверки соблюдения требований охраны труда, промышленной и пожарной безопасности,  выполнения мероприятий по предупреждению чрезвычайных ситуаций природного и техногенного характера и соблюдения санитарно-эпидемиологического законодательства Российской Федерации, на участках и объектах выполнения подрядных работ, а также соблюдения дополнительных требований Заказчика, отраженных в Техническом задании</w:t>
      </w:r>
      <w:r>
        <w:t xml:space="preserve">. </w:t>
      </w:r>
      <w:r w:rsidRPr="00270FC2">
        <w:rPr>
          <w:szCs w:val="20"/>
        </w:rPr>
        <w:t>Проверки проводятся исключительно в отношении работ по договору, выполняемых на территории заказчика.</w:t>
      </w:r>
    </w:p>
    <w:p w:rsidR="00A77D81" w:rsidRPr="00090F07" w:rsidRDefault="00A77D81" w:rsidP="00A77D81">
      <w:pPr>
        <w:ind w:firstLine="426"/>
      </w:pPr>
      <w:r w:rsidRPr="00090F07">
        <w:t>Обнаруженные в ходе проверок и аудитов нарушения фиксируются в Акте проверки подрядной (субподрядной) организации (далее – Акт), подписываемом представителями сторон. Форма Акта должна являться неотъемлемой частью Договора.</w:t>
      </w:r>
    </w:p>
    <w:p w:rsidR="00A77D81" w:rsidRPr="00090F07" w:rsidRDefault="00A77D81" w:rsidP="00A77D81">
      <w:pPr>
        <w:ind w:firstLine="426"/>
      </w:pPr>
      <w:r w:rsidRPr="00090F07">
        <w:t xml:space="preserve">В случае отказа Подрядчика от составления (в т.ч. подписания) Акта нарушения требований нормативных актов, Заказчик вправе зафиксировать нарушение на фотокамеру, и такая фиксация нарушения будет являться надлежащим доказательством наличия нарушения Подрядчиком (его субподрядчиками) требований нормативных актов по производственной безопасности. </w:t>
      </w:r>
    </w:p>
    <w:p w:rsidR="00A77D81" w:rsidRPr="00090F07" w:rsidRDefault="00A77D81" w:rsidP="00A77D81">
      <w:pPr>
        <w:ind w:firstLine="426"/>
      </w:pPr>
      <w:r w:rsidRPr="00090F07">
        <w:t>Акт проверки подрядной (субподрядной) организации с фиксацией выявленных нарушений является основанием применения к Подрядчику штрафных санкций, предусмотренных Договором, независимо от наличия на указанном акте подписи представителя Подрядчика.</w:t>
      </w:r>
    </w:p>
    <w:p w:rsidR="00A77D81" w:rsidRPr="00090F07" w:rsidRDefault="00A77D81" w:rsidP="007B7FD6">
      <w:pPr>
        <w:numPr>
          <w:ilvl w:val="1"/>
          <w:numId w:val="74"/>
        </w:numPr>
        <w:tabs>
          <w:tab w:val="left" w:pos="426"/>
        </w:tabs>
        <w:ind w:firstLine="426"/>
        <w:jc w:val="both"/>
      </w:pPr>
      <w:r w:rsidRPr="00090F07">
        <w:t xml:space="preserve">Заказчик оставляет за собой право применять взыскания (штрафы) за нарушения или невыполнение требований Договора. </w:t>
      </w:r>
    </w:p>
    <w:p w:rsidR="00A77D81" w:rsidRDefault="00A77D81" w:rsidP="00A77D81">
      <w:pPr>
        <w:spacing w:after="120"/>
        <w:ind w:firstLine="426"/>
      </w:pPr>
      <w:r w:rsidRPr="00090F07">
        <w:t xml:space="preserve">На основании оформленного в соответствии с Приложением </w:t>
      </w:r>
      <w:r>
        <w:t>5 настоящего Стандарта</w:t>
      </w:r>
      <w:r w:rsidRPr="00377AB6">
        <w:t xml:space="preserve"> </w:t>
      </w:r>
      <w:r>
        <w:t>А</w:t>
      </w:r>
      <w:r w:rsidRPr="00377AB6">
        <w:t>кта проверки</w:t>
      </w:r>
      <w:r>
        <w:t xml:space="preserve"> подрядной (субподрядной) организации</w:t>
      </w:r>
      <w:r w:rsidRPr="00377AB6">
        <w:t xml:space="preserve"> </w:t>
      </w:r>
      <w:r>
        <w:t>исполнитель по договору</w:t>
      </w:r>
      <w:r w:rsidRPr="00377AB6">
        <w:t xml:space="preserve"> составляет служебную записку с предложениями о применении штрафных санкций</w:t>
      </w:r>
      <w:r>
        <w:t xml:space="preserve"> и направляет ее руководителю энергообъекта</w:t>
      </w:r>
      <w:r w:rsidRPr="00377AB6">
        <w:t xml:space="preserve">. </w:t>
      </w:r>
    </w:p>
    <w:p w:rsidR="00A77D81" w:rsidRPr="00377AB6" w:rsidRDefault="00A77D81" w:rsidP="00A77D81">
      <w:pPr>
        <w:spacing w:after="120"/>
        <w:ind w:firstLine="426"/>
      </w:pPr>
      <w:r w:rsidRPr="00377AB6">
        <w:lastRenderedPageBreak/>
        <w:t xml:space="preserve">На основании </w:t>
      </w:r>
      <w:r>
        <w:t>оформленного акта расследования несчастного случая, произошедшего по вине работника (работников) подрядной организации по форме Н1 исполнитель по договору</w:t>
      </w:r>
      <w:r w:rsidRPr="00377AB6">
        <w:t xml:space="preserve"> составляет служебную записку с предложениями о применении штрафных санкций</w:t>
      </w:r>
      <w:r>
        <w:t xml:space="preserve"> и направляет ее руководителю энергообъекта</w:t>
      </w:r>
      <w:r w:rsidRPr="00377AB6">
        <w:t xml:space="preserve">. </w:t>
      </w:r>
    </w:p>
    <w:p w:rsidR="00A77D81" w:rsidRPr="00377AB6" w:rsidRDefault="00A77D81" w:rsidP="00A77D81">
      <w:pPr>
        <w:ind w:firstLine="426"/>
      </w:pPr>
      <w:r w:rsidRPr="00377AB6">
        <w:t>При неоднократности случаев нарушения требований Договора Заказчик вправе в одностороннем порядке расторгнуть Договор без возмещения Подрядчику убытков, понесённых, в связи с расторжением Договора.</w:t>
      </w:r>
    </w:p>
    <w:p w:rsidR="00A77D81" w:rsidRPr="00377AB6" w:rsidRDefault="00A77D81" w:rsidP="00A77D81">
      <w:pPr>
        <w:ind w:firstLine="426"/>
      </w:pPr>
      <w:r w:rsidRPr="00377AB6">
        <w:t xml:space="preserve">Подрядчик обязуется предоставить Заказчику до начала работ документацию по охране труда, промышленной и пожарной безопасности, подтверждающую аттестацию инженерно-технического персонала и рабочих, исправность используемых машин/механизмов, оборудования и пр., в соответствии с требованиями действующего законодательства РФ. Подрядчик обязуется обеспечить обучение нормам и требованиям ОТ и ПБ собственных работников и работников Субподрядчиков. Все работники Подрядчика и Субподрядчиков должны иметь удостоверения о проверке знаний норм и требований ОТ и ПБ установленной формы. </w:t>
      </w:r>
    </w:p>
    <w:p w:rsidR="00A77D81" w:rsidRPr="00377AB6" w:rsidRDefault="00A77D81" w:rsidP="00A77D81">
      <w:pPr>
        <w:ind w:firstLine="426"/>
      </w:pPr>
      <w:r w:rsidRPr="00377AB6">
        <w:t>Подрядчик обязуется допускать к выполнению работ на объектах Заказчика только проинструктированных, аттестованных работников своей или субподрядной организации и иных лиц, в том числе прикомандированных, имеющих необходимые удостоверения, а также квалификационные удостоверения в порядке, установленном законодательством Российской Федерации.</w:t>
      </w:r>
    </w:p>
    <w:p w:rsidR="00A77D81" w:rsidRPr="00377AB6" w:rsidRDefault="00A77D81" w:rsidP="00A77D81">
      <w:pPr>
        <w:ind w:firstLine="426"/>
      </w:pPr>
      <w:r w:rsidRPr="00377AB6">
        <w:t>Подрядчик обязуется обеспечить использование оборудования, инструментов и приспособлений в установленном законодательном порядке. Все оборудование, используемое на рабочих площадках Подрядчика и Субподрядчика, должно иметь надлежащие сертификаты и разрешения в соответствии с законодательством Российской Федерации. Копии таких сертификатов или лицензий должны предоставляться представителям Заказчика для получения разрешения на применение на территории Заказчика.</w:t>
      </w:r>
    </w:p>
    <w:p w:rsidR="00A77D81" w:rsidRPr="00377AB6" w:rsidRDefault="00A77D81" w:rsidP="00A77D81">
      <w:pPr>
        <w:ind w:firstLine="426"/>
      </w:pPr>
      <w:r w:rsidRPr="00377AB6">
        <w:t>Подрядчик обязуется обеспечить своих работников и работников, привлекаемых им субподрядчиков:</w:t>
      </w:r>
    </w:p>
    <w:p w:rsidR="00A77D81" w:rsidRPr="00377AB6" w:rsidRDefault="00A77D81" w:rsidP="007B7FD6">
      <w:pPr>
        <w:numPr>
          <w:ilvl w:val="0"/>
          <w:numId w:val="75"/>
        </w:numPr>
        <w:tabs>
          <w:tab w:val="num" w:pos="1069"/>
        </w:tabs>
        <w:ind w:firstLine="426"/>
      </w:pPr>
      <w:r w:rsidRPr="00377AB6">
        <w:t>технически исправным оборудованием, инструментом и приспособлениями, соответствующими условиям производства работ;</w:t>
      </w:r>
    </w:p>
    <w:p w:rsidR="00A77D81" w:rsidRPr="00377AB6" w:rsidRDefault="00A77D81" w:rsidP="007B7FD6">
      <w:pPr>
        <w:numPr>
          <w:ilvl w:val="0"/>
          <w:numId w:val="75"/>
        </w:numPr>
        <w:tabs>
          <w:tab w:val="num" w:pos="1069"/>
        </w:tabs>
        <w:ind w:firstLine="426"/>
        <w:jc w:val="both"/>
      </w:pPr>
      <w:r w:rsidRPr="00377AB6">
        <w:t>средствами оказания первой помощи пострадавшим;</w:t>
      </w:r>
    </w:p>
    <w:p w:rsidR="00A77D81" w:rsidRPr="00377AB6" w:rsidRDefault="00A77D81" w:rsidP="007B7FD6">
      <w:pPr>
        <w:numPr>
          <w:ilvl w:val="0"/>
          <w:numId w:val="75"/>
        </w:numPr>
        <w:tabs>
          <w:tab w:val="num" w:pos="1069"/>
        </w:tabs>
        <w:ind w:firstLine="426"/>
        <w:jc w:val="both"/>
      </w:pPr>
      <w:r w:rsidRPr="00377AB6">
        <w:t>первичными средствами пожаротушения согласно действующим нормам и требованиям.</w:t>
      </w:r>
    </w:p>
    <w:p w:rsidR="00A77D81" w:rsidRPr="00377AB6" w:rsidRDefault="00A77D81" w:rsidP="00A77D81">
      <w:pPr>
        <w:ind w:firstLine="426"/>
      </w:pPr>
      <w:r w:rsidRPr="00377AB6">
        <w:lastRenderedPageBreak/>
        <w:t>Подрядчик обязуется немедленно сообщать по телефону (либо другим доступным способом) соответствующему представителю Заказчика о происшедших с его работниками и работниками Субподрядчиков несчастных случаях, случаях микро-травматизма, происшествий без последствий, опасных ситуациях, профессиональных заболеваниях, а также о технологических нарушениях, авариях, чрезвычайных ситуациях, дорожно-транспортных происшествиях (ДТП), инцидентах с оборудованием, которые могли бы явиться предпосылками к травмированию и/или ухудшению здоровья людей, повреждению оборудования, зданий и сооружений</w:t>
      </w:r>
      <w:r>
        <w:t xml:space="preserve"> Заказчика</w:t>
      </w:r>
      <w:r w:rsidRPr="00377AB6">
        <w:t>. Подробное сообщение в письменной форме Подрядчик обязуется направлять Заказчику не позднее окончания рабочего дня, следующего за днем происшествия.</w:t>
      </w:r>
    </w:p>
    <w:p w:rsidR="00A77D81" w:rsidRPr="00377AB6" w:rsidRDefault="00A77D81" w:rsidP="00A77D81">
      <w:pPr>
        <w:ind w:firstLine="426"/>
      </w:pPr>
      <w:r w:rsidRPr="00377AB6">
        <w:t>Подрядчик обязуется представлять Заказчику информацию о количестве человек, занятых на работах на территории Заказчика, и количество человеко-часов, отработанных за отчетный период, включая отчетность за субподрядные организации.</w:t>
      </w:r>
    </w:p>
    <w:p w:rsidR="00A77D81" w:rsidRPr="00377AB6" w:rsidRDefault="00A77D81" w:rsidP="00A77D81">
      <w:pPr>
        <w:ind w:firstLine="426"/>
      </w:pPr>
      <w:r w:rsidRPr="00377AB6">
        <w:t>Подрядчик обязуется выполнять при производстве огневых, пожароопасных или газоопасных работ требования, действующие у Заказчика и представленных на момент начала производства работ инструкций на эти виды работ и обеспечить их выполнение персоналом привлекаемых им Субподрядчиков.</w:t>
      </w:r>
    </w:p>
    <w:p w:rsidR="00A77D81" w:rsidRPr="00377AB6" w:rsidRDefault="00A77D81" w:rsidP="00A77D81">
      <w:pPr>
        <w:ind w:firstLine="426"/>
      </w:pPr>
      <w:r w:rsidRPr="00377AB6">
        <w:t xml:space="preserve">Подрядчик обязуется обеспечить собственный персонал, также персонал привлекаемых их Субподрядчиков, соответствующими средствами индивидуальной защиты (далее СИЗ) и средствами коллективной защиты в зависимости от условий работы, принятой технологии производства и требований законодательных и иных нормативных правовых актов Российской Федерации, в том числе обеспечение термостойкими комплектами при производстве работ в электроустановках и обеспечить их надлежащее использование. </w:t>
      </w:r>
    </w:p>
    <w:p w:rsidR="00A77D81" w:rsidRPr="00033493" w:rsidRDefault="00A77D81" w:rsidP="00A77D81">
      <w:pPr>
        <w:ind w:firstLine="426"/>
      </w:pPr>
      <w:r w:rsidRPr="00033493">
        <w:t>Обязательный перечень СИЗ для персонала Подрядчика, а также персонала привлекаемых им Субподрядчиков при выполнении работ в производственных помещениях и на территории Общества должен соответствовать нормам выдачи СИЗ, принятым у Подрядчика (Субподрядчика) в соответствии с действующими НПА.</w:t>
      </w:r>
    </w:p>
    <w:p w:rsidR="00A77D81" w:rsidRDefault="00A77D81" w:rsidP="00A77D81">
      <w:pPr>
        <w:pStyle w:val="aff1"/>
        <w:ind w:left="0" w:firstLine="426"/>
        <w:contextualSpacing w:val="0"/>
      </w:pPr>
      <w:r w:rsidRPr="002C5989">
        <w:t>Персонал, выполняющий опасные работы, находящийся в условиях воздействия вредных производственных факторов, дополнительно</w:t>
      </w:r>
      <w:r>
        <w:t xml:space="preserve"> может</w:t>
      </w:r>
      <w:r w:rsidRPr="002C5989">
        <w:t xml:space="preserve"> </w:t>
      </w:r>
      <w:r>
        <w:t>быть обеспечен</w:t>
      </w:r>
      <w:r w:rsidRPr="002C5989">
        <w:t xml:space="preserve"> средствами защиты, определенными Подрядчиком на основании перечня опасностей и вредных производственных факторов, имеющихся в местах производства работ, который предоставляется Заказчиком до начала работ.</w:t>
      </w:r>
    </w:p>
    <w:p w:rsidR="00A77D81" w:rsidRPr="00377AB6" w:rsidRDefault="00A77D81" w:rsidP="00A77D81">
      <w:pPr>
        <w:ind w:firstLine="426"/>
      </w:pPr>
      <w:r>
        <w:t>Указанный перечень не должен противоречить нормам выдачи СИЗ, утвержденным Подрядчиком.</w:t>
      </w:r>
    </w:p>
    <w:p w:rsidR="00A77D81" w:rsidRPr="00377AB6" w:rsidRDefault="00A77D81" w:rsidP="00A77D81">
      <w:pPr>
        <w:ind w:firstLine="426"/>
      </w:pPr>
      <w:r w:rsidRPr="00377AB6">
        <w:lastRenderedPageBreak/>
        <w:t>Подрядчик обязуется обеспечить обязательное применение своими работниками и работниками субподрядных организаций, посетителями, командированными лицами средств индивидуальной защиты в соответствии с отраслевыми нормами выдачи СИЗ и не допускать указанных лиц к производству работ без СИЗ.</w:t>
      </w:r>
    </w:p>
    <w:p w:rsidR="00A77D81" w:rsidRPr="00377AB6" w:rsidRDefault="00A77D81" w:rsidP="007B7FD6">
      <w:pPr>
        <w:numPr>
          <w:ilvl w:val="1"/>
          <w:numId w:val="74"/>
        </w:numPr>
        <w:ind w:firstLine="426"/>
        <w:jc w:val="both"/>
      </w:pPr>
      <w:r w:rsidRPr="00377AB6">
        <w:t>Подрядчик обязуется не допускать к работе (отстранять от работы) работников, а в случае привлечения Субподрядчика и его работников, появившихся на рабочем месте (Объекте) в состоянии алкогольного, наркотического или токсического опьянения; принимать меры по недопущению проноса и нахождению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незамедлительно отстранять от работы работников или работников Субподрядчика, в случае выявления фактов нахождения на территории объектов Заказчика работников в состоянии алкогольного, наркотического или токсического опьянения.</w:t>
      </w:r>
    </w:p>
    <w:p w:rsidR="00A77D81" w:rsidRPr="00377AB6" w:rsidRDefault="00A77D81" w:rsidP="007B7FD6">
      <w:pPr>
        <w:numPr>
          <w:ilvl w:val="1"/>
          <w:numId w:val="74"/>
        </w:numPr>
        <w:ind w:firstLine="426"/>
        <w:jc w:val="both"/>
      </w:pPr>
      <w:r w:rsidRPr="00377AB6">
        <w:t>Подрядчик обязуется обеспечить выполнение норм по охране труда при работе на высоте при использовании лесов и подмостей.</w:t>
      </w:r>
    </w:p>
    <w:p w:rsidR="00A77D81" w:rsidRPr="00377AB6" w:rsidRDefault="00A77D81" w:rsidP="007B7FD6">
      <w:pPr>
        <w:numPr>
          <w:ilvl w:val="1"/>
          <w:numId w:val="74"/>
        </w:numPr>
        <w:ind w:firstLine="426"/>
        <w:jc w:val="both"/>
      </w:pPr>
      <w:r w:rsidRPr="00377AB6">
        <w:t>При осуществлении деятельности в интересах Заказчика, в том числе, на территории Заказчика, его производственных и строительных объектах, участках работ Подрядчик также обязан:</w:t>
      </w:r>
    </w:p>
    <w:p w:rsidR="00A77D81" w:rsidRPr="00377AB6" w:rsidRDefault="00A77D81" w:rsidP="007B7FD6">
      <w:pPr>
        <w:numPr>
          <w:ilvl w:val="2"/>
          <w:numId w:val="74"/>
        </w:numPr>
        <w:ind w:firstLine="426"/>
        <w:jc w:val="both"/>
      </w:pPr>
      <w:r w:rsidRPr="00377AB6">
        <w:t xml:space="preserve">Создать на рабочих местах безопасные условия труда для своих работников и работников </w:t>
      </w:r>
      <w:r>
        <w:t>субподрядных</w:t>
      </w:r>
      <w:r w:rsidRPr="00377AB6">
        <w:t xml:space="preserve"> организаций; </w:t>
      </w:r>
    </w:p>
    <w:p w:rsidR="00A77D81" w:rsidRPr="00377AB6" w:rsidRDefault="00A77D81" w:rsidP="007B7FD6">
      <w:pPr>
        <w:numPr>
          <w:ilvl w:val="2"/>
          <w:numId w:val="74"/>
        </w:numPr>
        <w:ind w:firstLine="426"/>
        <w:jc w:val="both"/>
      </w:pPr>
      <w:r w:rsidRPr="00377AB6">
        <w:t>Письменно согласовать с Заказчиком привлечение субподрядных организаций для проведения работ на территории Заказчика;</w:t>
      </w:r>
    </w:p>
    <w:p w:rsidR="00A77D81" w:rsidRPr="00377AB6" w:rsidRDefault="00A77D81" w:rsidP="007B7FD6">
      <w:pPr>
        <w:numPr>
          <w:ilvl w:val="2"/>
          <w:numId w:val="74"/>
        </w:numPr>
        <w:ind w:firstLine="426"/>
        <w:jc w:val="both"/>
      </w:pPr>
      <w:r w:rsidRPr="00377AB6">
        <w:t>В случае привлечения Подрядчиком третьих лиц для выполнения договорных работ Подрядчик обязан включить в заключаемые с ними договоры условия, предусмотренные настоящим</w:t>
      </w:r>
      <w:r>
        <w:t>и</w:t>
      </w:r>
      <w:r w:rsidRPr="00377AB6">
        <w:t xml:space="preserve"> </w:t>
      </w:r>
      <w:r>
        <w:t>требованиями</w:t>
      </w:r>
      <w:r w:rsidRPr="00377AB6">
        <w:t>, и осуществлять контроль их исполнения. Заказчика,</w:t>
      </w:r>
      <w:r>
        <w:t xml:space="preserve"> имеет право запросить у</w:t>
      </w:r>
      <w:r w:rsidRPr="00377AB6">
        <w:t xml:space="preserve"> Подрядчик</w:t>
      </w:r>
      <w:r>
        <w:t>а</w:t>
      </w:r>
      <w:r w:rsidRPr="00377AB6">
        <w:t xml:space="preserve"> копии договоров, заключенных им с третьими лицами</w:t>
      </w:r>
      <w:r>
        <w:t>.</w:t>
      </w:r>
    </w:p>
    <w:p w:rsidR="00A77D81" w:rsidRPr="00377AB6" w:rsidRDefault="00A77D81" w:rsidP="007B7FD6">
      <w:pPr>
        <w:numPr>
          <w:ilvl w:val="2"/>
          <w:numId w:val="74"/>
        </w:numPr>
        <w:ind w:firstLine="426"/>
        <w:jc w:val="both"/>
      </w:pPr>
      <w:r w:rsidRPr="00377AB6">
        <w:t>Обеспечить наличие на рабочих местах, а также во всех местах производственного объекта, где возможно воздействие на человека вредных и/или опасных производственных факторов, предупредительных знаков и надписей (при выделении территории по акту-допуску);</w:t>
      </w:r>
    </w:p>
    <w:p w:rsidR="00A77D81" w:rsidRPr="00377AB6" w:rsidRDefault="00A77D81" w:rsidP="007B7FD6">
      <w:pPr>
        <w:numPr>
          <w:ilvl w:val="2"/>
          <w:numId w:val="74"/>
        </w:numPr>
        <w:ind w:firstLine="426"/>
        <w:jc w:val="both"/>
      </w:pPr>
      <w:r w:rsidRPr="00377AB6">
        <w:t>Обеспечить освещение рабочих мест, объектов, проездов и подходов к ним в темное время суток (при выделении территории по акту-допуску);</w:t>
      </w:r>
    </w:p>
    <w:p w:rsidR="00A77D81" w:rsidRPr="00377AB6" w:rsidRDefault="00A77D81" w:rsidP="007B7FD6">
      <w:pPr>
        <w:numPr>
          <w:ilvl w:val="2"/>
          <w:numId w:val="74"/>
        </w:numPr>
        <w:ind w:firstLine="426"/>
        <w:jc w:val="both"/>
      </w:pPr>
      <w:r w:rsidRPr="00377AB6">
        <w:lastRenderedPageBreak/>
        <w:t xml:space="preserve">По требованию Заказчика, и в порядке, установленном федеральными законами и иными нормативными правовыми актами Российской Федерации предоставлять оформленную в установленном законодательством Российской Федерации порядке,  запрашиваемую информацию (сертификаты, сертификаты соответствия, паспорта на оборудование и материалы, паспорта безопасности вещества (материала), листы по безопасному обращению с материалом, технические условия на оборудование и материалы, лицензии, разрешения, акты испытаний и освидетельствований, свидетельства, заключения, санитарно-эпидемиологические заключения, свидетельства о регистрации опасного объекта, полисы страхования опасного объекта,  и иные документы, предусмотренные федеральными законами и иными правовыми актами Российской Федерации); </w:t>
      </w:r>
    </w:p>
    <w:p w:rsidR="00A77D81" w:rsidRPr="00377AB6" w:rsidRDefault="00A77D81" w:rsidP="007B7FD6">
      <w:pPr>
        <w:numPr>
          <w:ilvl w:val="2"/>
          <w:numId w:val="74"/>
        </w:numPr>
        <w:ind w:firstLine="426"/>
        <w:jc w:val="both"/>
      </w:pPr>
      <w:r w:rsidRPr="00377AB6">
        <w:t xml:space="preserve">Работы, связанные с повышенной опасностью в соответствии с действующим законодательством, проводить в соответствии с оформленным в установленном порядке и утверждённым, при необходимости, нарядом-допуском, и планом (проектом) производства работ; </w:t>
      </w:r>
    </w:p>
    <w:p w:rsidR="00A77D81" w:rsidRPr="00377AB6" w:rsidRDefault="00A77D81" w:rsidP="007B7FD6">
      <w:pPr>
        <w:numPr>
          <w:ilvl w:val="2"/>
          <w:numId w:val="74"/>
        </w:numPr>
        <w:ind w:firstLine="426"/>
        <w:jc w:val="both"/>
      </w:pPr>
      <w:r w:rsidRPr="00377AB6">
        <w:t xml:space="preserve">Незамедлительно сообщать Заказчику, в контрольные, надзорные органы, органы власти и другие организации, предусмотренные статьей 228 Трудового кодекса Российской Федерации, о происшедших на объектах работ несчастных случаях, авариях, пожарах и инцидентах, стихийных бедствиях; </w:t>
      </w:r>
    </w:p>
    <w:p w:rsidR="00A77D81" w:rsidRPr="00377AB6" w:rsidRDefault="00A77D81" w:rsidP="007B7FD6">
      <w:pPr>
        <w:numPr>
          <w:ilvl w:val="2"/>
          <w:numId w:val="74"/>
        </w:numPr>
        <w:ind w:firstLine="426"/>
        <w:jc w:val="both"/>
      </w:pPr>
      <w:r w:rsidRPr="00377AB6">
        <w:t>По требованию Заказчика, включать в состав комиссии по расследованию несчастного случая, инцидента, аварии, пожара представителя Заказчика;</w:t>
      </w:r>
    </w:p>
    <w:p w:rsidR="00A77D81" w:rsidRPr="00377AB6" w:rsidRDefault="00A77D81" w:rsidP="007B7FD6">
      <w:pPr>
        <w:numPr>
          <w:ilvl w:val="2"/>
          <w:numId w:val="74"/>
        </w:numPr>
        <w:ind w:firstLine="426"/>
        <w:jc w:val="both"/>
      </w:pPr>
      <w:r w:rsidRPr="00377AB6">
        <w:t>Допускать на опасные производственные объекты персонал, аттестованный по промышленной безопасности, в порядке, установленном законодательством Российской Федерации и прошедший обучение и проверку знаний охраны труда, пожарной безопасности, имеющий оформленные в установленном порядке удостоверения об аттестации и проверки знаний охраны труда и пожарной безопасности с отметкой даты последней проверки знаний;</w:t>
      </w:r>
    </w:p>
    <w:p w:rsidR="00A77D81" w:rsidRPr="00377AB6" w:rsidRDefault="00A77D81" w:rsidP="007B7FD6">
      <w:pPr>
        <w:numPr>
          <w:ilvl w:val="2"/>
          <w:numId w:val="74"/>
        </w:numPr>
        <w:ind w:firstLine="426"/>
        <w:jc w:val="both"/>
      </w:pPr>
      <w:r w:rsidRPr="00377AB6">
        <w:t>Обеспечить соблюдение трудовой и производственной дисциплины своими работниками и работниками субподрядных организаций, командированными лицами при нахождении на территории Заказчика;</w:t>
      </w:r>
    </w:p>
    <w:p w:rsidR="00A77D81" w:rsidRPr="00377AB6" w:rsidRDefault="00A77D81" w:rsidP="007B7FD6">
      <w:pPr>
        <w:numPr>
          <w:ilvl w:val="2"/>
          <w:numId w:val="74"/>
        </w:numPr>
        <w:ind w:firstLine="426"/>
        <w:jc w:val="both"/>
      </w:pPr>
      <w:r w:rsidRPr="00377AB6">
        <w:t>Осуществлять на объектах ведомственный контроль, производственный контроль и мониторинг состояния охраны труда, промышленной безопасности, пожарной безопасности, установленн</w:t>
      </w:r>
      <w:r>
        <w:t>ый</w:t>
      </w:r>
      <w:r w:rsidRPr="00377AB6">
        <w:t xml:space="preserve"> законодательством Российской Федерации;</w:t>
      </w:r>
    </w:p>
    <w:p w:rsidR="00A77D81" w:rsidRPr="00377AB6" w:rsidRDefault="00A77D81" w:rsidP="007B7FD6">
      <w:pPr>
        <w:numPr>
          <w:ilvl w:val="2"/>
          <w:numId w:val="74"/>
        </w:numPr>
        <w:ind w:firstLine="426"/>
        <w:jc w:val="both"/>
      </w:pPr>
      <w:r w:rsidRPr="00377AB6">
        <w:t xml:space="preserve">Направлять на производственные объекты, участки Заказчика инженерно-технических работников и рабочий персонал, не имеющий медицинских противопоказаний для работы; </w:t>
      </w:r>
    </w:p>
    <w:p w:rsidR="00A77D81" w:rsidRPr="00377AB6" w:rsidRDefault="00A77D81" w:rsidP="007B7FD6">
      <w:pPr>
        <w:numPr>
          <w:ilvl w:val="2"/>
          <w:numId w:val="74"/>
        </w:numPr>
        <w:ind w:firstLine="426"/>
        <w:jc w:val="both"/>
      </w:pPr>
      <w:r w:rsidRPr="00377AB6">
        <w:lastRenderedPageBreak/>
        <w:t>Оказывать всестороннее содействие в проведении со стороны надзорных и контролирующих органов и Заказчика проверок состояния промышленной безопасности, охраны труда, пожарной безопасности, мероприятий по надзору за соблюдением санитарного законодательства на объектах;</w:t>
      </w:r>
    </w:p>
    <w:p w:rsidR="00A77D81" w:rsidRPr="00377AB6" w:rsidRDefault="00A77D81" w:rsidP="007B7FD6">
      <w:pPr>
        <w:numPr>
          <w:ilvl w:val="2"/>
          <w:numId w:val="74"/>
        </w:numPr>
        <w:ind w:firstLine="426"/>
        <w:jc w:val="both"/>
      </w:pPr>
      <w:r w:rsidRPr="00377AB6">
        <w:t>Обеспечить содержание в чистоте, исправном и безопасном состоянии всех сооружений (зданий, подъездных дорог, эстакад, ограждений, предупредительной сигнализации, знаков и прочих сооружений), используемых Подрядчиком (Субподрядчиком) для выполнения работ;</w:t>
      </w:r>
    </w:p>
    <w:p w:rsidR="00A77D81" w:rsidRPr="00377AB6" w:rsidRDefault="00A77D81" w:rsidP="007B7FD6">
      <w:pPr>
        <w:numPr>
          <w:ilvl w:val="2"/>
          <w:numId w:val="74"/>
        </w:numPr>
        <w:ind w:firstLine="426"/>
        <w:jc w:val="both"/>
      </w:pPr>
      <w:r w:rsidRPr="00377AB6">
        <w:t>В случае возможного возникновения чрезвычайной ситуации на объекте работ, принять незамедлительные меры по обеспечению безопасности работающих, включая приостановку работ и эвакуацию людей, известить Заказчика;</w:t>
      </w:r>
    </w:p>
    <w:p w:rsidR="00A77D81" w:rsidRPr="00377AB6" w:rsidRDefault="00A77D81" w:rsidP="007B7FD6">
      <w:pPr>
        <w:numPr>
          <w:ilvl w:val="2"/>
          <w:numId w:val="74"/>
        </w:numPr>
        <w:ind w:firstLine="426"/>
        <w:jc w:val="both"/>
      </w:pPr>
      <w:r w:rsidRPr="00377AB6">
        <w:t>При возникновении аварий</w:t>
      </w:r>
      <w:r>
        <w:t>, несчастных случаев, пожаров на территории и рабочих местах, предоставленных подрядчику</w:t>
      </w:r>
      <w:r w:rsidRPr="00377AB6">
        <w:t xml:space="preserve"> провести расследование в порядке, установленном законодательством Российской Федерации, установить причину возникновения, предоставить полный пакет документов (копии) по результатам расследования Заказчику; </w:t>
      </w:r>
    </w:p>
    <w:p w:rsidR="00A77D81" w:rsidRPr="00377AB6" w:rsidRDefault="00A77D81" w:rsidP="007B7FD6">
      <w:pPr>
        <w:numPr>
          <w:ilvl w:val="2"/>
          <w:numId w:val="74"/>
        </w:numPr>
        <w:ind w:firstLine="426"/>
        <w:jc w:val="both"/>
      </w:pPr>
      <w:r w:rsidRPr="00377AB6">
        <w:t xml:space="preserve">Возместить Заказчику причиненный по вине Подрядчика и (или) третьей стороной, привлечённой Подрядчиком, ущерб и затраты, связанные с устранением аварий, нарушений законодательства, тушением пожаров, повреждением сетей, восстановительными, аварийно-восстановительными и ремонтными работами на объектах Заказчика, а также штрафы, платежи и иные расходы, понесённые Заказчиком по вине Подрядчика и/или третьей стороны, привлечённой Подрядчиком; </w:t>
      </w:r>
    </w:p>
    <w:p w:rsidR="00A77D81" w:rsidRPr="00377AB6" w:rsidRDefault="00A77D81" w:rsidP="007B7FD6">
      <w:pPr>
        <w:numPr>
          <w:ilvl w:val="2"/>
          <w:numId w:val="74"/>
        </w:numPr>
        <w:ind w:firstLine="426"/>
        <w:jc w:val="both"/>
      </w:pPr>
      <w:r w:rsidRPr="00377AB6">
        <w:t>Возместить Заказчику все затраты, связанные с оказанием первой и медицинской помощи работникам Подрядчика и/или третьей стороны, привлечённой Подрядчиком, если такая помощь оказывалась Заказчиком либо была оказана за счёт Заказчика;</w:t>
      </w:r>
    </w:p>
    <w:p w:rsidR="00A77D81" w:rsidRPr="00377AB6" w:rsidRDefault="00A77D81" w:rsidP="007B7FD6">
      <w:pPr>
        <w:numPr>
          <w:ilvl w:val="2"/>
          <w:numId w:val="74"/>
        </w:numPr>
        <w:ind w:firstLine="426"/>
        <w:jc w:val="both"/>
      </w:pPr>
      <w:r w:rsidRPr="00377AB6">
        <w:t>Производить работы в пределах границ выделенных, отведенных земель, участков, определенных проектной документацией и актом-допуском</w:t>
      </w:r>
      <w:r>
        <w:t>, нарядом-допуском или распоряжением на выполнение работ</w:t>
      </w:r>
      <w:r w:rsidRPr="00377AB6">
        <w:t xml:space="preserve">; </w:t>
      </w:r>
    </w:p>
    <w:p w:rsidR="00A77D81" w:rsidRPr="00023078" w:rsidRDefault="00A77D81" w:rsidP="007B7FD6">
      <w:pPr>
        <w:numPr>
          <w:ilvl w:val="2"/>
          <w:numId w:val="74"/>
        </w:numPr>
        <w:ind w:firstLine="426"/>
        <w:jc w:val="both"/>
      </w:pPr>
      <w:r w:rsidRPr="00023078">
        <w:t>Возместить Заказчику сумму уплаченных штрафных санкций и возместить ущерб, предъявленный надзорными и контролирующими органами, допущенный по вине Подрядчика и/или третьей стороны, привлечённой Подрядчиком;</w:t>
      </w:r>
    </w:p>
    <w:p w:rsidR="00A77D81" w:rsidRPr="00377AB6" w:rsidRDefault="00A77D81" w:rsidP="007B7FD6">
      <w:pPr>
        <w:numPr>
          <w:ilvl w:val="2"/>
          <w:numId w:val="74"/>
        </w:numPr>
        <w:ind w:firstLine="426"/>
        <w:jc w:val="both"/>
      </w:pPr>
      <w:r w:rsidRPr="00377AB6">
        <w:lastRenderedPageBreak/>
        <w:t>Подрядчик в соответствии с законодательством Российской Федерации перед началом работ на территории и объектах Заказчика должен получить все необходимые разрешения и сертификаты для выполнения договорных работ, в том числе на применяемое оборудование, технические устройства, приспособления, и материалы, иметь лицензии на осуществление подлежащего лицензированию вида деятельности. Таким образом, Подрядчик единолично несет ответственность за получение разрешений, сертификатов, лицензий и обязан их получить за свой счет в порядке, установленном законодательством Российской Федерации;</w:t>
      </w:r>
    </w:p>
    <w:p w:rsidR="00A77D81" w:rsidRPr="00377AB6" w:rsidRDefault="00A77D81" w:rsidP="007B7FD6">
      <w:pPr>
        <w:numPr>
          <w:ilvl w:val="2"/>
          <w:numId w:val="74"/>
        </w:numPr>
        <w:ind w:firstLine="426"/>
        <w:jc w:val="both"/>
      </w:pPr>
      <w:r w:rsidRPr="00377AB6">
        <w:t>Подрядчик обязан своевременно уведомить заказчика об обстоятельствах препятствующих выполнению работ по договору;</w:t>
      </w:r>
    </w:p>
    <w:p w:rsidR="00A77D81" w:rsidRPr="00377AB6" w:rsidRDefault="00A77D81" w:rsidP="007B7FD6">
      <w:pPr>
        <w:numPr>
          <w:ilvl w:val="2"/>
          <w:numId w:val="74"/>
        </w:numPr>
        <w:ind w:firstLine="426"/>
        <w:jc w:val="both"/>
      </w:pPr>
      <w:r w:rsidRPr="00377AB6">
        <w:t xml:space="preserve">В случаях, предусмотренных законодательством Российской Федерации, в соответствии со статьей 10 Федерального закона от 21.07.1997 № 116-ФЗ «О промышленной безопасности опасных производственных объектов» иметь на объектах работ планы мероприятий по локализации и ликвидации последствий аварий. </w:t>
      </w:r>
    </w:p>
    <w:p w:rsidR="00A77D81" w:rsidRPr="00377AB6" w:rsidRDefault="00A77D81" w:rsidP="007B7FD6">
      <w:pPr>
        <w:numPr>
          <w:ilvl w:val="2"/>
          <w:numId w:val="74"/>
        </w:numPr>
        <w:ind w:firstLine="426"/>
        <w:jc w:val="both"/>
      </w:pPr>
      <w:r w:rsidRPr="00377AB6">
        <w:t>Подрядчик, до начала производства любых работ на территории и объектах Заказчика должен принять необходимые меры по сокращению производственных рисков и опасностей, рисков производственного травматизма, возникновения аварийных ситуаций и предоставить Заказчику полную информацию о таких рисках;</w:t>
      </w:r>
    </w:p>
    <w:p w:rsidR="00A77D81" w:rsidRPr="00377AB6" w:rsidRDefault="00A77D81" w:rsidP="007B7FD6">
      <w:pPr>
        <w:numPr>
          <w:ilvl w:val="2"/>
          <w:numId w:val="74"/>
        </w:numPr>
        <w:ind w:firstLine="426"/>
        <w:jc w:val="both"/>
      </w:pPr>
      <w:r w:rsidRPr="00377AB6">
        <w:t>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субподрядчика и (или) третьей стороны, привлечённой Подрядчиком  для выполнения работ, на территории Заказчика и других территориях или объектах, которыми Заказчик владеет и (или) пользуется на законных основаниях;</w:t>
      </w:r>
    </w:p>
    <w:p w:rsidR="00A77D81" w:rsidRPr="00377AB6" w:rsidRDefault="00A77D81" w:rsidP="007B7FD6">
      <w:pPr>
        <w:numPr>
          <w:ilvl w:val="2"/>
          <w:numId w:val="74"/>
        </w:numPr>
        <w:ind w:firstLine="426"/>
        <w:jc w:val="both"/>
      </w:pPr>
      <w:r w:rsidRPr="00377AB6">
        <w:t xml:space="preserve">Соблюдать установленный порядок ввода в эксплуатацию топливо- и энергопотребляющих объектов, и получения разрешения органов, осуществляющих государственный надзор на указанных объектах; </w:t>
      </w:r>
    </w:p>
    <w:p w:rsidR="00A77D81" w:rsidRPr="00377AB6" w:rsidRDefault="00A77D81" w:rsidP="007B7FD6">
      <w:pPr>
        <w:numPr>
          <w:ilvl w:val="2"/>
          <w:numId w:val="74"/>
        </w:numPr>
        <w:ind w:firstLine="426"/>
        <w:jc w:val="both"/>
      </w:pPr>
      <w:r w:rsidRPr="00377AB6">
        <w:t xml:space="preserve">Соблюдать правила безопасности при строительстве, эксплуатации или ремонте магистральных трубопроводов, а равно не допускать пуск их в эксплуатацию с техническими неисправностями; </w:t>
      </w:r>
    </w:p>
    <w:p w:rsidR="00A77D81" w:rsidRPr="00377AB6" w:rsidRDefault="00A77D81" w:rsidP="007B7FD6">
      <w:pPr>
        <w:numPr>
          <w:ilvl w:val="2"/>
          <w:numId w:val="74"/>
        </w:numPr>
        <w:ind w:firstLine="426"/>
        <w:jc w:val="both"/>
      </w:pPr>
      <w:r w:rsidRPr="00377AB6">
        <w:t>Организовать работу по безопасности дорожного движения на объекте выполнения работ, в соответствии с требованиями нормативных правовых актов Российской Федерации, а также осуществлять контроль над соблюде</w:t>
      </w:r>
      <w:r w:rsidRPr="00377AB6">
        <w:lastRenderedPageBreak/>
        <w:t>нием водителями Подрядчика, лицами, допущенными Подрядчиком к управлению автотранспортными и иными средствами, а также третьими лицами, привлеченными Подрядчиком для выполнения работ Правил дорожного движения Российской Федерации. В случае совершения дорожно-транспортного происшествия на объектах и участках Заказчика незамедлительно извещать Заказчика в письменной форме;</w:t>
      </w:r>
    </w:p>
    <w:p w:rsidR="00A77D81" w:rsidRPr="00377AB6" w:rsidRDefault="00A77D81" w:rsidP="007B7FD6">
      <w:pPr>
        <w:numPr>
          <w:ilvl w:val="2"/>
          <w:numId w:val="74"/>
        </w:numPr>
        <w:ind w:firstLine="426"/>
        <w:jc w:val="both"/>
      </w:pPr>
      <w:r w:rsidRPr="00377AB6">
        <w:t>Применять при организации и ведении работ только сертифицированные транспортные средства, прошедшие технические осмотры и техническое обслуживание в порядке, установленном законодательством или иными нормативными правовыми документами и технической документацией и оборудованные в установленном законодательством порядке</w:t>
      </w:r>
      <w:r>
        <w:t>.</w:t>
      </w:r>
    </w:p>
    <w:p w:rsidR="00A77D81" w:rsidRPr="00377AB6" w:rsidRDefault="00A77D81" w:rsidP="007B7FD6">
      <w:pPr>
        <w:numPr>
          <w:ilvl w:val="2"/>
          <w:numId w:val="74"/>
        </w:numPr>
        <w:ind w:firstLine="426"/>
        <w:jc w:val="both"/>
      </w:pPr>
      <w:r w:rsidRPr="00377AB6">
        <w:t>Обеспечить контроль над использованием водителями Подрядчика и (или) третьей стороны, привлечённой Подрядчиком, ремней безопасности во время движения транспортных средств;</w:t>
      </w:r>
    </w:p>
    <w:p w:rsidR="00A77D81" w:rsidRPr="00377AB6" w:rsidRDefault="00A77D81" w:rsidP="007B7FD6">
      <w:pPr>
        <w:numPr>
          <w:ilvl w:val="2"/>
          <w:numId w:val="74"/>
        </w:numPr>
        <w:ind w:firstLine="426"/>
        <w:jc w:val="both"/>
      </w:pPr>
      <w:r w:rsidRPr="00377AB6">
        <w:t>Допускать до управления автомобильным транспортом, тракторами, самоходными, дорожно-строительными и иными машинами и оборудованием только лиц, прошедших в установленном порядке предрейсовый и после рейсовый (в случаях, установленных действующими НПА) медицинский осмотр;</w:t>
      </w:r>
    </w:p>
    <w:p w:rsidR="00A77D81" w:rsidRPr="00377AB6" w:rsidRDefault="00A77D81" w:rsidP="007B7FD6">
      <w:pPr>
        <w:numPr>
          <w:ilvl w:val="2"/>
          <w:numId w:val="74"/>
        </w:numPr>
        <w:ind w:firstLine="426"/>
        <w:jc w:val="both"/>
      </w:pPr>
      <w:r w:rsidRPr="00377AB6">
        <w:t>При осуществлении деятельности, связанной с эксплуатацией транспортных средств, соблюдать установленный законодательством Российской Федерации режим труда и отдыха водителей;</w:t>
      </w:r>
    </w:p>
    <w:p w:rsidR="00A77D81" w:rsidRPr="00377AB6" w:rsidRDefault="00A77D81" w:rsidP="007B7FD6">
      <w:pPr>
        <w:numPr>
          <w:ilvl w:val="2"/>
          <w:numId w:val="74"/>
        </w:numPr>
        <w:ind w:firstLine="426"/>
        <w:jc w:val="both"/>
      </w:pPr>
      <w:r w:rsidRPr="00377AB6">
        <w:t xml:space="preserve">Подрядчик обязан по требованию сотрудника Службы ОТ и ПК Заказчика, а также сотрудников охранных предприятий, с которыми у Заказчика имеются договорные отношения, останавливать для проверки автомобильный транспорт, тракторы, самоходные, дорожно-строительные и иные машин и оборудование Подрядчиков, субподрядчиков, а также третьих лиц, привлечённых Подрядчиком для выполнения договорных работ. При этом водители автомобильного транспорта, тракторов, самоходных, дорожно-строительных и иных машин и оборудования Подрядчика, субподрядчика, а также третьей стороны, привлечённой Подрядчиком для выполнения договорных работ, обязаны предъявить транспорт и запрашиваемые документы к осмотру;   </w:t>
      </w:r>
    </w:p>
    <w:p w:rsidR="00A77D81" w:rsidRPr="00377AB6" w:rsidRDefault="00A77D81" w:rsidP="007B7FD6">
      <w:pPr>
        <w:numPr>
          <w:ilvl w:val="2"/>
          <w:numId w:val="74"/>
        </w:numPr>
        <w:ind w:firstLine="426"/>
        <w:jc w:val="both"/>
      </w:pPr>
      <w:r w:rsidRPr="00377AB6">
        <w:t xml:space="preserve">Соблюдать правила и нормы эксплуатации тракторов, самоходных, дорожно-строительных и иных машин и оборудования; </w:t>
      </w:r>
    </w:p>
    <w:p w:rsidR="00A77D81" w:rsidRPr="00377AB6" w:rsidRDefault="00A77D81" w:rsidP="007B7FD6">
      <w:pPr>
        <w:numPr>
          <w:ilvl w:val="2"/>
          <w:numId w:val="74"/>
        </w:numPr>
        <w:ind w:firstLine="426"/>
        <w:jc w:val="both"/>
      </w:pPr>
      <w:r w:rsidRPr="00377AB6">
        <w:t xml:space="preserve">Исполнять требования по обеспечению транспортной безопасности объектов транспортной инфраструктуры и транспортных средств; </w:t>
      </w:r>
    </w:p>
    <w:p w:rsidR="00A77D81" w:rsidRPr="00377AB6" w:rsidRDefault="00A77D81" w:rsidP="007B7FD6">
      <w:pPr>
        <w:numPr>
          <w:ilvl w:val="2"/>
          <w:numId w:val="74"/>
        </w:numPr>
        <w:ind w:firstLine="426"/>
        <w:jc w:val="both"/>
      </w:pPr>
      <w:r w:rsidRPr="00377AB6">
        <w:lastRenderedPageBreak/>
        <w:t xml:space="preserve">Соблюдать установленный режим труда и отдыха водителей грузового автотранспортного средства или автобуса, осуществляющего автомобильную перевозку; </w:t>
      </w:r>
    </w:p>
    <w:p w:rsidR="00A77D81" w:rsidRPr="00377AB6" w:rsidRDefault="00A77D81" w:rsidP="007B7FD6">
      <w:pPr>
        <w:numPr>
          <w:ilvl w:val="2"/>
          <w:numId w:val="74"/>
        </w:numPr>
        <w:ind w:firstLine="426"/>
        <w:jc w:val="both"/>
      </w:pPr>
      <w:r w:rsidRPr="00377AB6">
        <w:t xml:space="preserve">Использовать при выполнении работ транспортные средства (а также прицепы к нему, другие самоходные дорожно-строительные и иные машины) подлежащие государственной регистрации, зарегистрированные в установленном порядке и прошедшие государственный технический осмотр (освидетельствования) в порядке, установленном законодательством Российской Федерации; </w:t>
      </w:r>
    </w:p>
    <w:p w:rsidR="00A77D81" w:rsidRPr="00377AB6" w:rsidRDefault="00A77D81" w:rsidP="007B7FD6">
      <w:pPr>
        <w:numPr>
          <w:ilvl w:val="2"/>
          <w:numId w:val="74"/>
        </w:numPr>
        <w:ind w:firstLine="426"/>
        <w:jc w:val="both"/>
      </w:pPr>
      <w:r w:rsidRPr="00377AB6">
        <w:t xml:space="preserve">Соблюдать правила установки государственных регистрационных знаков транспортных средств (а также прицепов к ним, других самоходных дорожно-строительных и иных машин); </w:t>
      </w:r>
    </w:p>
    <w:p w:rsidR="00A77D81" w:rsidRPr="00377AB6" w:rsidRDefault="00A77D81" w:rsidP="007B7FD6">
      <w:pPr>
        <w:numPr>
          <w:ilvl w:val="2"/>
          <w:numId w:val="74"/>
        </w:numPr>
        <w:ind w:firstLine="426"/>
        <w:jc w:val="both"/>
      </w:pPr>
      <w:r w:rsidRPr="00377AB6">
        <w:t xml:space="preserve">Допускать к управлению транспортными средствами (а также прицепами к нему, другими самоходными дорожно-строительными и иными машинами), только лиц, имеющих при себе документы, предусмотренные Правилами дорожного движения Российской Федерации и иным законодательством Российской Федерации; </w:t>
      </w:r>
    </w:p>
    <w:p w:rsidR="00A77D81" w:rsidRPr="00377AB6" w:rsidRDefault="00A77D81" w:rsidP="007B7FD6">
      <w:pPr>
        <w:numPr>
          <w:ilvl w:val="2"/>
          <w:numId w:val="74"/>
        </w:numPr>
        <w:ind w:firstLine="426"/>
        <w:jc w:val="both"/>
      </w:pPr>
      <w:r w:rsidRPr="00377AB6">
        <w:t>Не допускать управления транспортным средством при наличии неисправностей или условий, при которых эксплуатация транспортных средств запрещена Правилами дорожного движения Российской Федерации и иным законодательством Российской Федерации;</w:t>
      </w:r>
    </w:p>
    <w:p w:rsidR="00A77D81" w:rsidRPr="00377AB6" w:rsidRDefault="00A77D81" w:rsidP="007B7FD6">
      <w:pPr>
        <w:numPr>
          <w:ilvl w:val="2"/>
          <w:numId w:val="74"/>
        </w:numPr>
        <w:ind w:firstLine="426"/>
        <w:jc w:val="both"/>
      </w:pPr>
      <w:r w:rsidRPr="00377AB6">
        <w:t>Не допускать перевозки пассажиров, не пристегнутых ремнями безопасности, если конструкцией транспортного средства предусмотрены ремни безопасности;</w:t>
      </w:r>
    </w:p>
    <w:p w:rsidR="00A77D81" w:rsidRPr="00377AB6" w:rsidRDefault="00A77D81" w:rsidP="007B7FD6">
      <w:pPr>
        <w:numPr>
          <w:ilvl w:val="2"/>
          <w:numId w:val="74"/>
        </w:numPr>
        <w:ind w:firstLine="426"/>
        <w:jc w:val="both"/>
      </w:pPr>
      <w:r w:rsidRPr="00377AB6">
        <w:t>Не допускать управления транспортным средством водителем, не имеющим права управления транспортным средством;</w:t>
      </w:r>
    </w:p>
    <w:p w:rsidR="00A77D81" w:rsidRPr="00377AB6" w:rsidRDefault="00A77D81" w:rsidP="007B7FD6">
      <w:pPr>
        <w:numPr>
          <w:ilvl w:val="2"/>
          <w:numId w:val="74"/>
        </w:numPr>
        <w:ind w:firstLine="426"/>
        <w:jc w:val="both"/>
      </w:pPr>
      <w:r w:rsidRPr="00377AB6">
        <w:t>Не допускать управления транспортным средством водителем, находящимся в состоянии опьянения, передачи управления транспортным средством лицу, находящемуся в состоянии опьянения;</w:t>
      </w:r>
    </w:p>
    <w:p w:rsidR="00A77D81" w:rsidRPr="00377AB6" w:rsidRDefault="00A77D81" w:rsidP="007B7FD6">
      <w:pPr>
        <w:numPr>
          <w:ilvl w:val="2"/>
          <w:numId w:val="74"/>
        </w:numPr>
        <w:ind w:firstLine="426"/>
        <w:jc w:val="both"/>
      </w:pPr>
      <w:r w:rsidRPr="00377AB6">
        <w:t>Не допускать превышения водителями установленной скорости движения;</w:t>
      </w:r>
    </w:p>
    <w:p w:rsidR="00A77D81" w:rsidRPr="00377AB6" w:rsidRDefault="00A77D81" w:rsidP="007B7FD6">
      <w:pPr>
        <w:numPr>
          <w:ilvl w:val="2"/>
          <w:numId w:val="74"/>
        </w:numPr>
        <w:ind w:firstLine="426"/>
        <w:jc w:val="both"/>
      </w:pPr>
      <w:r w:rsidRPr="00377AB6">
        <w:t>Не допускать проезда / прохода на запрещающий жест регулировщика, сигнальщика или сотрудника охраны;</w:t>
      </w:r>
    </w:p>
    <w:p w:rsidR="00A77D81" w:rsidRPr="00377AB6" w:rsidRDefault="00A77D81" w:rsidP="007B7FD6">
      <w:pPr>
        <w:numPr>
          <w:ilvl w:val="2"/>
          <w:numId w:val="74"/>
        </w:numPr>
        <w:ind w:firstLine="426"/>
        <w:jc w:val="both"/>
      </w:pPr>
      <w:r w:rsidRPr="00377AB6">
        <w:t>Соблюдать правила перевозки грузов, правила буксировки, равно как и правила перевозки крупногабаритных и тяжеловесных грузов;</w:t>
      </w:r>
    </w:p>
    <w:p w:rsidR="00A77D81" w:rsidRPr="00377AB6" w:rsidRDefault="00A77D81" w:rsidP="007B7FD6">
      <w:pPr>
        <w:numPr>
          <w:ilvl w:val="2"/>
          <w:numId w:val="74"/>
        </w:numPr>
        <w:ind w:firstLine="426"/>
        <w:jc w:val="both"/>
      </w:pPr>
      <w:r w:rsidRPr="00377AB6">
        <w:t>Соблюдать правила перевозки опасных грузов.</w:t>
      </w:r>
    </w:p>
    <w:p w:rsidR="00A77D81" w:rsidRDefault="00A77D81" w:rsidP="007B7FD6">
      <w:pPr>
        <w:numPr>
          <w:ilvl w:val="2"/>
          <w:numId w:val="74"/>
        </w:numPr>
        <w:adjustRightInd w:val="0"/>
        <w:ind w:firstLine="426"/>
        <w:jc w:val="both"/>
        <w:textAlignment w:val="baseline"/>
      </w:pPr>
      <w:r w:rsidRPr="00377AB6">
        <w:t>Не допускать применение труда лиц в возрасте до восемнадцати лет на энергообъектах Заказчика.</w:t>
      </w:r>
    </w:p>
    <w:p w:rsidR="00A77D81" w:rsidRPr="00377AB6" w:rsidRDefault="00A77D81" w:rsidP="007B7FD6">
      <w:pPr>
        <w:numPr>
          <w:ilvl w:val="2"/>
          <w:numId w:val="74"/>
        </w:numPr>
        <w:ind w:firstLine="426"/>
        <w:jc w:val="both"/>
      </w:pPr>
      <w:r w:rsidRPr="00377AB6">
        <w:lastRenderedPageBreak/>
        <w:t>Обеспечить выезд работников Подрядчика, а также работников иных юридических лиц, привлекаемых им для выполнения работ, с территории Заказчика в 5 дневный срок с момента прекращения (расторжения) договора c Подрядчиком.</w:t>
      </w:r>
    </w:p>
    <w:p w:rsidR="00A77D81" w:rsidRPr="00377AB6" w:rsidRDefault="00A77D81" w:rsidP="00A77D81">
      <w:pPr>
        <w:ind w:firstLine="426"/>
      </w:pPr>
    </w:p>
    <w:p w:rsidR="00A77D81" w:rsidRPr="00BE691A" w:rsidRDefault="00A77D81" w:rsidP="00A77D81">
      <w:pPr>
        <w:rPr>
          <w:b/>
          <w:bCs/>
          <w:sz w:val="30"/>
          <w:szCs w:val="30"/>
          <w:shd w:val="clear" w:color="auto" w:fill="FFFFFF"/>
        </w:rPr>
      </w:pPr>
      <w:r w:rsidRPr="00377AB6">
        <w:rPr>
          <w:b/>
          <w:bCs/>
          <w:sz w:val="30"/>
          <w:szCs w:val="30"/>
          <w:shd w:val="clear" w:color="auto" w:fill="FFFFFF"/>
        </w:rPr>
        <w:br w:type="page"/>
      </w:r>
    </w:p>
    <w:p w:rsidR="00A77D81" w:rsidRDefault="00A77D81" w:rsidP="00A77D81">
      <w:pPr>
        <w:pStyle w:val="1"/>
        <w:ind w:firstLine="426"/>
        <w:rPr>
          <w:rFonts w:eastAsia="Arial"/>
          <w:szCs w:val="24"/>
        </w:rPr>
      </w:pPr>
      <w:bookmarkStart w:id="113" w:name="_Toc151725826"/>
      <w:bookmarkStart w:id="114" w:name="_Toc155874203"/>
      <w:r w:rsidRPr="00377AB6">
        <w:lastRenderedPageBreak/>
        <w:t xml:space="preserve">Приложение № </w:t>
      </w:r>
      <w:bookmarkEnd w:id="113"/>
      <w:r>
        <w:t xml:space="preserve">4 </w:t>
      </w:r>
      <w:bookmarkStart w:id="115" w:name="_Toc151725827"/>
      <w:r>
        <w:rPr>
          <w:rFonts w:eastAsia="Arial"/>
          <w:szCs w:val="24"/>
        </w:rPr>
        <w:t>Порядок допуска Подрядных организаций к выполнению работ</w:t>
      </w:r>
      <w:bookmarkEnd w:id="114"/>
      <w:bookmarkEnd w:id="115"/>
    </w:p>
    <w:p w:rsidR="00A77D81" w:rsidRPr="00377AB6" w:rsidRDefault="00A77D81" w:rsidP="00A77D81">
      <w:pPr>
        <w:tabs>
          <w:tab w:val="left" w:pos="426"/>
        </w:tabs>
        <w:ind w:firstLine="426"/>
        <w:rPr>
          <w:b/>
        </w:rPr>
      </w:pPr>
      <w:r w:rsidRPr="00377AB6">
        <w:t>Допуск подрядной организации к производству работ производится при условии обеспечения требований безопасности, соответствующих правилам безопасности, внутренним требованиям заказчика, определённым в заключенном Договоре и в настоящем Стандарте.</w:t>
      </w:r>
    </w:p>
    <w:p w:rsidR="00A77D81" w:rsidRPr="00377AB6" w:rsidRDefault="00A77D81" w:rsidP="00A77D81">
      <w:pPr>
        <w:tabs>
          <w:tab w:val="left" w:pos="426"/>
        </w:tabs>
        <w:ind w:firstLine="426"/>
        <w:rPr>
          <w:bCs/>
        </w:rPr>
      </w:pPr>
      <w:r w:rsidRPr="00377AB6">
        <w:rPr>
          <w:bCs/>
        </w:rPr>
        <w:t xml:space="preserve">После заключения Договора </w:t>
      </w:r>
      <w:r>
        <w:rPr>
          <w:bCs/>
        </w:rPr>
        <w:t>Исполнитель по договору</w:t>
      </w:r>
      <w:r w:rsidRPr="00377AB6">
        <w:rPr>
          <w:bCs/>
        </w:rPr>
        <w:t xml:space="preserve"> инициирует проведение установочного совещание с Подрядчиком, при условии выполнения им работ по 2 и 3 типам взаимодействия. Целью установочного совещания являются:</w:t>
      </w:r>
    </w:p>
    <w:p w:rsidR="00A77D81" w:rsidRPr="00377AB6" w:rsidRDefault="00A77D81" w:rsidP="007B7FD6">
      <w:pPr>
        <w:pStyle w:val="aff1"/>
        <w:numPr>
          <w:ilvl w:val="0"/>
          <w:numId w:val="76"/>
        </w:numPr>
        <w:tabs>
          <w:tab w:val="left" w:pos="993"/>
        </w:tabs>
        <w:overflowPunct w:val="0"/>
        <w:autoSpaceDE w:val="0"/>
        <w:autoSpaceDN w:val="0"/>
        <w:adjustRightInd w:val="0"/>
        <w:ind w:left="0" w:firstLine="426"/>
        <w:jc w:val="both"/>
        <w:textAlignment w:val="baseline"/>
        <w:rPr>
          <w:bCs/>
        </w:rPr>
      </w:pPr>
      <w:r w:rsidRPr="00377AB6">
        <w:rPr>
          <w:bCs/>
        </w:rPr>
        <w:t>определения операций и рабочих мест;</w:t>
      </w:r>
    </w:p>
    <w:p w:rsidR="00A77D81" w:rsidRPr="00377AB6" w:rsidRDefault="00A77D81" w:rsidP="007B7FD6">
      <w:pPr>
        <w:pStyle w:val="aff1"/>
        <w:numPr>
          <w:ilvl w:val="0"/>
          <w:numId w:val="76"/>
        </w:numPr>
        <w:tabs>
          <w:tab w:val="left" w:pos="993"/>
        </w:tabs>
        <w:overflowPunct w:val="0"/>
        <w:autoSpaceDE w:val="0"/>
        <w:autoSpaceDN w:val="0"/>
        <w:adjustRightInd w:val="0"/>
        <w:ind w:left="0" w:firstLine="426"/>
        <w:jc w:val="both"/>
        <w:textAlignment w:val="baseline"/>
        <w:rPr>
          <w:bCs/>
        </w:rPr>
      </w:pPr>
      <w:r w:rsidRPr="00377AB6">
        <w:rPr>
          <w:bCs/>
        </w:rPr>
        <w:t>установления эффективной коммуникации по управлению безопасностью работ;</w:t>
      </w:r>
    </w:p>
    <w:p w:rsidR="00A77D81" w:rsidRPr="00377AB6" w:rsidRDefault="00A77D81" w:rsidP="007B7FD6">
      <w:pPr>
        <w:pStyle w:val="aff1"/>
        <w:numPr>
          <w:ilvl w:val="0"/>
          <w:numId w:val="76"/>
        </w:numPr>
        <w:tabs>
          <w:tab w:val="left" w:pos="993"/>
        </w:tabs>
        <w:overflowPunct w:val="0"/>
        <w:autoSpaceDE w:val="0"/>
        <w:autoSpaceDN w:val="0"/>
        <w:adjustRightInd w:val="0"/>
        <w:ind w:left="0" w:firstLine="426"/>
        <w:jc w:val="both"/>
        <w:textAlignment w:val="baseline"/>
        <w:rPr>
          <w:bCs/>
        </w:rPr>
      </w:pPr>
      <w:r w:rsidRPr="00377AB6">
        <w:rPr>
          <w:bCs/>
        </w:rPr>
        <w:t xml:space="preserve">определения </w:t>
      </w:r>
      <w:r>
        <w:rPr>
          <w:bCs/>
        </w:rPr>
        <w:t>наличия/отсутствия совмещенных работ,</w:t>
      </w:r>
      <w:r w:rsidRPr="00377AB6">
        <w:rPr>
          <w:bCs/>
        </w:rPr>
        <w:t xml:space="preserve"> формирования плана безопасного производства совмещенных работ;</w:t>
      </w:r>
    </w:p>
    <w:p w:rsidR="00A77D81" w:rsidRPr="00377AB6" w:rsidRDefault="00A77D81" w:rsidP="007B7FD6">
      <w:pPr>
        <w:pStyle w:val="aff1"/>
        <w:numPr>
          <w:ilvl w:val="0"/>
          <w:numId w:val="76"/>
        </w:numPr>
        <w:shd w:val="clear" w:color="auto" w:fill="FFFFFF" w:themeFill="background1"/>
        <w:tabs>
          <w:tab w:val="left" w:pos="993"/>
        </w:tabs>
        <w:overflowPunct w:val="0"/>
        <w:autoSpaceDE w:val="0"/>
        <w:autoSpaceDN w:val="0"/>
        <w:adjustRightInd w:val="0"/>
        <w:ind w:left="0" w:firstLine="426"/>
        <w:jc w:val="both"/>
        <w:textAlignment w:val="baseline"/>
        <w:rPr>
          <w:bCs/>
        </w:rPr>
      </w:pPr>
      <w:r w:rsidRPr="00377AB6">
        <w:rPr>
          <w:bCs/>
        </w:rPr>
        <w:t>построения плана контроля со стороны Заказчика и формирования отчетности по выполнению работ.</w:t>
      </w:r>
    </w:p>
    <w:p w:rsidR="00A77D81" w:rsidRDefault="00A77D81" w:rsidP="00A77D81">
      <w:pPr>
        <w:shd w:val="clear" w:color="auto" w:fill="FFFFFF" w:themeFill="background1"/>
        <w:tabs>
          <w:tab w:val="left" w:pos="993"/>
        </w:tabs>
        <w:overflowPunct w:val="0"/>
        <w:autoSpaceDE w:val="0"/>
        <w:autoSpaceDN w:val="0"/>
        <w:adjustRightInd w:val="0"/>
        <w:ind w:firstLine="426"/>
        <w:textAlignment w:val="baseline"/>
        <w:rPr>
          <w:bCs/>
        </w:rPr>
      </w:pPr>
      <w:r w:rsidRPr="00377AB6">
        <w:rPr>
          <w:bCs/>
        </w:rPr>
        <w:t>Решения, принятые на совещании, фиксируются протоколом.</w:t>
      </w:r>
    </w:p>
    <w:p w:rsidR="00A77D81" w:rsidRPr="00377AB6" w:rsidRDefault="00A77D81" w:rsidP="00A77D81">
      <w:pPr>
        <w:tabs>
          <w:tab w:val="left" w:pos="426"/>
        </w:tabs>
        <w:spacing w:before="120" w:after="120"/>
        <w:ind w:firstLine="426"/>
        <w:rPr>
          <w:b/>
        </w:rPr>
      </w:pPr>
      <w:r w:rsidRPr="00377AB6">
        <w:rPr>
          <w:b/>
        </w:rPr>
        <w:t>Направление Подрядчиком письма-заявки на предоставление работникам</w:t>
      </w:r>
      <w:r w:rsidRPr="00377AB6">
        <w:t xml:space="preserve"> </w:t>
      </w:r>
      <w:r w:rsidRPr="00377AB6">
        <w:rPr>
          <w:b/>
        </w:rPr>
        <w:t>организации прав в нарядно-допускной системе</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sidRPr="00377AB6">
        <w:rPr>
          <w:rFonts w:ascii="Times New Roman" w:hAnsi="Times New Roman" w:cs="Times New Roman"/>
          <w:sz w:val="24"/>
          <w:szCs w:val="24"/>
          <w:lang w:val="ru-RU" w:bidi="ru-RU"/>
        </w:rPr>
        <w:t>До начала выполнения работ/услуг по соответствующему договору Подрядчик должен быть письменно (или на установочном совещании) проинформирован инициатором закупки о нижеследующем порядке допуска Подрядчика к работам/услугам или условия Договора с Подрядчиком должны содержать следующее:</w:t>
      </w:r>
    </w:p>
    <w:p w:rsidR="00A77D81" w:rsidRPr="00377AB6" w:rsidRDefault="00A77D81" w:rsidP="00A77D81">
      <w:pPr>
        <w:pStyle w:val="7Bulletnospace"/>
        <w:numPr>
          <w:ilvl w:val="0"/>
          <w:numId w:val="0"/>
        </w:numPr>
        <w:spacing w:after="0" w:line="240" w:lineRule="auto"/>
        <w:ind w:firstLine="426"/>
        <w:rPr>
          <w:rFonts w:ascii="Times New Roman" w:eastAsia="Times New Roman" w:hAnsi="Times New Roman"/>
          <w:sz w:val="24"/>
          <w:szCs w:val="24"/>
          <w:lang w:val="ru-RU" w:eastAsia="it-IT" w:bidi="ru-RU"/>
        </w:rPr>
      </w:pPr>
      <w:r w:rsidRPr="00377AB6">
        <w:rPr>
          <w:rFonts w:ascii="Times New Roman" w:eastAsia="Times New Roman" w:hAnsi="Times New Roman"/>
          <w:sz w:val="24"/>
          <w:szCs w:val="24"/>
          <w:lang w:val="ru-RU" w:eastAsia="it-IT" w:bidi="ru-RU"/>
        </w:rPr>
        <w:t>Для осуществления допуска Подрядная организация не позднее чем за 20 (двадцать) рабочих дней направляет письмом-заявкой Обществу утвержденные руководителем списки лиц (с указанием профессии (должности), разряда, группы по электробезопасности), которые могут выдавать наряды-допуски,</w:t>
      </w:r>
      <w:r>
        <w:rPr>
          <w:rFonts w:ascii="Times New Roman" w:eastAsia="Times New Roman" w:hAnsi="Times New Roman"/>
          <w:sz w:val="24"/>
          <w:szCs w:val="24"/>
          <w:lang w:val="ru-RU" w:eastAsia="it-IT" w:bidi="ru-RU"/>
        </w:rPr>
        <w:t xml:space="preserve"> распоряжения,</w:t>
      </w:r>
      <w:r w:rsidRPr="00377AB6">
        <w:rPr>
          <w:rFonts w:ascii="Times New Roman" w:eastAsia="Times New Roman" w:hAnsi="Times New Roman"/>
          <w:sz w:val="24"/>
          <w:szCs w:val="24"/>
          <w:lang w:val="ru-RU" w:eastAsia="it-IT" w:bidi="ru-RU"/>
        </w:rPr>
        <w:t xml:space="preserve"> подписывать акты-допуски, назначаться руководителями работ по нарядам и распоряжениям, быть производителями работ, членами бригады с приложением копий подтверждающих документов о</w:t>
      </w:r>
      <w:r>
        <w:rPr>
          <w:rFonts w:ascii="Times New Roman" w:eastAsia="Times New Roman" w:hAnsi="Times New Roman"/>
          <w:sz w:val="24"/>
          <w:szCs w:val="24"/>
          <w:lang w:val="ru-RU" w:eastAsia="it-IT" w:bidi="ru-RU"/>
        </w:rPr>
        <w:t xml:space="preserve"> проведении</w:t>
      </w:r>
      <w:r w:rsidRPr="00377AB6">
        <w:rPr>
          <w:rFonts w:ascii="Times New Roman" w:eastAsia="Times New Roman" w:hAnsi="Times New Roman"/>
          <w:sz w:val="24"/>
          <w:szCs w:val="24"/>
          <w:lang w:val="ru-RU" w:eastAsia="it-IT" w:bidi="ru-RU"/>
        </w:rPr>
        <w:t xml:space="preserve"> проверке знаний</w:t>
      </w:r>
      <w:r>
        <w:rPr>
          <w:rFonts w:ascii="Times New Roman" w:eastAsia="Times New Roman" w:hAnsi="Times New Roman"/>
          <w:sz w:val="24"/>
          <w:szCs w:val="24"/>
          <w:lang w:val="ru-RU" w:eastAsia="it-IT" w:bidi="ru-RU"/>
        </w:rPr>
        <w:t>/</w:t>
      </w:r>
      <w:r w:rsidRPr="00377AB6">
        <w:rPr>
          <w:rFonts w:ascii="Times New Roman" w:eastAsia="Times New Roman" w:hAnsi="Times New Roman"/>
          <w:sz w:val="24"/>
          <w:szCs w:val="24"/>
          <w:lang w:val="ru-RU" w:eastAsia="it-IT" w:bidi="ru-RU"/>
        </w:rPr>
        <w:t xml:space="preserve">аттестации </w:t>
      </w:r>
      <w:r>
        <w:rPr>
          <w:rFonts w:ascii="Times New Roman" w:eastAsia="Times New Roman" w:hAnsi="Times New Roman"/>
          <w:sz w:val="24"/>
          <w:szCs w:val="24"/>
          <w:lang w:val="ru-RU" w:eastAsia="it-IT" w:bidi="ru-RU"/>
        </w:rPr>
        <w:t>в области ПБ</w:t>
      </w:r>
      <w:r w:rsidRPr="00377AB6">
        <w:rPr>
          <w:rFonts w:ascii="Times New Roman" w:eastAsia="Times New Roman" w:hAnsi="Times New Roman"/>
          <w:sz w:val="24"/>
          <w:szCs w:val="24"/>
          <w:lang w:val="ru-RU" w:eastAsia="it-IT" w:bidi="ru-RU"/>
        </w:rPr>
        <w:t xml:space="preserve">, сведения о квалификации и опыте работы), а также </w:t>
      </w:r>
      <w:r>
        <w:rPr>
          <w:rFonts w:ascii="Times New Roman" w:eastAsia="Times New Roman" w:hAnsi="Times New Roman"/>
          <w:sz w:val="24"/>
          <w:szCs w:val="24"/>
          <w:lang w:val="ru-RU" w:eastAsia="it-IT" w:bidi="ru-RU"/>
        </w:rPr>
        <w:t xml:space="preserve">с </w:t>
      </w:r>
      <w:r w:rsidRPr="00377AB6">
        <w:rPr>
          <w:rFonts w:ascii="Times New Roman" w:eastAsia="Times New Roman" w:hAnsi="Times New Roman"/>
          <w:sz w:val="24"/>
          <w:szCs w:val="24"/>
          <w:lang w:val="ru-RU" w:eastAsia="it-IT" w:bidi="ru-RU"/>
        </w:rPr>
        <w:t>приложением копий документов, подтверждающих соответствие требованиям в области ПБ планируемых к применению оборудовании, инструменте и приспособлениях,</w:t>
      </w:r>
      <w:r>
        <w:rPr>
          <w:rFonts w:ascii="Times New Roman" w:eastAsia="Times New Roman" w:hAnsi="Times New Roman"/>
          <w:sz w:val="24"/>
          <w:szCs w:val="24"/>
          <w:lang w:val="ru-RU" w:eastAsia="it-IT" w:bidi="ru-RU"/>
        </w:rPr>
        <w:t xml:space="preserve"> авто и спецтехники, а также иных документов, указанных в Приложении 5 к настоящему Стандарту.</w:t>
      </w:r>
    </w:p>
    <w:p w:rsidR="00A77D81" w:rsidRPr="00377AB6" w:rsidRDefault="00A77D81" w:rsidP="00A77D81">
      <w:pPr>
        <w:pStyle w:val="7Bulletnospace"/>
        <w:numPr>
          <w:ilvl w:val="0"/>
          <w:numId w:val="0"/>
        </w:numPr>
        <w:spacing w:before="120" w:line="240" w:lineRule="auto"/>
        <w:ind w:firstLine="426"/>
        <w:rPr>
          <w:rFonts w:ascii="Times New Roman" w:eastAsiaTheme="minorHAnsi" w:hAnsi="Times New Roman"/>
          <w:b/>
          <w:color w:val="000000" w:themeColor="text1"/>
          <w:sz w:val="24"/>
          <w:szCs w:val="24"/>
          <w:lang w:val="ru-RU"/>
        </w:rPr>
      </w:pPr>
      <w:r w:rsidRPr="00377AB6">
        <w:rPr>
          <w:rFonts w:ascii="Times New Roman" w:eastAsiaTheme="minorHAnsi" w:hAnsi="Times New Roman"/>
          <w:b/>
          <w:color w:val="000000" w:themeColor="text1"/>
          <w:sz w:val="24"/>
          <w:szCs w:val="24"/>
          <w:lang w:val="ru-RU"/>
        </w:rPr>
        <w:lastRenderedPageBreak/>
        <w:t>Рассмотрение письма-заявки</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sidRPr="00377AB6">
        <w:rPr>
          <w:rFonts w:ascii="Times New Roman" w:hAnsi="Times New Roman" w:cs="Times New Roman"/>
          <w:sz w:val="24"/>
          <w:szCs w:val="24"/>
          <w:lang w:val="ru-RU" w:bidi="ru-RU"/>
        </w:rPr>
        <w:t xml:space="preserve">Директор ПЕ </w:t>
      </w:r>
      <w:r w:rsidRPr="00377AB6">
        <w:rPr>
          <w:rFonts w:ascii="Times New Roman" w:hAnsi="Times New Roman" w:cs="Times New Roman"/>
          <w:sz w:val="24"/>
          <w:szCs w:val="24"/>
          <w:lang w:val="ru-RU"/>
        </w:rPr>
        <w:t>или главный инженер ПЕ</w:t>
      </w:r>
      <w:r w:rsidRPr="00377AB6">
        <w:rPr>
          <w:rFonts w:ascii="Times New Roman" w:hAnsi="Times New Roman" w:cs="Times New Roman"/>
          <w:sz w:val="24"/>
          <w:szCs w:val="24"/>
          <w:lang w:val="ru-RU" w:bidi="ru-RU"/>
        </w:rPr>
        <w:t xml:space="preserve"> получает письмо-заявку </w:t>
      </w:r>
      <w:r>
        <w:rPr>
          <w:rFonts w:ascii="Times New Roman" w:hAnsi="Times New Roman" w:cs="Times New Roman"/>
          <w:sz w:val="24"/>
          <w:szCs w:val="24"/>
          <w:lang w:val="ru-RU" w:bidi="ru-RU"/>
        </w:rPr>
        <w:t xml:space="preserve">от </w:t>
      </w:r>
      <w:r w:rsidRPr="00377AB6">
        <w:rPr>
          <w:rFonts w:ascii="Times New Roman" w:hAnsi="Times New Roman" w:cs="Times New Roman"/>
          <w:sz w:val="24"/>
          <w:szCs w:val="24"/>
          <w:lang w:val="ru-RU" w:bidi="ru-RU"/>
        </w:rPr>
        <w:t xml:space="preserve">Подрядчика и направляет </w:t>
      </w:r>
      <w:r>
        <w:rPr>
          <w:rFonts w:ascii="Times New Roman" w:hAnsi="Times New Roman" w:cs="Times New Roman"/>
          <w:sz w:val="24"/>
          <w:szCs w:val="24"/>
          <w:lang w:val="ru-RU" w:bidi="ru-RU"/>
        </w:rPr>
        <w:t>данное письмо-заявку</w:t>
      </w:r>
      <w:r w:rsidRPr="00377AB6">
        <w:rPr>
          <w:rFonts w:ascii="Times New Roman" w:hAnsi="Times New Roman" w:cs="Times New Roman"/>
          <w:sz w:val="24"/>
          <w:szCs w:val="24"/>
          <w:lang w:val="ru-RU" w:bidi="ru-RU"/>
        </w:rPr>
        <w:t xml:space="preserve"> </w:t>
      </w:r>
      <w:r>
        <w:rPr>
          <w:rFonts w:ascii="Times New Roman" w:hAnsi="Times New Roman" w:cs="Times New Roman"/>
          <w:sz w:val="24"/>
          <w:szCs w:val="24"/>
          <w:lang w:val="ru-RU" w:bidi="ru-RU"/>
        </w:rPr>
        <w:t>Исполнителю по договору</w:t>
      </w:r>
      <w:r w:rsidRPr="00377AB6">
        <w:rPr>
          <w:rFonts w:ascii="Times New Roman" w:hAnsi="Times New Roman" w:cs="Times New Roman"/>
          <w:sz w:val="24"/>
          <w:szCs w:val="24"/>
          <w:lang w:val="ru-RU" w:bidi="ru-RU"/>
        </w:rPr>
        <w:t xml:space="preserve"> с резолюцией о принятом решении (принять в работу/отклонить).</w:t>
      </w:r>
    </w:p>
    <w:p w:rsidR="00A77D81" w:rsidRPr="00377AB6" w:rsidRDefault="00A77D81" w:rsidP="00A77D81">
      <w:pPr>
        <w:pStyle w:val="7Bulletnospace"/>
        <w:numPr>
          <w:ilvl w:val="0"/>
          <w:numId w:val="0"/>
        </w:numPr>
        <w:spacing w:before="120" w:line="240" w:lineRule="auto"/>
        <w:ind w:firstLine="426"/>
        <w:rPr>
          <w:rFonts w:ascii="Times New Roman" w:eastAsiaTheme="minorHAnsi" w:hAnsi="Times New Roman"/>
          <w:b/>
          <w:color w:val="000000" w:themeColor="text1"/>
          <w:sz w:val="24"/>
          <w:szCs w:val="24"/>
          <w:lang w:val="ru-RU"/>
        </w:rPr>
      </w:pPr>
      <w:r w:rsidRPr="00377AB6">
        <w:rPr>
          <w:rFonts w:ascii="Times New Roman" w:eastAsiaTheme="minorHAnsi" w:hAnsi="Times New Roman"/>
          <w:b/>
          <w:color w:val="000000" w:themeColor="text1"/>
          <w:sz w:val="24"/>
          <w:szCs w:val="24"/>
          <w:lang w:val="ru-RU"/>
        </w:rPr>
        <w:t>Обработка и проверка письма-заявки</w:t>
      </w:r>
    </w:p>
    <w:p w:rsidR="00A77D81" w:rsidRPr="00377AB6" w:rsidRDefault="00A77D81" w:rsidP="00A77D81">
      <w:pPr>
        <w:pStyle w:val="7Bulletnospace"/>
        <w:numPr>
          <w:ilvl w:val="0"/>
          <w:numId w:val="0"/>
        </w:numPr>
        <w:spacing w:after="0" w:line="240" w:lineRule="auto"/>
        <w:ind w:firstLine="426"/>
        <w:rPr>
          <w:rFonts w:ascii="Times New Roman" w:hAnsi="Times New Roman"/>
          <w:sz w:val="24"/>
          <w:szCs w:val="24"/>
          <w:lang w:val="ru-RU" w:bidi="ru-RU"/>
        </w:rPr>
      </w:pPr>
      <w:r>
        <w:rPr>
          <w:rFonts w:ascii="Times New Roman" w:hAnsi="Times New Roman"/>
          <w:sz w:val="24"/>
          <w:szCs w:val="24"/>
          <w:lang w:val="ru-RU" w:bidi="ru-RU"/>
        </w:rPr>
        <w:t>Исполнитель по договору</w:t>
      </w:r>
      <w:r w:rsidRPr="00377AB6">
        <w:rPr>
          <w:rFonts w:ascii="Times New Roman" w:hAnsi="Times New Roman"/>
          <w:sz w:val="24"/>
          <w:szCs w:val="24"/>
          <w:lang w:val="ru-RU" w:bidi="ru-RU"/>
        </w:rPr>
        <w:t xml:space="preserve"> проверяет в течение 3 (трех) рабочих дней с даты получения представленн</w:t>
      </w:r>
      <w:r>
        <w:rPr>
          <w:rFonts w:ascii="Times New Roman" w:hAnsi="Times New Roman"/>
          <w:sz w:val="24"/>
          <w:szCs w:val="24"/>
          <w:lang w:val="ru-RU" w:bidi="ru-RU"/>
        </w:rPr>
        <w:t>ого</w:t>
      </w:r>
      <w:r w:rsidRPr="00377AB6">
        <w:rPr>
          <w:rFonts w:ascii="Times New Roman" w:hAnsi="Times New Roman"/>
          <w:sz w:val="24"/>
          <w:szCs w:val="24"/>
          <w:lang w:val="ru-RU" w:bidi="ru-RU"/>
        </w:rPr>
        <w:t xml:space="preserve"> Подрядчиком письм</w:t>
      </w:r>
      <w:r>
        <w:rPr>
          <w:rFonts w:ascii="Times New Roman" w:hAnsi="Times New Roman"/>
          <w:sz w:val="24"/>
          <w:szCs w:val="24"/>
          <w:lang w:val="ru-RU" w:bidi="ru-RU"/>
        </w:rPr>
        <w:t>а</w:t>
      </w:r>
      <w:r w:rsidRPr="00377AB6">
        <w:rPr>
          <w:rFonts w:ascii="Times New Roman" w:hAnsi="Times New Roman"/>
          <w:sz w:val="24"/>
          <w:szCs w:val="24"/>
          <w:lang w:val="ru-RU" w:bidi="ru-RU"/>
        </w:rPr>
        <w:t>-заявк</w:t>
      </w:r>
      <w:r>
        <w:rPr>
          <w:rFonts w:ascii="Times New Roman" w:hAnsi="Times New Roman"/>
          <w:sz w:val="24"/>
          <w:szCs w:val="24"/>
          <w:lang w:val="ru-RU" w:bidi="ru-RU"/>
        </w:rPr>
        <w:t>и</w:t>
      </w:r>
      <w:r w:rsidRPr="00377AB6">
        <w:rPr>
          <w:rFonts w:ascii="Times New Roman" w:hAnsi="Times New Roman"/>
          <w:sz w:val="24"/>
          <w:szCs w:val="24"/>
          <w:lang w:val="ru-RU" w:bidi="ru-RU"/>
        </w:rPr>
        <w:t xml:space="preserve"> с приложениями на предмет соответствия информации о персонале, представленной на этапе квалификации, а также </w:t>
      </w:r>
      <w:r w:rsidRPr="00377AB6">
        <w:rPr>
          <w:rFonts w:ascii="Times New Roman" w:eastAsia="Times New Roman" w:hAnsi="Times New Roman"/>
          <w:sz w:val="24"/>
          <w:szCs w:val="24"/>
          <w:lang w:val="ru-RU" w:eastAsia="it-IT" w:bidi="ru-RU"/>
        </w:rPr>
        <w:t>проверяет документы</w:t>
      </w:r>
      <w:r>
        <w:rPr>
          <w:rFonts w:ascii="Times New Roman" w:eastAsia="Times New Roman" w:hAnsi="Times New Roman"/>
          <w:sz w:val="24"/>
          <w:szCs w:val="24"/>
          <w:lang w:val="ru-RU" w:eastAsia="it-IT" w:bidi="ru-RU"/>
        </w:rPr>
        <w:t xml:space="preserve"> по планируемым</w:t>
      </w:r>
      <w:r w:rsidRPr="00377AB6">
        <w:rPr>
          <w:rFonts w:ascii="Times New Roman" w:eastAsia="Times New Roman" w:hAnsi="Times New Roman"/>
          <w:sz w:val="24"/>
          <w:szCs w:val="24"/>
          <w:lang w:val="ru-RU" w:eastAsia="it-IT" w:bidi="ru-RU"/>
        </w:rPr>
        <w:t xml:space="preserve"> к применению оборудовании, инструмент</w:t>
      </w:r>
      <w:r>
        <w:rPr>
          <w:rFonts w:ascii="Times New Roman" w:eastAsia="Times New Roman" w:hAnsi="Times New Roman"/>
          <w:sz w:val="24"/>
          <w:szCs w:val="24"/>
          <w:lang w:val="ru-RU" w:eastAsia="it-IT" w:bidi="ru-RU"/>
        </w:rPr>
        <w:t>у</w:t>
      </w:r>
      <w:r w:rsidRPr="00377AB6">
        <w:rPr>
          <w:rFonts w:ascii="Times New Roman" w:eastAsia="Times New Roman" w:hAnsi="Times New Roman"/>
          <w:sz w:val="24"/>
          <w:szCs w:val="24"/>
          <w:lang w:val="ru-RU" w:eastAsia="it-IT" w:bidi="ru-RU"/>
        </w:rPr>
        <w:t xml:space="preserve"> и приспособления</w:t>
      </w:r>
      <w:r>
        <w:rPr>
          <w:rFonts w:ascii="Times New Roman" w:eastAsia="Times New Roman" w:hAnsi="Times New Roman"/>
          <w:sz w:val="24"/>
          <w:szCs w:val="24"/>
          <w:lang w:val="ru-RU" w:eastAsia="it-IT" w:bidi="ru-RU"/>
        </w:rPr>
        <w:t>м</w:t>
      </w:r>
      <w:r w:rsidRPr="00377AB6">
        <w:rPr>
          <w:rFonts w:ascii="Times New Roman" w:eastAsia="Times New Roman" w:hAnsi="Times New Roman"/>
          <w:sz w:val="24"/>
          <w:szCs w:val="24"/>
          <w:lang w:val="ru-RU" w:eastAsia="it-IT" w:bidi="ru-RU"/>
        </w:rPr>
        <w:t>, авто и спецтехники на соответствие требованиям технического задания, договора и ПБ.</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sidRPr="00377AB6">
        <w:rPr>
          <w:rFonts w:ascii="Times New Roman" w:hAnsi="Times New Roman" w:cs="Times New Roman"/>
          <w:sz w:val="24"/>
          <w:szCs w:val="24"/>
          <w:lang w:val="ru-RU" w:bidi="ru-RU"/>
        </w:rPr>
        <w:t xml:space="preserve">Если комплект документов соответствует ранее представленной информации и вышеуказанным требованиям, </w:t>
      </w:r>
      <w:r>
        <w:rPr>
          <w:rFonts w:ascii="Times New Roman" w:hAnsi="Times New Roman" w:cs="Times New Roman"/>
          <w:sz w:val="24"/>
          <w:szCs w:val="24"/>
          <w:lang w:val="ru-RU" w:bidi="ru-RU"/>
        </w:rPr>
        <w:t>Исполнитель по договору</w:t>
      </w:r>
      <w:r w:rsidRPr="00377AB6">
        <w:rPr>
          <w:rFonts w:ascii="Times New Roman" w:hAnsi="Times New Roman" w:cs="Times New Roman"/>
          <w:sz w:val="24"/>
          <w:szCs w:val="24"/>
          <w:lang w:val="ru-RU" w:bidi="ru-RU"/>
        </w:rPr>
        <w:t xml:space="preserve"> направляет документы в Службу ОТ и ПК.</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sidRPr="00377AB6">
        <w:rPr>
          <w:rFonts w:ascii="Times New Roman" w:hAnsi="Times New Roman" w:cs="Times New Roman"/>
          <w:sz w:val="24"/>
          <w:szCs w:val="24"/>
          <w:lang w:val="ru-RU" w:bidi="ru-RU"/>
        </w:rPr>
        <w:t xml:space="preserve">Если комплект документов не соответствует вышеуказанным требованиям, </w:t>
      </w:r>
      <w:r>
        <w:rPr>
          <w:rFonts w:ascii="Times New Roman" w:hAnsi="Times New Roman" w:cs="Times New Roman"/>
          <w:sz w:val="24"/>
          <w:szCs w:val="24"/>
          <w:lang w:val="ru-RU" w:bidi="ru-RU"/>
        </w:rPr>
        <w:t>Исполнитель по договору</w:t>
      </w:r>
      <w:r w:rsidRPr="00377AB6">
        <w:rPr>
          <w:rFonts w:ascii="Times New Roman" w:hAnsi="Times New Roman" w:cs="Times New Roman"/>
          <w:sz w:val="24"/>
          <w:szCs w:val="24"/>
          <w:lang w:val="ru-RU" w:bidi="ru-RU"/>
        </w:rPr>
        <w:t xml:space="preserve"> взаимодействует с Подрядчиком по устранению несоответствий.</w:t>
      </w:r>
    </w:p>
    <w:p w:rsidR="00A77D81" w:rsidRPr="00377AB6" w:rsidRDefault="00A77D81" w:rsidP="00A77D81">
      <w:pPr>
        <w:pStyle w:val="7Bulletnospace"/>
        <w:numPr>
          <w:ilvl w:val="0"/>
          <w:numId w:val="0"/>
        </w:numPr>
        <w:spacing w:after="0" w:line="240" w:lineRule="auto"/>
        <w:ind w:firstLine="426"/>
        <w:rPr>
          <w:rFonts w:ascii="Times New Roman" w:eastAsia="Times New Roman" w:hAnsi="Times New Roman"/>
          <w:sz w:val="24"/>
          <w:szCs w:val="24"/>
          <w:lang w:val="ru-RU" w:eastAsia="it-IT" w:bidi="ru-RU"/>
        </w:rPr>
      </w:pPr>
      <w:r w:rsidRPr="00377AB6">
        <w:rPr>
          <w:rFonts w:ascii="Times New Roman" w:eastAsia="Times New Roman" w:hAnsi="Times New Roman"/>
          <w:sz w:val="24"/>
          <w:szCs w:val="24"/>
          <w:lang w:val="ru-RU" w:eastAsia="it-IT" w:bidi="ru-RU"/>
        </w:rPr>
        <w:t xml:space="preserve">Служба ОТ и ПК ПЕ на основании полученного письма-заявки с приложениями и информации, полученной от </w:t>
      </w:r>
      <w:r>
        <w:rPr>
          <w:rFonts w:ascii="Times New Roman" w:eastAsia="Times New Roman" w:hAnsi="Times New Roman"/>
          <w:sz w:val="24"/>
          <w:szCs w:val="24"/>
          <w:lang w:val="ru-RU" w:eastAsia="it-IT" w:bidi="ru-RU"/>
        </w:rPr>
        <w:t>Исполнитель по договору</w:t>
      </w:r>
      <w:r w:rsidRPr="00377AB6">
        <w:rPr>
          <w:rFonts w:ascii="Times New Roman" w:eastAsia="Times New Roman" w:hAnsi="Times New Roman"/>
          <w:sz w:val="24"/>
          <w:szCs w:val="24"/>
          <w:lang w:val="ru-RU" w:eastAsia="it-IT" w:bidi="ru-RU"/>
        </w:rPr>
        <w:t xml:space="preserve"> в течение 3 (трех) рабочих дней с даты получения проверяет документы, подтверждающие квалификацию и проверку знаний / аттестацию персонала в области </w:t>
      </w:r>
      <w:r>
        <w:rPr>
          <w:rFonts w:ascii="Times New Roman" w:eastAsia="Times New Roman" w:hAnsi="Times New Roman"/>
          <w:sz w:val="24"/>
          <w:szCs w:val="24"/>
          <w:lang w:val="ru-RU" w:eastAsia="it-IT" w:bidi="ru-RU"/>
        </w:rPr>
        <w:t>производственной</w:t>
      </w:r>
      <w:r w:rsidRPr="00377AB6">
        <w:rPr>
          <w:rFonts w:ascii="Times New Roman" w:eastAsia="Times New Roman" w:hAnsi="Times New Roman"/>
          <w:sz w:val="24"/>
          <w:szCs w:val="24"/>
          <w:lang w:val="ru-RU" w:eastAsia="it-IT" w:bidi="ru-RU"/>
        </w:rPr>
        <w:t xml:space="preserve"> безопасности, </w:t>
      </w:r>
      <w:r>
        <w:rPr>
          <w:rFonts w:ascii="Times New Roman" w:eastAsia="Times New Roman" w:hAnsi="Times New Roman"/>
          <w:sz w:val="24"/>
          <w:szCs w:val="24"/>
          <w:lang w:val="ru-RU" w:eastAsia="it-IT" w:bidi="ru-RU"/>
        </w:rPr>
        <w:t xml:space="preserve">документы по </w:t>
      </w:r>
      <w:r w:rsidRPr="00377AB6">
        <w:rPr>
          <w:rFonts w:ascii="Times New Roman" w:eastAsia="Times New Roman" w:hAnsi="Times New Roman"/>
          <w:sz w:val="24"/>
          <w:szCs w:val="24"/>
          <w:lang w:val="ru-RU" w:eastAsia="it-IT" w:bidi="ru-RU"/>
        </w:rPr>
        <w:t>планируемы</w:t>
      </w:r>
      <w:r>
        <w:rPr>
          <w:rFonts w:ascii="Times New Roman" w:eastAsia="Times New Roman" w:hAnsi="Times New Roman"/>
          <w:sz w:val="24"/>
          <w:szCs w:val="24"/>
          <w:lang w:val="ru-RU" w:eastAsia="it-IT" w:bidi="ru-RU"/>
        </w:rPr>
        <w:t>м</w:t>
      </w:r>
      <w:r w:rsidRPr="00377AB6">
        <w:rPr>
          <w:rFonts w:ascii="Times New Roman" w:eastAsia="Times New Roman" w:hAnsi="Times New Roman"/>
          <w:sz w:val="24"/>
          <w:szCs w:val="24"/>
          <w:lang w:val="ru-RU" w:eastAsia="it-IT" w:bidi="ru-RU"/>
        </w:rPr>
        <w:t xml:space="preserve"> к применению оборудовании, инструмента и приспособлениях, авто и спецтехники на соответствие требованиям технического задания, договора и ПБ. </w:t>
      </w:r>
    </w:p>
    <w:p w:rsidR="00A77D81" w:rsidRPr="00377AB6" w:rsidRDefault="00A77D81" w:rsidP="00A77D81">
      <w:pPr>
        <w:pStyle w:val="7Bulletnospace"/>
        <w:numPr>
          <w:ilvl w:val="0"/>
          <w:numId w:val="0"/>
        </w:numPr>
        <w:spacing w:after="0" w:line="240" w:lineRule="auto"/>
        <w:ind w:firstLine="426"/>
        <w:rPr>
          <w:rFonts w:ascii="Times New Roman" w:eastAsia="Times New Roman" w:hAnsi="Times New Roman"/>
          <w:sz w:val="24"/>
          <w:szCs w:val="24"/>
          <w:lang w:val="ru-RU" w:eastAsia="it-IT" w:bidi="ru-RU"/>
        </w:rPr>
      </w:pPr>
      <w:r w:rsidRPr="00377AB6">
        <w:rPr>
          <w:rFonts w:ascii="Times New Roman" w:eastAsia="Times New Roman" w:hAnsi="Times New Roman"/>
          <w:sz w:val="24"/>
          <w:szCs w:val="24"/>
          <w:lang w:val="ru-RU" w:eastAsia="it-IT" w:bidi="ru-RU"/>
        </w:rPr>
        <w:t>В случае соответствия документов вышеуказанным требованиям издает организационно-распорядительный документ о проведении работ на энергообъекте данной Подрядной организацией, либо даёт разрешение на допуск на энергообъект персонала Подрядной организации резолюцией директора/главного инженера заказчика на письме подрядной организации и направляет информацию Инициатору закупки.</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sidRPr="00377AB6">
        <w:rPr>
          <w:rFonts w:ascii="Times New Roman" w:hAnsi="Times New Roman" w:cs="Times New Roman"/>
          <w:sz w:val="24"/>
          <w:szCs w:val="24"/>
          <w:lang w:val="ru-RU" w:bidi="ru-RU"/>
        </w:rPr>
        <w:t>В случае несоответствия – направляет информацию Инициатору закупки для устранения замечаний.</w:t>
      </w:r>
    </w:p>
    <w:p w:rsidR="00A77D81" w:rsidRPr="00377AB6" w:rsidRDefault="00A77D81" w:rsidP="00A77D81">
      <w:pPr>
        <w:tabs>
          <w:tab w:val="left" w:pos="426"/>
        </w:tabs>
        <w:spacing w:before="120" w:after="120"/>
        <w:ind w:firstLine="426"/>
        <w:rPr>
          <w:b/>
        </w:rPr>
      </w:pPr>
      <w:r w:rsidRPr="00377AB6">
        <w:rPr>
          <w:b/>
        </w:rPr>
        <w:t xml:space="preserve">Подготовка заявки на пропуск для работников Подрядчика </w:t>
      </w:r>
    </w:p>
    <w:p w:rsidR="00A77D81" w:rsidRPr="00377AB6" w:rsidRDefault="00A77D81" w:rsidP="00A77D81">
      <w:pPr>
        <w:pStyle w:val="7Bulletnospace"/>
        <w:numPr>
          <w:ilvl w:val="0"/>
          <w:numId w:val="0"/>
        </w:numPr>
        <w:spacing w:after="0" w:line="240" w:lineRule="auto"/>
        <w:ind w:firstLine="426"/>
        <w:rPr>
          <w:rFonts w:ascii="Times New Roman" w:eastAsia="Times New Roman" w:hAnsi="Times New Roman"/>
          <w:sz w:val="24"/>
          <w:szCs w:val="24"/>
          <w:lang w:val="ru-RU" w:eastAsia="it-IT" w:bidi="ru-RU"/>
        </w:rPr>
      </w:pPr>
      <w:r>
        <w:rPr>
          <w:rFonts w:ascii="Times New Roman" w:eastAsia="Times New Roman" w:hAnsi="Times New Roman"/>
          <w:sz w:val="24"/>
          <w:szCs w:val="24"/>
          <w:lang w:val="ru-RU" w:eastAsia="it-IT" w:bidi="ru-RU"/>
        </w:rPr>
        <w:t>Исполнитель по договору</w:t>
      </w:r>
      <w:r w:rsidRPr="00377AB6">
        <w:rPr>
          <w:rFonts w:ascii="Times New Roman" w:eastAsia="Times New Roman" w:hAnsi="Times New Roman"/>
          <w:sz w:val="24"/>
          <w:szCs w:val="24"/>
          <w:lang w:val="ru-RU" w:eastAsia="it-IT" w:bidi="ru-RU"/>
        </w:rPr>
        <w:t xml:space="preserve"> после получения решения о допуске персонала Подрядной организации на энергообъект организует оформление разового пропуска для прохождения вводного инструктажа </w:t>
      </w:r>
      <w:r w:rsidRPr="00377AB6">
        <w:rPr>
          <w:rFonts w:ascii="Times New Roman" w:hAnsi="Times New Roman"/>
          <w:sz w:val="24"/>
          <w:szCs w:val="24"/>
          <w:lang w:val="ru-RU" w:bidi="ru-RU"/>
        </w:rPr>
        <w:t>в соответствии с действующими Регламентами и Стандартами о пропускном и внутреобъектовом режиме на ПЕ</w:t>
      </w:r>
      <w:r w:rsidRPr="00377AB6">
        <w:rPr>
          <w:rFonts w:ascii="Times New Roman" w:eastAsia="Times New Roman" w:hAnsi="Times New Roman"/>
          <w:sz w:val="24"/>
          <w:szCs w:val="24"/>
          <w:lang w:val="ru-RU" w:eastAsia="it-IT" w:bidi="ru-RU"/>
        </w:rPr>
        <w:t xml:space="preserve">. </w:t>
      </w:r>
    </w:p>
    <w:p w:rsidR="00A77D81" w:rsidRPr="00377AB6" w:rsidRDefault="00A77D81" w:rsidP="00A77D81">
      <w:pPr>
        <w:tabs>
          <w:tab w:val="left" w:pos="426"/>
        </w:tabs>
        <w:spacing w:before="120" w:after="120"/>
        <w:ind w:firstLine="426"/>
        <w:rPr>
          <w:b/>
        </w:rPr>
      </w:pPr>
      <w:r w:rsidRPr="00377AB6">
        <w:rPr>
          <w:b/>
        </w:rPr>
        <w:lastRenderedPageBreak/>
        <w:t xml:space="preserve">Проведение вводного инструктажа работникам Подрядчика </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sidRPr="00377AB6">
        <w:rPr>
          <w:rFonts w:ascii="Times New Roman" w:hAnsi="Times New Roman" w:cs="Times New Roman"/>
          <w:sz w:val="24"/>
          <w:szCs w:val="24"/>
          <w:lang w:val="ru-RU" w:bidi="ru-RU"/>
        </w:rPr>
        <w:t>При первичном прибытии на объект работники Подрядчика в сопровождении Инициатора закупки следуют в Службу ОТ и ПК для проведения им вводного инструктажа по охране труда, пожарной безопасности.</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sidRPr="00377AB6">
        <w:rPr>
          <w:rFonts w:ascii="Times New Roman" w:hAnsi="Times New Roman" w:cs="Times New Roman"/>
          <w:sz w:val="24"/>
          <w:szCs w:val="24"/>
          <w:lang w:val="ru-RU" w:bidi="ru-RU"/>
        </w:rPr>
        <w:t>Вводный инструктаж проводится в соответствии с требованиями действующих НПА и НТД.</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sidRPr="00377AB6">
        <w:rPr>
          <w:rFonts w:ascii="Times New Roman" w:hAnsi="Times New Roman" w:cs="Times New Roman"/>
          <w:sz w:val="24"/>
          <w:szCs w:val="24"/>
          <w:lang w:val="ru-RU" w:bidi="ru-RU"/>
        </w:rPr>
        <w:t>Для проведения вводного инструктажа работники Подрядчика предъявляют: удостоверение личности (паспорт), документы, подтверждающие прохождение проверки знаний / аттестации, удостоверения на право выполнения специальных работ. Данные документы должны соответствовать документации, представленной в письме-заявке Подрядчика. При отсутствии согласованного письма-заявки или оригинала одного из документов подрядчик до проведения вводного инструктажа не допускается.</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Pr>
          <w:rFonts w:ascii="Times New Roman" w:hAnsi="Times New Roman" w:cs="Times New Roman"/>
          <w:sz w:val="24"/>
          <w:szCs w:val="24"/>
          <w:lang w:val="ru-RU" w:bidi="ru-RU"/>
        </w:rPr>
        <w:t xml:space="preserve">Инструктаж заканчивается проверкой знаний требований охраны труда в устной форме (в соответствии с п. 23 </w:t>
      </w:r>
      <w:r w:rsidRPr="002D1BCB">
        <w:rPr>
          <w:rFonts w:ascii="Times New Roman" w:hAnsi="Times New Roman" w:cs="Times New Roman"/>
          <w:sz w:val="24"/>
          <w:szCs w:val="24"/>
          <w:lang w:val="ru-RU" w:bidi="ru-RU"/>
        </w:rPr>
        <w:t>постановления Правительства РФ от 24.12.2021 № 2464 "О порядке обучения по охране труда и проверки знания требований охраны труда"</w:t>
      </w:r>
      <w:r w:rsidRPr="00377AB6">
        <w:rPr>
          <w:rFonts w:ascii="Times New Roman" w:hAnsi="Times New Roman" w:cs="Times New Roman"/>
          <w:sz w:val="24"/>
          <w:szCs w:val="24"/>
          <w:lang w:val="ru-RU" w:bidi="ru-RU"/>
        </w:rPr>
        <w:t>, вносятся записи в «Журнал вводного инструктажа по охране труда» и «Журнал вводного инструктажа по пожарной безопасности» (возможно ведение одного журнала на усмотрение ПЕ)</w:t>
      </w:r>
      <w:r>
        <w:rPr>
          <w:rFonts w:ascii="Times New Roman" w:hAnsi="Times New Roman" w:cs="Times New Roman"/>
          <w:sz w:val="24"/>
          <w:szCs w:val="24"/>
          <w:lang w:val="ru-RU" w:bidi="ru-RU"/>
        </w:rPr>
        <w:t>.</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sidRPr="00377AB6">
        <w:rPr>
          <w:rFonts w:ascii="Times New Roman" w:hAnsi="Times New Roman" w:cs="Times New Roman"/>
          <w:sz w:val="24"/>
          <w:szCs w:val="24"/>
          <w:lang w:val="ru-RU" w:bidi="ru-RU"/>
        </w:rPr>
        <w:t>Персонал Подрядчика, не прошедший вводный инструктаж на рабочем месте, к выполнению работ на территории Общества не допускается.</w:t>
      </w:r>
    </w:p>
    <w:p w:rsidR="00A77D81" w:rsidRPr="00377AB6" w:rsidRDefault="00A77D81" w:rsidP="00A77D81">
      <w:pPr>
        <w:tabs>
          <w:tab w:val="left" w:pos="426"/>
        </w:tabs>
        <w:spacing w:before="120" w:after="120"/>
        <w:ind w:firstLine="426"/>
        <w:rPr>
          <w:b/>
        </w:rPr>
      </w:pPr>
      <w:r w:rsidRPr="00377AB6">
        <w:rPr>
          <w:b/>
        </w:rPr>
        <w:t>Оформление временного пропуска работникам Подрядчика на время проведения работ</w:t>
      </w:r>
    </w:p>
    <w:p w:rsidR="00A77D81" w:rsidRPr="00377AB6" w:rsidRDefault="00A77D81" w:rsidP="00A77D81">
      <w:pPr>
        <w:pStyle w:val="7Bulletnospace"/>
        <w:numPr>
          <w:ilvl w:val="0"/>
          <w:numId w:val="0"/>
        </w:numPr>
        <w:spacing w:after="0" w:line="240" w:lineRule="auto"/>
        <w:ind w:firstLine="426"/>
        <w:rPr>
          <w:rFonts w:ascii="Times New Roman" w:eastAsia="Times New Roman" w:hAnsi="Times New Roman"/>
          <w:sz w:val="24"/>
          <w:szCs w:val="24"/>
          <w:lang w:val="ru-RU" w:eastAsia="it-IT" w:bidi="ru-RU"/>
        </w:rPr>
      </w:pPr>
      <w:r>
        <w:rPr>
          <w:rFonts w:ascii="Times New Roman" w:eastAsia="Times New Roman" w:hAnsi="Times New Roman"/>
          <w:sz w:val="24"/>
          <w:szCs w:val="24"/>
          <w:lang w:val="ru-RU" w:eastAsia="it-IT" w:bidi="ru-RU"/>
        </w:rPr>
        <w:t>Исполнитель по договору</w:t>
      </w:r>
      <w:r w:rsidRPr="00377AB6">
        <w:rPr>
          <w:rFonts w:ascii="Times New Roman" w:eastAsia="Times New Roman" w:hAnsi="Times New Roman"/>
          <w:sz w:val="24"/>
          <w:szCs w:val="24"/>
          <w:lang w:val="ru-RU" w:eastAsia="it-IT" w:bidi="ru-RU"/>
        </w:rPr>
        <w:t xml:space="preserve"> после прохождения работниками Подрядчика вводного инструктажа организует оформление </w:t>
      </w:r>
      <w:r>
        <w:rPr>
          <w:rFonts w:ascii="Times New Roman" w:eastAsia="Times New Roman" w:hAnsi="Times New Roman"/>
          <w:sz w:val="24"/>
          <w:szCs w:val="24"/>
          <w:lang w:val="ru-RU" w:eastAsia="it-IT" w:bidi="ru-RU"/>
        </w:rPr>
        <w:t xml:space="preserve">работникам Подрядчика </w:t>
      </w:r>
      <w:r w:rsidRPr="00377AB6">
        <w:rPr>
          <w:rFonts w:ascii="Times New Roman" w:eastAsia="Times New Roman" w:hAnsi="Times New Roman"/>
          <w:sz w:val="24"/>
          <w:szCs w:val="24"/>
          <w:lang w:val="ru-RU" w:eastAsia="it-IT" w:bidi="ru-RU"/>
        </w:rPr>
        <w:t xml:space="preserve">временных пропусков </w:t>
      </w:r>
      <w:r w:rsidRPr="00377AB6">
        <w:rPr>
          <w:rFonts w:ascii="Times New Roman" w:hAnsi="Times New Roman"/>
          <w:sz w:val="24"/>
          <w:szCs w:val="24"/>
          <w:lang w:val="ru-RU" w:bidi="ru-RU"/>
        </w:rPr>
        <w:t>на период, необходимый для выполнения работ по договору, и выдачу пропусков на проезд авто и спецтехники, материальных пропусков в соответствии с действующими Регламентами и Стандартами о пропускном и внутреобъектовом режиме на ПЕ.</w:t>
      </w:r>
    </w:p>
    <w:p w:rsidR="00A77D81" w:rsidRPr="00377AB6" w:rsidRDefault="00A77D81" w:rsidP="00A77D81">
      <w:pPr>
        <w:tabs>
          <w:tab w:val="left" w:pos="426"/>
        </w:tabs>
        <w:spacing w:before="120" w:after="120"/>
        <w:ind w:firstLine="426"/>
        <w:rPr>
          <w:b/>
        </w:rPr>
      </w:pPr>
      <w:r w:rsidRPr="00377AB6">
        <w:rPr>
          <w:b/>
        </w:rPr>
        <w:t>Проведение первичного инструктажа</w:t>
      </w:r>
      <w:r>
        <w:rPr>
          <w:b/>
        </w:rPr>
        <w:t xml:space="preserve"> на рабочем месте</w:t>
      </w:r>
      <w:r w:rsidRPr="00377AB6">
        <w:rPr>
          <w:b/>
        </w:rPr>
        <w:t xml:space="preserve"> работникам Подрядчика</w:t>
      </w:r>
    </w:p>
    <w:p w:rsidR="00A77D81" w:rsidRPr="00377AB6" w:rsidRDefault="00A77D81" w:rsidP="00A77D81">
      <w:pPr>
        <w:pStyle w:val="4Text"/>
        <w:spacing w:after="0" w:line="240" w:lineRule="auto"/>
        <w:ind w:firstLine="426"/>
        <w:rPr>
          <w:rFonts w:ascii="Times New Roman" w:hAnsi="Times New Roman" w:cs="Times New Roman"/>
          <w:sz w:val="24"/>
          <w:szCs w:val="24"/>
          <w:lang w:val="ru-RU" w:bidi="ru-RU"/>
        </w:rPr>
      </w:pPr>
      <w:r>
        <w:rPr>
          <w:rFonts w:ascii="Times New Roman" w:hAnsi="Times New Roman" w:cs="Times New Roman"/>
          <w:sz w:val="24"/>
          <w:szCs w:val="24"/>
          <w:lang w:val="ru-RU" w:bidi="ru-RU"/>
        </w:rPr>
        <w:t>Исполнитель по договору</w:t>
      </w:r>
      <w:r w:rsidRPr="00377AB6">
        <w:rPr>
          <w:rFonts w:ascii="Times New Roman" w:hAnsi="Times New Roman" w:cs="Times New Roman"/>
          <w:sz w:val="24"/>
          <w:szCs w:val="24"/>
          <w:lang w:val="ru-RU" w:bidi="ru-RU"/>
        </w:rPr>
        <w:t xml:space="preserve"> непосредственно перед началом выполнения работ по договору организует проведение первичного инструктажа на рабочем месте персоналу Подрядчика, во время которого знакомит их с рисками, мерами безопасности и порядком взаимодействия с персоналом подразделения по вопросам выполнения работ непосредственно на рабочем месте. Отметка о проведенном инструктаже фиксируется в «Журнале инструктажей на рабочем месте персонала подрядных организаций» подписью инструктирующего и инструктируемых работников, а также во </w:t>
      </w:r>
      <w:r w:rsidRPr="00377AB6">
        <w:rPr>
          <w:rFonts w:ascii="Times New Roman" w:hAnsi="Times New Roman" w:cs="Times New Roman"/>
          <w:sz w:val="24"/>
          <w:szCs w:val="24"/>
          <w:lang w:val="ru-RU" w:bidi="ru-RU"/>
        </w:rPr>
        <w:lastRenderedPageBreak/>
        <w:t>вкладыше к удостоверению о проверке знаний работника Подрядчика подписью лица, проводившего инструктаж. Персонал Подрядчика, не прошедший первичный инструктаж на рабочем месте, к выполнению работ на территории Общества не допускается.</w:t>
      </w:r>
    </w:p>
    <w:p w:rsidR="00A77D81" w:rsidRPr="00377AB6" w:rsidRDefault="00A77D81" w:rsidP="00A77D81">
      <w:pPr>
        <w:tabs>
          <w:tab w:val="left" w:pos="426"/>
        </w:tabs>
        <w:spacing w:before="120" w:after="120"/>
        <w:ind w:firstLine="426"/>
        <w:rPr>
          <w:b/>
        </w:rPr>
      </w:pPr>
      <w:r w:rsidRPr="00377AB6">
        <w:rPr>
          <w:b/>
        </w:rPr>
        <w:t>Допуск к работе Подрядчика</w:t>
      </w:r>
    </w:p>
    <w:p w:rsidR="00A77D81" w:rsidRPr="00023078" w:rsidRDefault="00A77D81" w:rsidP="00A77D81">
      <w:pPr>
        <w:pStyle w:val="7Bulletnospace"/>
        <w:numPr>
          <w:ilvl w:val="0"/>
          <w:numId w:val="0"/>
        </w:numPr>
        <w:spacing w:after="0" w:line="240" w:lineRule="auto"/>
        <w:ind w:firstLine="426"/>
        <w:rPr>
          <w:rFonts w:ascii="Times New Roman" w:eastAsia="Times New Roman" w:hAnsi="Times New Roman"/>
          <w:sz w:val="24"/>
          <w:szCs w:val="24"/>
          <w:lang w:val="ru-RU" w:eastAsia="it-IT" w:bidi="ru-RU"/>
        </w:rPr>
      </w:pPr>
      <w:r w:rsidRPr="00023078">
        <w:rPr>
          <w:rFonts w:ascii="Times New Roman" w:eastAsia="Times New Roman" w:hAnsi="Times New Roman"/>
          <w:sz w:val="24"/>
          <w:szCs w:val="24"/>
          <w:lang w:val="ru-RU" w:eastAsia="it-IT" w:bidi="ru-RU"/>
        </w:rPr>
        <w:t>Допуск персонала подрядной организации к непосредственному производству работ на производственных площадках заказчика осуществляется посредством оформления актов-допусков, нарядов-допусков, нарядов-заданий, распоряжений, в соответствии с требованиями нормативно-правовых актов и нормативно-технических документов в области ПБ.</w:t>
      </w:r>
    </w:p>
    <w:p w:rsidR="00A77D81" w:rsidRDefault="00A77D81" w:rsidP="00A77D81">
      <w:pPr>
        <w:pStyle w:val="7Bulletnospace"/>
        <w:numPr>
          <w:ilvl w:val="0"/>
          <w:numId w:val="0"/>
        </w:numPr>
        <w:spacing w:after="0" w:line="240" w:lineRule="auto"/>
        <w:ind w:firstLine="426"/>
        <w:rPr>
          <w:rFonts w:ascii="Times New Roman" w:eastAsia="Times New Roman" w:hAnsi="Times New Roman"/>
          <w:sz w:val="24"/>
          <w:szCs w:val="24"/>
          <w:lang w:val="ru-RU" w:eastAsia="it-IT" w:bidi="ru-RU"/>
        </w:rPr>
      </w:pPr>
      <w:r w:rsidRPr="00377AB6">
        <w:rPr>
          <w:rFonts w:ascii="Times New Roman" w:eastAsia="Times New Roman" w:hAnsi="Times New Roman"/>
          <w:sz w:val="24"/>
          <w:szCs w:val="24"/>
          <w:lang w:val="ru-RU" w:eastAsia="it-IT" w:bidi="ru-RU"/>
        </w:rPr>
        <w:t>Для осуществления допуска Подрядная организация не позднее чем за 20 (двадцать) рабочих дней направляет письмом-заявкой Обществу утвержденные руководителем списки лиц (с указанием профессии (должности), разряда, группы по электробезопасности), которые могут выдавать наряды-допуски,</w:t>
      </w:r>
      <w:r>
        <w:rPr>
          <w:rFonts w:ascii="Times New Roman" w:eastAsia="Times New Roman" w:hAnsi="Times New Roman"/>
          <w:sz w:val="24"/>
          <w:szCs w:val="24"/>
          <w:lang w:val="ru-RU" w:eastAsia="it-IT" w:bidi="ru-RU"/>
        </w:rPr>
        <w:t xml:space="preserve"> распоряжения,</w:t>
      </w:r>
      <w:r w:rsidRPr="00377AB6">
        <w:rPr>
          <w:rFonts w:ascii="Times New Roman" w:eastAsia="Times New Roman" w:hAnsi="Times New Roman"/>
          <w:sz w:val="24"/>
          <w:szCs w:val="24"/>
          <w:lang w:val="ru-RU" w:eastAsia="it-IT" w:bidi="ru-RU"/>
        </w:rPr>
        <w:t xml:space="preserve"> подписывать акты-допуски, назначаться руководителями работ по нарядам и распоряжениям, быть производителями работ, членами бригады с приложением копий подтверждающих документов о</w:t>
      </w:r>
      <w:r>
        <w:rPr>
          <w:rFonts w:ascii="Times New Roman" w:eastAsia="Times New Roman" w:hAnsi="Times New Roman"/>
          <w:sz w:val="24"/>
          <w:szCs w:val="24"/>
          <w:lang w:val="ru-RU" w:eastAsia="it-IT" w:bidi="ru-RU"/>
        </w:rPr>
        <w:t xml:space="preserve"> проведении</w:t>
      </w:r>
      <w:r w:rsidRPr="00377AB6">
        <w:rPr>
          <w:rFonts w:ascii="Times New Roman" w:eastAsia="Times New Roman" w:hAnsi="Times New Roman"/>
          <w:sz w:val="24"/>
          <w:szCs w:val="24"/>
          <w:lang w:val="ru-RU" w:eastAsia="it-IT" w:bidi="ru-RU"/>
        </w:rPr>
        <w:t xml:space="preserve"> проверке знаний</w:t>
      </w:r>
      <w:r>
        <w:rPr>
          <w:rFonts w:ascii="Times New Roman" w:eastAsia="Times New Roman" w:hAnsi="Times New Roman"/>
          <w:sz w:val="24"/>
          <w:szCs w:val="24"/>
          <w:lang w:val="ru-RU" w:eastAsia="it-IT" w:bidi="ru-RU"/>
        </w:rPr>
        <w:t>/</w:t>
      </w:r>
      <w:r w:rsidRPr="00377AB6">
        <w:rPr>
          <w:rFonts w:ascii="Times New Roman" w:eastAsia="Times New Roman" w:hAnsi="Times New Roman"/>
          <w:sz w:val="24"/>
          <w:szCs w:val="24"/>
          <w:lang w:val="ru-RU" w:eastAsia="it-IT" w:bidi="ru-RU"/>
        </w:rPr>
        <w:t xml:space="preserve">аттестации </w:t>
      </w:r>
      <w:r>
        <w:rPr>
          <w:rFonts w:ascii="Times New Roman" w:eastAsia="Times New Roman" w:hAnsi="Times New Roman"/>
          <w:sz w:val="24"/>
          <w:szCs w:val="24"/>
          <w:lang w:val="ru-RU" w:eastAsia="it-IT" w:bidi="ru-RU"/>
        </w:rPr>
        <w:t>в области ПБ</w:t>
      </w:r>
      <w:r w:rsidRPr="00377AB6">
        <w:rPr>
          <w:rFonts w:ascii="Times New Roman" w:eastAsia="Times New Roman" w:hAnsi="Times New Roman"/>
          <w:sz w:val="24"/>
          <w:szCs w:val="24"/>
          <w:lang w:val="ru-RU" w:eastAsia="it-IT" w:bidi="ru-RU"/>
        </w:rPr>
        <w:t xml:space="preserve">, сведения о квалификации и опыте работы), а также </w:t>
      </w:r>
      <w:r>
        <w:rPr>
          <w:rFonts w:ascii="Times New Roman" w:eastAsia="Times New Roman" w:hAnsi="Times New Roman"/>
          <w:sz w:val="24"/>
          <w:szCs w:val="24"/>
          <w:lang w:val="ru-RU" w:eastAsia="it-IT" w:bidi="ru-RU"/>
        </w:rPr>
        <w:t xml:space="preserve">с </w:t>
      </w:r>
      <w:r w:rsidRPr="00377AB6">
        <w:rPr>
          <w:rFonts w:ascii="Times New Roman" w:eastAsia="Times New Roman" w:hAnsi="Times New Roman"/>
          <w:sz w:val="24"/>
          <w:szCs w:val="24"/>
          <w:lang w:val="ru-RU" w:eastAsia="it-IT" w:bidi="ru-RU"/>
        </w:rPr>
        <w:t>приложением копий документов, подтверждающих соответствие требованиям в области ПБ планируемых к применению оборудовании, инструмент</w:t>
      </w:r>
      <w:r>
        <w:rPr>
          <w:rFonts w:ascii="Times New Roman" w:eastAsia="Times New Roman" w:hAnsi="Times New Roman"/>
          <w:sz w:val="24"/>
          <w:szCs w:val="24"/>
          <w:lang w:val="ru-RU" w:eastAsia="it-IT" w:bidi="ru-RU"/>
        </w:rPr>
        <w:t>а</w:t>
      </w:r>
      <w:r w:rsidRPr="00377AB6">
        <w:rPr>
          <w:rFonts w:ascii="Times New Roman" w:eastAsia="Times New Roman" w:hAnsi="Times New Roman"/>
          <w:sz w:val="24"/>
          <w:szCs w:val="24"/>
          <w:lang w:val="ru-RU" w:eastAsia="it-IT" w:bidi="ru-RU"/>
        </w:rPr>
        <w:t xml:space="preserve"> и приспособлениях,</w:t>
      </w:r>
      <w:r>
        <w:rPr>
          <w:rFonts w:ascii="Times New Roman" w:eastAsia="Times New Roman" w:hAnsi="Times New Roman"/>
          <w:sz w:val="24"/>
          <w:szCs w:val="24"/>
          <w:lang w:val="ru-RU" w:eastAsia="it-IT" w:bidi="ru-RU"/>
        </w:rPr>
        <w:t xml:space="preserve"> авто и спецтехники</w:t>
      </w:r>
      <w:r w:rsidRPr="00377AB6">
        <w:rPr>
          <w:rFonts w:ascii="Times New Roman" w:eastAsia="Times New Roman" w:hAnsi="Times New Roman"/>
          <w:sz w:val="24"/>
          <w:szCs w:val="24"/>
          <w:lang w:val="ru-RU" w:eastAsia="it-IT" w:bidi="ru-RU"/>
        </w:rPr>
        <w:t xml:space="preserve">. </w:t>
      </w:r>
    </w:p>
    <w:p w:rsidR="00A77D81" w:rsidRDefault="00A77D81" w:rsidP="00A77D81">
      <w:pPr>
        <w:pStyle w:val="7Bulletnospace"/>
        <w:numPr>
          <w:ilvl w:val="0"/>
          <w:numId w:val="0"/>
        </w:numPr>
        <w:spacing w:after="0" w:line="240" w:lineRule="auto"/>
        <w:ind w:firstLine="426"/>
        <w:rPr>
          <w:rFonts w:ascii="Times New Roman" w:eastAsia="Times New Roman" w:hAnsi="Times New Roman"/>
          <w:sz w:val="24"/>
          <w:szCs w:val="24"/>
          <w:lang w:val="ru-RU" w:eastAsia="it-IT" w:bidi="ru-RU"/>
        </w:rPr>
      </w:pPr>
      <w:r>
        <w:rPr>
          <w:rFonts w:ascii="Times New Roman" w:eastAsia="Times New Roman" w:hAnsi="Times New Roman"/>
          <w:sz w:val="24"/>
          <w:szCs w:val="24"/>
          <w:lang w:val="ru-RU" w:eastAsia="it-IT" w:bidi="ru-RU"/>
        </w:rPr>
        <w:t>Также предоставляется документации согласно приведенного ниже перечня.</w:t>
      </w:r>
    </w:p>
    <w:p w:rsidR="00A77D81" w:rsidRPr="00377AB6" w:rsidRDefault="00A77D81" w:rsidP="00A77D81">
      <w:pPr>
        <w:spacing w:before="120" w:after="120"/>
        <w:jc w:val="center"/>
        <w:rPr>
          <w:b/>
          <w:bCs/>
        </w:rPr>
      </w:pPr>
      <w:r w:rsidRPr="00377AB6">
        <w:rPr>
          <w:b/>
        </w:rPr>
        <w:t>Перечень Документации, предоставляемой Подрядчиком</w:t>
      </w:r>
    </w:p>
    <w:tbl>
      <w:tblPr>
        <w:tblStyle w:val="affa"/>
        <w:tblW w:w="10821"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339"/>
        <w:gridCol w:w="2457"/>
        <w:gridCol w:w="2457"/>
      </w:tblGrid>
      <w:tr w:rsidR="00A77D81" w:rsidRPr="008433AA" w:rsidTr="00A77D81">
        <w:trPr>
          <w:trHeight w:val="1156"/>
        </w:trPr>
        <w:tc>
          <w:tcPr>
            <w:tcW w:w="568" w:type="dxa"/>
          </w:tcPr>
          <w:p w:rsidR="00A77D81" w:rsidRPr="008433AA" w:rsidRDefault="00A77D81" w:rsidP="00A77D81">
            <w:pPr>
              <w:jc w:val="center"/>
              <w:rPr>
                <w:rFonts w:eastAsia="Arial" w:cs="Times New Roman"/>
                <w:b/>
                <w:bCs/>
                <w:sz w:val="20"/>
                <w:szCs w:val="20"/>
              </w:rPr>
            </w:pPr>
            <w:r w:rsidRPr="008433AA">
              <w:rPr>
                <w:rFonts w:eastAsia="Arial" w:cs="Times New Roman"/>
                <w:b/>
                <w:bCs/>
                <w:sz w:val="20"/>
                <w:szCs w:val="20"/>
              </w:rPr>
              <w:t>№</w:t>
            </w:r>
          </w:p>
        </w:tc>
        <w:tc>
          <w:tcPr>
            <w:tcW w:w="5339" w:type="dxa"/>
          </w:tcPr>
          <w:p w:rsidR="00A77D81" w:rsidRPr="008433AA" w:rsidRDefault="00A77D81" w:rsidP="00A77D81">
            <w:pPr>
              <w:jc w:val="center"/>
              <w:rPr>
                <w:rFonts w:eastAsia="Arial" w:cs="Times New Roman"/>
                <w:b/>
                <w:bCs/>
                <w:sz w:val="20"/>
                <w:szCs w:val="20"/>
              </w:rPr>
            </w:pPr>
            <w:r w:rsidRPr="008433AA">
              <w:rPr>
                <w:rFonts w:eastAsia="Arial" w:cs="Times New Roman"/>
                <w:b/>
                <w:bCs/>
                <w:sz w:val="20"/>
                <w:szCs w:val="20"/>
              </w:rPr>
              <w:t>Описание</w:t>
            </w:r>
          </w:p>
        </w:tc>
        <w:tc>
          <w:tcPr>
            <w:tcW w:w="2457" w:type="dxa"/>
          </w:tcPr>
          <w:p w:rsidR="00A77D81" w:rsidRPr="008433AA" w:rsidRDefault="00A77D81" w:rsidP="00A77D81">
            <w:pPr>
              <w:jc w:val="center"/>
              <w:rPr>
                <w:rFonts w:eastAsia="Arial" w:cs="Times New Roman"/>
                <w:b/>
                <w:bCs/>
                <w:sz w:val="20"/>
                <w:szCs w:val="20"/>
              </w:rPr>
            </w:pPr>
            <w:r w:rsidRPr="008433AA">
              <w:rPr>
                <w:rFonts w:eastAsia="Arial" w:cs="Times New Roman"/>
                <w:b/>
                <w:bCs/>
                <w:sz w:val="20"/>
                <w:szCs w:val="20"/>
              </w:rPr>
              <w:t>Примечание</w:t>
            </w:r>
          </w:p>
        </w:tc>
        <w:tc>
          <w:tcPr>
            <w:tcW w:w="2457" w:type="dxa"/>
          </w:tcPr>
          <w:p w:rsidR="00A77D81" w:rsidRPr="008433AA" w:rsidRDefault="00A77D81" w:rsidP="00A77D81">
            <w:pPr>
              <w:jc w:val="center"/>
              <w:rPr>
                <w:rFonts w:eastAsia="Arial" w:cs="Times New Roman"/>
                <w:b/>
                <w:bCs/>
                <w:sz w:val="20"/>
                <w:szCs w:val="20"/>
              </w:rPr>
            </w:pPr>
            <w:r>
              <w:rPr>
                <w:rFonts w:eastAsia="Arial" w:cs="Times New Roman"/>
                <w:b/>
                <w:bCs/>
                <w:sz w:val="20"/>
                <w:szCs w:val="20"/>
              </w:rPr>
              <w:t>Комментарии</w:t>
            </w: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sz w:val="20"/>
                <w:szCs w:val="20"/>
              </w:rPr>
            </w:pPr>
            <w:r w:rsidRPr="008433AA">
              <w:rPr>
                <w:sz w:val="20"/>
                <w:szCs w:val="20"/>
              </w:rPr>
              <w:t>План производства работ на высоте или Технологическая карта производства работ на высоте, оформленные при организации указанных работ на одном из объектов.</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Предоставляется в обязательном порядке при производстве работ на высоте.</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sz w:val="20"/>
                <w:szCs w:val="20"/>
              </w:rPr>
            </w:pPr>
            <w:r w:rsidRPr="008433AA">
              <w:rPr>
                <w:sz w:val="20"/>
                <w:szCs w:val="20"/>
              </w:rPr>
              <w:t>План производства работ в ограниченных и замкнутых пространствах или Технологическая карта производства работ в ограниченных и замкнутых пространствах, оформленные при организации указанных работ на одном из объектов.</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 xml:space="preserve">Предоставляется в обязательном порядке при производстве работ </w:t>
            </w:r>
            <w:r w:rsidRPr="008433AA">
              <w:rPr>
                <w:sz w:val="20"/>
                <w:szCs w:val="20"/>
              </w:rPr>
              <w:t>в ограниченных и замкнутых пространствах</w:t>
            </w:r>
            <w:r w:rsidRPr="008433AA">
              <w:rPr>
                <w:rFonts w:eastAsia="Arial" w:cs="Times New Roman"/>
                <w:sz w:val="20"/>
                <w:szCs w:val="20"/>
              </w:rPr>
              <w:t>.</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sz w:val="20"/>
                <w:szCs w:val="20"/>
              </w:rPr>
            </w:pPr>
            <w:r w:rsidRPr="008433AA">
              <w:rPr>
                <w:sz w:val="20"/>
                <w:szCs w:val="20"/>
              </w:rPr>
              <w:t>План производства водолазных работ или Проект производства водолазных работ, оформленные при организации указанных работ на одном из объектов.</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Предоставляется в обязательном порядке при производстве водолазных работ.</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sz w:val="20"/>
                <w:szCs w:val="20"/>
              </w:rPr>
            </w:pPr>
            <w:r w:rsidRPr="008433AA">
              <w:rPr>
                <w:sz w:val="20"/>
                <w:szCs w:val="20"/>
              </w:rPr>
              <w:t>Организационно-технологическая документация при организации земляных работ, которые оформлялись при организации перечисленных работ на одном из объектов.</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Предоставляется в обязательном порядке при производстве земляных работ.</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sz w:val="20"/>
                <w:szCs w:val="20"/>
              </w:rPr>
            </w:pPr>
            <w:r w:rsidRPr="008433AA">
              <w:rPr>
                <w:sz w:val="20"/>
                <w:szCs w:val="20"/>
              </w:rPr>
              <w:t>Перечень инструкций по охране труда, инструкции по охране труда для заявленного вида работ в соответствие с "Основными требованиями к порядку разработки и содержанию правил и инструкций по охране труда, разрабатываемых работодателем", утвержденными приказом Минтруда России от 29.10.2021 № 772н..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Предоставляется в обязательном порядке независимо от видов работ.</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eastAsia="Arial" w:cs="Times New Roman"/>
                <w:sz w:val="20"/>
                <w:szCs w:val="20"/>
              </w:rPr>
            </w:pPr>
            <w:r w:rsidRPr="008433AA">
              <w:rPr>
                <w:rFonts w:eastAsia="Arial" w:cs="Times New Roman"/>
                <w:sz w:val="20"/>
                <w:szCs w:val="20"/>
              </w:rPr>
              <w:t>Наличия в штате организации работников по профессии согласно заявленным работам (Копии документов, подтверждающих актуальные результаты специальной оценки условий труда (Титульный лист отчета СОУТ, подписанный всеми членами комиссии, Раздел 2 Перечень рабочих мест) или штатное расписание).</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Предоставляется в обязательном порядке независимо от видов работ.</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eastAsia="Arial" w:cs="Times New Roman"/>
                <w:sz w:val="20"/>
                <w:szCs w:val="20"/>
              </w:rPr>
            </w:pPr>
            <w:r w:rsidRPr="008433AA">
              <w:rPr>
                <w:rFonts w:eastAsia="Arial" w:cs="Times New Roman"/>
                <w:sz w:val="20"/>
                <w:szCs w:val="20"/>
              </w:rPr>
              <w:t xml:space="preserve">Приказы о назначении лица, ответственного за охрану труда в Организации, и лица, ответственного за обеспечение охраны труда при выполнении работ на объектах ПФ ООО «Сибирская генерирующая компания» («Трудовой кодекс РФ»). </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Предоставляется в обязательном порядке независимо от видов работ.</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eastAsia="Arial" w:cs="Times New Roman"/>
                <w:sz w:val="20"/>
                <w:szCs w:val="20"/>
              </w:rPr>
            </w:pPr>
            <w:r w:rsidRPr="008433AA">
              <w:rPr>
                <w:rFonts w:eastAsia="Arial" w:cs="Times New Roman"/>
                <w:sz w:val="20"/>
                <w:szCs w:val="20"/>
              </w:rPr>
              <w:t xml:space="preserve">Приказ о назначении лица, ответственного за осуществление производственного контроля за соблюдением требований промышленной безопасности в Организации (при наличии в организации опасных производственных объектов или устройств, поднадзорных Ростехнадзору РФ) (Федеральный закон от 21 июля 1997 г. № 116-ФЗ «О промышленной безопасности опасных производственных объектов»). </w:t>
            </w:r>
          </w:p>
        </w:tc>
        <w:tc>
          <w:tcPr>
            <w:tcW w:w="2457" w:type="dxa"/>
          </w:tcPr>
          <w:p w:rsidR="00A77D81" w:rsidRPr="008433AA" w:rsidRDefault="00A77D81" w:rsidP="00A77D81">
            <w:pPr>
              <w:rPr>
                <w:rFonts w:cs="Times New Roman"/>
                <w:sz w:val="20"/>
                <w:szCs w:val="20"/>
              </w:rPr>
            </w:pPr>
            <w:r w:rsidRPr="008433AA">
              <w:rPr>
                <w:rFonts w:eastAsia="Arial" w:cs="Times New Roman"/>
                <w:sz w:val="20"/>
                <w:szCs w:val="20"/>
              </w:rPr>
              <w:t>При производстве работ с применением ПС (подъемных сооружений);</w:t>
            </w:r>
          </w:p>
          <w:p w:rsidR="00A77D81" w:rsidRPr="008433AA" w:rsidRDefault="00A77D81" w:rsidP="00A77D81">
            <w:pPr>
              <w:rPr>
                <w:rFonts w:cs="Times New Roman"/>
                <w:sz w:val="20"/>
                <w:szCs w:val="20"/>
              </w:rPr>
            </w:pPr>
            <w:r w:rsidRPr="008433AA">
              <w:rPr>
                <w:rFonts w:eastAsia="Arial" w:cs="Times New Roman"/>
                <w:sz w:val="20"/>
                <w:szCs w:val="20"/>
              </w:rPr>
              <w:t>При производстве работ с применением сосудов, работающих под давлением (ресиверы и т.д.)</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ответственного за организацию погрузочно-разгрузочных работ на объекте (Правила по охране труда при погрузочно-разгрузочных работах и размещении грузов. утв. приказом Минтруда РФ от 28 октября 2020 г. № 753н).</w:t>
            </w:r>
          </w:p>
        </w:tc>
        <w:tc>
          <w:tcPr>
            <w:tcW w:w="2457" w:type="dxa"/>
          </w:tcPr>
          <w:p w:rsidR="00A77D81" w:rsidRPr="008433AA" w:rsidRDefault="00A77D81" w:rsidP="00A77D81">
            <w:pPr>
              <w:rPr>
                <w:rFonts w:cs="Times New Roman"/>
                <w:sz w:val="20"/>
                <w:szCs w:val="20"/>
              </w:rPr>
            </w:pPr>
            <w:r w:rsidRPr="008433AA">
              <w:rPr>
                <w:rFonts w:eastAsia="Arial" w:cs="Times New Roman"/>
                <w:sz w:val="20"/>
                <w:szCs w:val="20"/>
              </w:rPr>
              <w:t>При производстве работ, связанных с погрузочно-разгрузочными операциями.</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специалиста, ответственного за безопасное производство работ с применением ПС на объекте (ФНиП "Правила безопасности опасных производственных объектов, на которых используются подъемные сооружения", приказ Ростехнадзора от 26 ноября 2020 г. № 461).</w:t>
            </w:r>
          </w:p>
        </w:tc>
        <w:tc>
          <w:tcPr>
            <w:tcW w:w="2457" w:type="dxa"/>
          </w:tcPr>
          <w:p w:rsidR="00A77D81" w:rsidRPr="008433AA" w:rsidRDefault="00A77D81" w:rsidP="00A77D81">
            <w:pPr>
              <w:rPr>
                <w:rFonts w:cs="Times New Roman"/>
                <w:sz w:val="20"/>
                <w:szCs w:val="20"/>
              </w:rPr>
            </w:pPr>
            <w:r w:rsidRPr="008433AA">
              <w:rPr>
                <w:rFonts w:eastAsia="Arial" w:cs="Times New Roman"/>
                <w:sz w:val="20"/>
                <w:szCs w:val="20"/>
              </w:rPr>
              <w:t>При производстве работ с применением ПС (подъемных сооружений)</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ответственных за исправное состояние и безопасную эксплуатацию оборудования под давлением на объекте (ФНиП " Правила промышленной безопасности при использовании оборудования, работающего под избыточным давлением", приказ Ростехнадзора от 15 декабря 2020 г. № 536).</w:t>
            </w:r>
          </w:p>
        </w:tc>
        <w:tc>
          <w:tcPr>
            <w:tcW w:w="2457" w:type="dxa"/>
          </w:tcPr>
          <w:p w:rsidR="00A77D81" w:rsidRPr="008433AA" w:rsidRDefault="00A77D81" w:rsidP="00A77D81">
            <w:pPr>
              <w:rPr>
                <w:rFonts w:cs="Times New Roman"/>
                <w:sz w:val="20"/>
                <w:szCs w:val="20"/>
              </w:rPr>
            </w:pPr>
            <w:r w:rsidRPr="008433AA">
              <w:rPr>
                <w:rFonts w:eastAsia="Arial" w:cs="Times New Roman"/>
                <w:sz w:val="20"/>
                <w:szCs w:val="20"/>
              </w:rPr>
              <w:t>При производстве работ с применением газосварочного оборудования;</w:t>
            </w:r>
          </w:p>
          <w:p w:rsidR="00A77D81" w:rsidRPr="008433AA" w:rsidRDefault="00A77D81" w:rsidP="00A77D81">
            <w:pPr>
              <w:rPr>
                <w:rFonts w:cs="Times New Roman"/>
                <w:sz w:val="20"/>
                <w:szCs w:val="20"/>
              </w:rPr>
            </w:pPr>
            <w:r w:rsidRPr="008433AA">
              <w:rPr>
                <w:rFonts w:eastAsia="Arial" w:cs="Times New Roman"/>
                <w:sz w:val="20"/>
                <w:szCs w:val="20"/>
              </w:rPr>
              <w:t>При производстве работ с применением сосудов, работающих под давлением (ресиверы и т.д.).</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лица, ответственного за организацию и безопасное проведение работ на высоте («Правила по охране труда при работе на высоте», утв. приказом Минтруда РФ от 16 ноября 2020 г. № 782н).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на высоте</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 имеющих право выдачи наряда-допуска на работы на высоте («Правила по охране труда при работе на высоте», утв. приказом Минтруда России от 16.11.2020 № 782н).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на высоте по акту-допуску</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лица, ответственное за безопасную эксплуатацию подвесной подъемной люльки («Правила по охране труда при работе на высоте», утв. приказом Минтруда России от 16.11.2020 № 782н).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на высоте с  применением люльки</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 ответственных за утверждение ППР на высоте («Правила по охране труда при работе на высоте», утв. приказом Минтруда России от 16.11.2020 № 782н).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на высоте</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 ответственных за составление плана мероприятий по эвакуации и спасению работников при возникновении аварийной ситуации и при проведении спасательных работ («Правила по охране труда при работе на высоте», утв. приказом Минтруда России от 16.11.2020 № 782н).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на высоте</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 проводящих обслуживание и периодический осмотр СИЗ («Правила по охране труда при работе на высоте», утв. приказом Минтруда России от 16.2020 № 782н).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на высоте</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 xml:space="preserve">Приказ о назначении лиц, ответственных за организацию и безопасное проведение работ в ОЗП (Правила по охране труда при работе в ограниченных и замкнутых </w:t>
            </w:r>
            <w:r w:rsidRPr="008433AA">
              <w:rPr>
                <w:rFonts w:eastAsia="Arial" w:cs="Times New Roman"/>
                <w:sz w:val="20"/>
                <w:szCs w:val="20"/>
              </w:rPr>
              <w:lastRenderedPageBreak/>
              <w:t>пространствах, утв. Приказом Минтруда России от 15.12.2020 № 902н).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lastRenderedPageBreak/>
              <w:t>При производстве работ в ОЗП</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 ответственных за выдачу наряда-допуска (Правила по охране труда при работе в ограниченных и замкнутых пространствах, утв. Приказом Минтруда России от 15.12.2020 № 902н).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в ОЗП по акту-допуску</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 проводящих обслуживание и периодический осмотр средств коллективных и индивидуальной защиты (Правила по охране труда при работе в ограниченных и замкнутых пространствах, утв. Приказом Минтруда России от 15.12.2020 № 902н).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в ОЗП</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 ответственных за разработку и утверждение ППР в ОЗП или разработку и утверждение технологических карт на производство работ (Правила по охране труда при работе в ограниченных и замкнутых пространствах, утв. Приказом Минтруда России от 15.12.2020 № 902н).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в ОЗП</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Приказ о назначении лиц, ответственных за составление плана мероприятий при аварийной ситуации и при проведении спасательных работ, эвакуации и спасения из ОЗП (Правила по охране труда при работе в ограниченных и замкнутых пространствах, утв. Приказом Минтруда России от 15.12.2020 № 902н).</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t>При производстве работ в ОЗП</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 xml:space="preserve">Перечень инструкций по охране труда для работников по профессии и отдельным видам работ, по пожарной безопасности, по оказанию первой помощи при несчастном случае, производственные инструкции для работников, обслуживающих оборудование подконтрольное Ростехнадзору (Трудовой кодекс РФ, Правила противопожарного режима в РФ, Федеральный </w:t>
            </w:r>
            <w:r w:rsidRPr="008433AA">
              <w:rPr>
                <w:rFonts w:eastAsia="Arial" w:cs="Times New Roman"/>
                <w:sz w:val="20"/>
                <w:szCs w:val="20"/>
              </w:rPr>
              <w:lastRenderedPageBreak/>
              <w:t xml:space="preserve">закон № 116 – ФЗ от 21 июля 1997 г. «О промышленной безопасности опасных производственных объектов»). Листы ознакомления персонала представляются выборочно, по требованию Заказчика. </w:t>
            </w:r>
          </w:p>
        </w:tc>
        <w:tc>
          <w:tcPr>
            <w:tcW w:w="2457" w:type="dxa"/>
          </w:tcPr>
          <w:p w:rsidR="00A77D81" w:rsidRPr="008433AA" w:rsidRDefault="00A77D81" w:rsidP="00A77D81">
            <w:pPr>
              <w:rPr>
                <w:rFonts w:eastAsia="Arial" w:cs="Times New Roman"/>
                <w:sz w:val="20"/>
                <w:szCs w:val="20"/>
              </w:rPr>
            </w:pPr>
            <w:r w:rsidRPr="008433AA">
              <w:rPr>
                <w:rFonts w:eastAsia="Arial" w:cs="Times New Roman"/>
                <w:sz w:val="20"/>
                <w:szCs w:val="20"/>
              </w:rPr>
              <w:lastRenderedPageBreak/>
              <w:t>Предоставляется в обязательном порядке независимо от видов работ.</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Реестр журналов для обязательного ведения на объекте, в соответствии с заявленными работами.</w:t>
            </w:r>
          </w:p>
        </w:tc>
        <w:tc>
          <w:tcPr>
            <w:tcW w:w="2457" w:type="dxa"/>
          </w:tcPr>
          <w:p w:rsidR="00A77D81" w:rsidRPr="008433AA" w:rsidRDefault="00A77D81" w:rsidP="00A77D81">
            <w:pPr>
              <w:rPr>
                <w:rFonts w:cs="Times New Roman"/>
                <w:sz w:val="20"/>
                <w:szCs w:val="20"/>
              </w:rPr>
            </w:pPr>
            <w:r w:rsidRPr="008433AA">
              <w:rPr>
                <w:rFonts w:eastAsia="Arial" w:cs="Times New Roman"/>
                <w:sz w:val="20"/>
                <w:szCs w:val="20"/>
              </w:rPr>
              <w:t>Предоставляется в обязательном порядке независимо от видов работ. (Например: Журналы регистрации инструктажей, Журналы учета и проверки инструмента и приспособлений и т.д.)</w:t>
            </w:r>
          </w:p>
        </w:tc>
        <w:tc>
          <w:tcPr>
            <w:tcW w:w="2457" w:type="dxa"/>
          </w:tcPr>
          <w:p w:rsidR="00A77D81" w:rsidRPr="008433AA" w:rsidRDefault="00A77D81" w:rsidP="00A77D81">
            <w:pPr>
              <w:rPr>
                <w:rFonts w:eastAsia="Arial" w:cs="Times New Roman"/>
                <w:sz w:val="20"/>
                <w:szCs w:val="20"/>
              </w:rPr>
            </w:pPr>
          </w:p>
        </w:tc>
      </w:tr>
      <w:tr w:rsidR="00A77D81" w:rsidRPr="008433AA" w:rsidTr="00A77D81">
        <w:tc>
          <w:tcPr>
            <w:tcW w:w="568" w:type="dxa"/>
          </w:tcPr>
          <w:p w:rsidR="00A77D81" w:rsidRPr="008433AA" w:rsidRDefault="00A77D81" w:rsidP="007B7FD6">
            <w:pPr>
              <w:pStyle w:val="aff1"/>
              <w:numPr>
                <w:ilvl w:val="0"/>
                <w:numId w:val="73"/>
              </w:numPr>
              <w:ind w:left="460"/>
              <w:jc w:val="both"/>
              <w:rPr>
                <w:rFonts w:eastAsia="Arial" w:cs="Times New Roman"/>
                <w:sz w:val="20"/>
                <w:szCs w:val="20"/>
              </w:rPr>
            </w:pPr>
          </w:p>
        </w:tc>
        <w:tc>
          <w:tcPr>
            <w:tcW w:w="5339" w:type="dxa"/>
          </w:tcPr>
          <w:p w:rsidR="00A77D81" w:rsidRPr="008433AA" w:rsidRDefault="00A77D81" w:rsidP="00A77D81">
            <w:pPr>
              <w:rPr>
                <w:rFonts w:cs="Times New Roman"/>
                <w:sz w:val="20"/>
                <w:szCs w:val="20"/>
              </w:rPr>
            </w:pPr>
            <w:r w:rsidRPr="008433AA">
              <w:rPr>
                <w:rFonts w:eastAsia="Arial" w:cs="Times New Roman"/>
                <w:sz w:val="20"/>
                <w:szCs w:val="20"/>
              </w:rPr>
              <w:t>Копии протоколов и удостоверений проверки знаний членов экзаменационной, аттестационной комиссии подрядной организации (Постановление Правительства РФ от 24.12.2021 N 2464 "О порядке обучения по охране труда и проверки знания требований охраны труда", «Положение об аттестации в области промышленной безопасности, по вопросам безопасности гидротехнических сооружений, безопасности в сфере электроэнергетики», утвержденное постановлением Правительства РФ от 25 октября 2019 г. № 1365), копии удостоверений и протоколов проверки знаний правил работы в электроустановках (в соответствии с заявленными работами, для лиц ответственных за безопасное производство работ в электроустановках).</w:t>
            </w:r>
          </w:p>
        </w:tc>
        <w:tc>
          <w:tcPr>
            <w:tcW w:w="2457" w:type="dxa"/>
          </w:tcPr>
          <w:p w:rsidR="00A77D81" w:rsidRPr="008433AA" w:rsidRDefault="00A77D81" w:rsidP="00A77D81">
            <w:pPr>
              <w:rPr>
                <w:rFonts w:eastAsia="Arial" w:cs="Times New Roman"/>
                <w:sz w:val="20"/>
                <w:szCs w:val="20"/>
              </w:rPr>
            </w:pPr>
            <w:r>
              <w:rPr>
                <w:rFonts w:eastAsia="Arial" w:cs="Times New Roman"/>
                <w:sz w:val="20"/>
                <w:szCs w:val="20"/>
              </w:rPr>
              <w:t>Предоставляется в случае выполнения работ, для выполнения которых необходимо пройти обучение и проверку знаний, аттестацию в соответствии с указанными требованиями.</w:t>
            </w:r>
          </w:p>
        </w:tc>
        <w:tc>
          <w:tcPr>
            <w:tcW w:w="2457" w:type="dxa"/>
          </w:tcPr>
          <w:p w:rsidR="00A77D81" w:rsidRPr="008433AA" w:rsidRDefault="00A77D81" w:rsidP="00A77D81">
            <w:pPr>
              <w:rPr>
                <w:rFonts w:eastAsia="Arial" w:cs="Times New Roman"/>
                <w:sz w:val="20"/>
                <w:szCs w:val="20"/>
              </w:rPr>
            </w:pPr>
          </w:p>
        </w:tc>
      </w:tr>
    </w:tbl>
    <w:p w:rsidR="00A77D81" w:rsidRDefault="00A77D81" w:rsidP="00A77D81">
      <w:pPr>
        <w:ind w:firstLine="709"/>
        <w:rPr>
          <w:rFonts w:eastAsia="Arial"/>
        </w:rPr>
      </w:pPr>
    </w:p>
    <w:p w:rsidR="00A77D81" w:rsidRPr="00377AB6" w:rsidRDefault="00A77D81" w:rsidP="00A77D81">
      <w:pPr>
        <w:ind w:firstLine="709"/>
        <w:rPr>
          <w:sz w:val="32"/>
        </w:rPr>
      </w:pPr>
      <w:r>
        <w:rPr>
          <w:rFonts w:eastAsia="Arial"/>
        </w:rPr>
        <w:lastRenderedPageBreak/>
        <w:t>После проверки представленных документов и устранения всех выявленных замечаний Подрядчиком, Исполнитель по договору Заказчика связывается с Подрядчиком для обеспечения допуска персонала Подрядчика на объект производства работ.</w:t>
      </w:r>
      <w:r w:rsidRPr="00377AB6">
        <w:rPr>
          <w:sz w:val="32"/>
        </w:rPr>
        <w:br w:type="page"/>
      </w:r>
    </w:p>
    <w:p w:rsidR="00A77D81" w:rsidRDefault="00A77D81" w:rsidP="00A77D81">
      <w:pPr>
        <w:pStyle w:val="1"/>
        <w:ind w:firstLine="426"/>
      </w:pPr>
      <w:bookmarkStart w:id="116" w:name="_Toc151725828"/>
      <w:bookmarkStart w:id="117" w:name="_Toc155874204"/>
      <w:r w:rsidRPr="00377AB6">
        <w:lastRenderedPageBreak/>
        <w:t xml:space="preserve">Приложение № </w:t>
      </w:r>
      <w:r>
        <w:t>5</w:t>
      </w:r>
      <w:r w:rsidRPr="00377AB6">
        <w:t xml:space="preserve"> </w:t>
      </w:r>
      <w:bookmarkEnd w:id="116"/>
      <w:r>
        <w:t>Порядок осуществления контроля за Подрядными организациями в части соблюдения требований производственной безопасности</w:t>
      </w:r>
      <w:bookmarkEnd w:id="117"/>
    </w:p>
    <w:p w:rsidR="00A77D81" w:rsidRPr="00377AB6" w:rsidRDefault="00A77D81" w:rsidP="00A77D81">
      <w:pPr>
        <w:spacing w:after="120"/>
        <w:ind w:firstLine="426"/>
        <w:rPr>
          <w:b/>
        </w:rPr>
      </w:pPr>
      <w:r w:rsidRPr="00377AB6">
        <w:rPr>
          <w:b/>
        </w:rPr>
        <w:t>Организация проверок</w:t>
      </w:r>
    </w:p>
    <w:p w:rsidR="00A77D81" w:rsidRPr="00377AB6" w:rsidRDefault="00A77D81" w:rsidP="00A77D81">
      <w:pPr>
        <w:ind w:firstLine="426"/>
      </w:pPr>
      <w:r w:rsidRPr="00377AB6">
        <w:t xml:space="preserve">Для осуществления мониторинга и контроля за безопасным производством работ подрядными организациями, на территории энергообъектов должны быть организованы и проводиться периодические внутренние, внешние и совместные проверки выполнения требований производственной безопасности. </w:t>
      </w:r>
    </w:p>
    <w:p w:rsidR="00A77D81" w:rsidRPr="00377AB6" w:rsidRDefault="00A77D81" w:rsidP="00A77D81">
      <w:pPr>
        <w:ind w:firstLine="426"/>
      </w:pPr>
      <w:r w:rsidRPr="00377AB6">
        <w:t>Внешние проверки соблюдения требований безопасности на объектах выполнения работ подрядной организацией проводятся представителями Заказчика в соответствии с требованиями Стандарта</w:t>
      </w:r>
      <w:r>
        <w:t xml:space="preserve"> С-ГК-В8-13</w:t>
      </w:r>
      <w:r w:rsidRPr="00377AB6">
        <w:t xml:space="preserve"> «Организация внутренних проверок состояния производственной безопасности».</w:t>
      </w:r>
    </w:p>
    <w:p w:rsidR="00A77D81" w:rsidRPr="00377AB6" w:rsidRDefault="00A77D81" w:rsidP="00A77D81">
      <w:pPr>
        <w:ind w:firstLine="426"/>
      </w:pPr>
      <w:r w:rsidRPr="00377AB6">
        <w:t xml:space="preserve">В ходе проведения контрольных мероприятий и проверок оценивается соблюдение требований: </w:t>
      </w:r>
    </w:p>
    <w:p w:rsidR="00A77D81" w:rsidRPr="00377AB6" w:rsidRDefault="00A77D81" w:rsidP="00A77D81">
      <w:pPr>
        <w:pStyle w:val="aff1"/>
        <w:numPr>
          <w:ilvl w:val="0"/>
          <w:numId w:val="6"/>
        </w:numPr>
        <w:ind w:left="0" w:firstLine="426"/>
        <w:jc w:val="both"/>
      </w:pPr>
      <w:r w:rsidRPr="00377AB6">
        <w:t xml:space="preserve"> договора на проведение подрядных работ в части производственной безопасности;</w:t>
      </w:r>
    </w:p>
    <w:p w:rsidR="00A77D81" w:rsidRPr="00377AB6" w:rsidRDefault="00A77D81" w:rsidP="00A77D81">
      <w:pPr>
        <w:pStyle w:val="aff1"/>
        <w:numPr>
          <w:ilvl w:val="0"/>
          <w:numId w:val="6"/>
        </w:numPr>
        <w:ind w:left="0" w:firstLine="426"/>
        <w:jc w:val="both"/>
      </w:pPr>
      <w:r w:rsidRPr="00377AB6">
        <w:t xml:space="preserve"> нормативных правовых актов, нормативно-технических документов в области производственной безопасности;</w:t>
      </w:r>
    </w:p>
    <w:p w:rsidR="00A77D81" w:rsidRPr="00377AB6" w:rsidRDefault="00A77D81" w:rsidP="00A77D81">
      <w:pPr>
        <w:pStyle w:val="aff1"/>
        <w:numPr>
          <w:ilvl w:val="0"/>
          <w:numId w:val="6"/>
        </w:numPr>
        <w:ind w:left="0" w:firstLine="426"/>
        <w:jc w:val="both"/>
      </w:pPr>
      <w:r w:rsidRPr="00377AB6">
        <w:t xml:space="preserve"> внутренних нормативных актов заказчика и выполнение разработанных мероприятий по устранению замечаний предыдущих проверок.</w:t>
      </w:r>
    </w:p>
    <w:p w:rsidR="00A77D81" w:rsidRDefault="00A77D81" w:rsidP="00A77D81">
      <w:pPr>
        <w:ind w:firstLine="426"/>
      </w:pPr>
      <w:r w:rsidRPr="009627DA">
        <w:t xml:space="preserve">При выявлении нарушений с риском реализации катастрофических и крупных происшествий </w:t>
      </w:r>
      <w:r w:rsidRPr="00AF1642">
        <w:t>работы должны быть</w:t>
      </w:r>
      <w:r>
        <w:t xml:space="preserve"> прекращены / приостановлены в соответствии с Политикой СГК П-ГК-В8-04 «Политика прекращения (приостановки) работ» и возобновлены по согласованию с руководителем СОТиПК ПЕ.</w:t>
      </w:r>
    </w:p>
    <w:p w:rsidR="00A77D81" w:rsidRPr="00063FA1" w:rsidRDefault="00A77D81" w:rsidP="00A77D81">
      <w:pPr>
        <w:ind w:firstLine="426"/>
      </w:pPr>
      <w:r w:rsidRPr="00063FA1">
        <w:t xml:space="preserve">По результатам проверки составляется акт. Акт составляется в двух экземплярах, один оригинал (либо копия акта, если акт направляется посредством электронной почты) передаётся представителю Подрядчика для устранения выявленных нарушений, второй экземпляр акта с приложением материалов, подтверждающих факт выявленных нарушений направляется лицом, его составившим, в ПЕ Инициатору закупки не позднее трех дней с момента обнаружения нарушения. </w:t>
      </w:r>
    </w:p>
    <w:p w:rsidR="00A77D81" w:rsidRPr="00063FA1" w:rsidRDefault="00A77D81" w:rsidP="00A77D81">
      <w:pPr>
        <w:ind w:firstLine="426"/>
      </w:pPr>
      <w:r w:rsidRPr="00063FA1">
        <w:t xml:space="preserve">При наличии нарушений требований безопасности и отказе представителя подрядчика подписать указанный акт, акт подписывается тремя представителями Заказчика (при проведении проверки работниками Заказчика) либо двумя представителями Заказчика и работником отдела оперативного контроля филиалов Общества или службы ОТ и ПК ПЕ на энергообъекте, подтверждая факт нарушения. </w:t>
      </w:r>
    </w:p>
    <w:p w:rsidR="00A77D81" w:rsidRPr="00063FA1" w:rsidRDefault="00A77D81" w:rsidP="00A77D81">
      <w:pPr>
        <w:ind w:firstLine="426"/>
      </w:pPr>
      <w:r w:rsidRPr="00063FA1">
        <w:lastRenderedPageBreak/>
        <w:t>К акту могут быть приложены фотографии выявленных нарушений (по оборудованию, средствам индивидуальной защиты, удостоверениям, территории, состоянию рабочих мест и т.п.). Фотографии с фиксацией выявленных нарушений на местах производства работ являются подтверждающим фактом наличия данных нарушений при проведении проверки.</w:t>
      </w:r>
    </w:p>
    <w:p w:rsidR="00A77D81" w:rsidRPr="00063FA1" w:rsidRDefault="00A77D81" w:rsidP="00A77D81">
      <w:pPr>
        <w:ind w:firstLine="426"/>
      </w:pPr>
      <w:r w:rsidRPr="00063FA1">
        <w:t>Выявленные нарушения должны быть обоснованы конкретными требованиями нормативно-правовых актов, нормативно-технических документов, или внутренними организационно-распорядительными документами заказчика.</w:t>
      </w:r>
    </w:p>
    <w:p w:rsidR="00A77D81" w:rsidRPr="00063FA1" w:rsidRDefault="00A77D81" w:rsidP="00A77D81">
      <w:pPr>
        <w:ind w:firstLine="426"/>
      </w:pPr>
      <w:r w:rsidRPr="00063FA1">
        <w:t>Информацию по устранению выявленных нарушений, либо о мотивированном переносе сроков их устранения подрядчик доводит до заказчика (представителя заказчика, лица, составившего акт проверки) в трехдневный срок после получения акта проверки.</w:t>
      </w:r>
    </w:p>
    <w:p w:rsidR="00A77D81" w:rsidRDefault="00A77D81" w:rsidP="00A77D81">
      <w:pPr>
        <w:ind w:firstLine="426"/>
      </w:pPr>
    </w:p>
    <w:p w:rsidR="00A77D81" w:rsidRDefault="00A77D81" w:rsidP="00A77D81">
      <w:pPr>
        <w:ind w:firstLine="426"/>
      </w:pPr>
    </w:p>
    <w:p w:rsidR="00A77D81" w:rsidRDefault="00A77D81" w:rsidP="00A77D81">
      <w:pPr>
        <w:ind w:firstLine="426"/>
      </w:pPr>
    </w:p>
    <w:p w:rsidR="00A77D81" w:rsidRDefault="00A77D81" w:rsidP="00A77D81">
      <w:pPr>
        <w:ind w:firstLine="426"/>
      </w:pPr>
    </w:p>
    <w:p w:rsidR="00A77D81" w:rsidRDefault="00A77D81" w:rsidP="00A77D81">
      <w:pPr>
        <w:ind w:firstLine="426"/>
      </w:pPr>
    </w:p>
    <w:tbl>
      <w:tblPr>
        <w:tblW w:w="5000" w:type="pct"/>
        <w:tblLook w:val="00A0" w:firstRow="1" w:lastRow="0" w:firstColumn="1" w:lastColumn="0" w:noHBand="0" w:noVBand="0"/>
      </w:tblPr>
      <w:tblGrid>
        <w:gridCol w:w="3660"/>
        <w:gridCol w:w="5554"/>
      </w:tblGrid>
      <w:tr w:rsidR="00A77D81" w:rsidRPr="00377AB6" w:rsidTr="00A77D81">
        <w:trPr>
          <w:trHeight w:val="360"/>
        </w:trPr>
        <w:tc>
          <w:tcPr>
            <w:tcW w:w="5000" w:type="pct"/>
            <w:gridSpan w:val="2"/>
            <w:vAlign w:val="bottom"/>
          </w:tcPr>
          <w:p w:rsidR="00A77D81" w:rsidRPr="003220F0" w:rsidRDefault="00A77D81" w:rsidP="00A77D81">
            <w:pPr>
              <w:jc w:val="right"/>
              <w:rPr>
                <w:b/>
                <w:sz w:val="22"/>
                <w:szCs w:val="18"/>
              </w:rPr>
            </w:pPr>
            <w:r>
              <w:rPr>
                <w:b/>
                <w:sz w:val="22"/>
                <w:szCs w:val="18"/>
              </w:rPr>
              <w:t>Форма акта проверки подрядной (субподрядной) организации</w:t>
            </w:r>
          </w:p>
          <w:p w:rsidR="00A77D81" w:rsidRDefault="00A77D81" w:rsidP="00A77D81">
            <w:pPr>
              <w:jc w:val="center"/>
              <w:rPr>
                <w:b/>
                <w:sz w:val="18"/>
                <w:szCs w:val="18"/>
              </w:rPr>
            </w:pPr>
          </w:p>
          <w:p w:rsidR="00A77D81" w:rsidRPr="00377AB6" w:rsidRDefault="00A77D81" w:rsidP="00A77D81">
            <w:pPr>
              <w:jc w:val="center"/>
              <w:rPr>
                <w:b/>
                <w:sz w:val="18"/>
                <w:szCs w:val="18"/>
              </w:rPr>
            </w:pPr>
            <w:r w:rsidRPr="00377AB6">
              <w:rPr>
                <w:b/>
                <w:sz w:val="18"/>
                <w:szCs w:val="18"/>
              </w:rPr>
              <w:t>Акт проверки подрядной (субподрядной) организации</w:t>
            </w:r>
          </w:p>
        </w:tc>
      </w:tr>
      <w:tr w:rsidR="00A77D81" w:rsidRPr="00377AB6" w:rsidTr="00A77D81">
        <w:trPr>
          <w:trHeight w:val="360"/>
        </w:trPr>
        <w:tc>
          <w:tcPr>
            <w:tcW w:w="1986" w:type="pct"/>
            <w:vAlign w:val="bottom"/>
          </w:tcPr>
          <w:p w:rsidR="00A77D81" w:rsidRPr="00377AB6" w:rsidRDefault="00A77D81" w:rsidP="00A77D81">
            <w:pPr>
              <w:rPr>
                <w:sz w:val="18"/>
                <w:szCs w:val="18"/>
              </w:rPr>
            </w:pPr>
            <w:r w:rsidRPr="00377AB6">
              <w:rPr>
                <w:sz w:val="18"/>
                <w:szCs w:val="18"/>
              </w:rPr>
              <w:t>Производственная единица</w:t>
            </w:r>
          </w:p>
        </w:tc>
        <w:tc>
          <w:tcPr>
            <w:tcW w:w="3014" w:type="pct"/>
            <w:tcBorders>
              <w:bottom w:val="single" w:sz="4" w:space="0" w:color="auto"/>
            </w:tcBorders>
            <w:noWrap/>
            <w:vAlign w:val="bottom"/>
          </w:tcPr>
          <w:p w:rsidR="00A77D81" w:rsidRPr="00377AB6" w:rsidRDefault="00A77D81" w:rsidP="00A77D81">
            <w:pPr>
              <w:rPr>
                <w:sz w:val="18"/>
                <w:szCs w:val="18"/>
              </w:rPr>
            </w:pPr>
          </w:p>
        </w:tc>
      </w:tr>
      <w:tr w:rsidR="00A77D81" w:rsidRPr="00377AB6" w:rsidTr="00A77D81">
        <w:trPr>
          <w:trHeight w:val="360"/>
        </w:trPr>
        <w:tc>
          <w:tcPr>
            <w:tcW w:w="1986" w:type="pct"/>
            <w:vAlign w:val="bottom"/>
          </w:tcPr>
          <w:p w:rsidR="00A77D81" w:rsidRPr="00377AB6" w:rsidRDefault="00A77D81" w:rsidP="00A77D81">
            <w:pPr>
              <w:rPr>
                <w:sz w:val="18"/>
                <w:szCs w:val="18"/>
              </w:rPr>
            </w:pPr>
            <w:r w:rsidRPr="00377AB6">
              <w:rPr>
                <w:sz w:val="18"/>
                <w:szCs w:val="18"/>
              </w:rPr>
              <w:t>Подрядная организация</w:t>
            </w:r>
          </w:p>
        </w:tc>
        <w:tc>
          <w:tcPr>
            <w:tcW w:w="3014" w:type="pct"/>
            <w:tcBorders>
              <w:top w:val="single" w:sz="4" w:space="0" w:color="auto"/>
              <w:bottom w:val="single" w:sz="4" w:space="0" w:color="auto"/>
            </w:tcBorders>
            <w:noWrap/>
            <w:vAlign w:val="bottom"/>
          </w:tcPr>
          <w:p w:rsidR="00A77D81" w:rsidRPr="00377AB6" w:rsidRDefault="00A77D81" w:rsidP="00A77D81">
            <w:pPr>
              <w:rPr>
                <w:sz w:val="18"/>
                <w:szCs w:val="18"/>
              </w:rPr>
            </w:pPr>
            <w:r w:rsidRPr="00377AB6">
              <w:rPr>
                <w:sz w:val="18"/>
                <w:szCs w:val="18"/>
              </w:rPr>
              <w:t> </w:t>
            </w:r>
          </w:p>
        </w:tc>
      </w:tr>
      <w:tr w:rsidR="00A77D81" w:rsidRPr="00377AB6" w:rsidTr="00A77D81">
        <w:trPr>
          <w:trHeight w:val="360"/>
        </w:trPr>
        <w:tc>
          <w:tcPr>
            <w:tcW w:w="1986" w:type="pct"/>
            <w:vAlign w:val="bottom"/>
          </w:tcPr>
          <w:p w:rsidR="00A77D81" w:rsidRPr="00377AB6" w:rsidRDefault="00A77D81" w:rsidP="00A77D81">
            <w:pPr>
              <w:rPr>
                <w:sz w:val="18"/>
                <w:szCs w:val="18"/>
              </w:rPr>
            </w:pPr>
            <w:r w:rsidRPr="00377AB6">
              <w:rPr>
                <w:sz w:val="18"/>
                <w:szCs w:val="18"/>
              </w:rPr>
              <w:t xml:space="preserve">Дата и номер Договора </w:t>
            </w:r>
          </w:p>
        </w:tc>
        <w:tc>
          <w:tcPr>
            <w:tcW w:w="3014" w:type="pct"/>
            <w:tcBorders>
              <w:top w:val="single" w:sz="4" w:space="0" w:color="auto"/>
              <w:bottom w:val="single" w:sz="4" w:space="0" w:color="auto"/>
            </w:tcBorders>
            <w:noWrap/>
            <w:vAlign w:val="bottom"/>
          </w:tcPr>
          <w:p w:rsidR="00A77D81" w:rsidRPr="00377AB6" w:rsidRDefault="00A77D81" w:rsidP="00A77D81">
            <w:pPr>
              <w:rPr>
                <w:sz w:val="18"/>
                <w:szCs w:val="18"/>
              </w:rPr>
            </w:pPr>
          </w:p>
        </w:tc>
      </w:tr>
      <w:tr w:rsidR="00A77D81" w:rsidRPr="00377AB6" w:rsidTr="00A77D81">
        <w:trPr>
          <w:trHeight w:val="360"/>
        </w:trPr>
        <w:tc>
          <w:tcPr>
            <w:tcW w:w="1986" w:type="pct"/>
            <w:vAlign w:val="bottom"/>
          </w:tcPr>
          <w:p w:rsidR="00A77D81" w:rsidRPr="00377AB6" w:rsidRDefault="00A77D81" w:rsidP="00A77D81">
            <w:pPr>
              <w:rPr>
                <w:sz w:val="18"/>
                <w:szCs w:val="18"/>
              </w:rPr>
            </w:pPr>
            <w:r w:rsidRPr="00377AB6">
              <w:rPr>
                <w:sz w:val="18"/>
                <w:szCs w:val="18"/>
              </w:rPr>
              <w:t>Место производства работ</w:t>
            </w:r>
          </w:p>
        </w:tc>
        <w:tc>
          <w:tcPr>
            <w:tcW w:w="3014" w:type="pct"/>
            <w:tcBorders>
              <w:top w:val="single" w:sz="4" w:space="0" w:color="auto"/>
              <w:bottom w:val="single" w:sz="4" w:space="0" w:color="auto"/>
            </w:tcBorders>
            <w:noWrap/>
            <w:vAlign w:val="bottom"/>
          </w:tcPr>
          <w:p w:rsidR="00A77D81" w:rsidRPr="00377AB6" w:rsidRDefault="00A77D81" w:rsidP="00A77D81">
            <w:pPr>
              <w:rPr>
                <w:sz w:val="18"/>
                <w:szCs w:val="18"/>
              </w:rPr>
            </w:pPr>
            <w:r w:rsidRPr="00377AB6">
              <w:rPr>
                <w:sz w:val="18"/>
                <w:szCs w:val="18"/>
              </w:rPr>
              <w:t> </w:t>
            </w:r>
          </w:p>
        </w:tc>
      </w:tr>
      <w:tr w:rsidR="00A77D81" w:rsidRPr="00377AB6" w:rsidTr="00A77D81">
        <w:trPr>
          <w:trHeight w:val="360"/>
        </w:trPr>
        <w:tc>
          <w:tcPr>
            <w:tcW w:w="1986" w:type="pct"/>
            <w:vAlign w:val="bottom"/>
          </w:tcPr>
          <w:p w:rsidR="00A77D81" w:rsidRPr="00377AB6" w:rsidRDefault="00A77D81" w:rsidP="00A77D81">
            <w:pPr>
              <w:rPr>
                <w:sz w:val="18"/>
                <w:szCs w:val="18"/>
              </w:rPr>
            </w:pPr>
            <w:r w:rsidRPr="00377AB6">
              <w:rPr>
                <w:sz w:val="18"/>
                <w:szCs w:val="18"/>
              </w:rPr>
              <w:t>Представитель ООО «СГК»/ПЕ проводящий проверку</w:t>
            </w:r>
          </w:p>
        </w:tc>
        <w:tc>
          <w:tcPr>
            <w:tcW w:w="3014" w:type="pct"/>
            <w:tcBorders>
              <w:top w:val="single" w:sz="4" w:space="0" w:color="auto"/>
              <w:bottom w:val="single" w:sz="4" w:space="0" w:color="auto"/>
            </w:tcBorders>
            <w:noWrap/>
            <w:vAlign w:val="bottom"/>
          </w:tcPr>
          <w:p w:rsidR="00A77D81" w:rsidRPr="00377AB6" w:rsidRDefault="00A77D81" w:rsidP="00A77D81">
            <w:pPr>
              <w:rPr>
                <w:sz w:val="18"/>
                <w:szCs w:val="18"/>
              </w:rPr>
            </w:pPr>
            <w:r w:rsidRPr="00377AB6">
              <w:rPr>
                <w:sz w:val="18"/>
                <w:szCs w:val="18"/>
              </w:rPr>
              <w:t> </w:t>
            </w:r>
          </w:p>
        </w:tc>
      </w:tr>
      <w:tr w:rsidR="00A77D81" w:rsidRPr="00377AB6" w:rsidTr="00A77D81">
        <w:trPr>
          <w:trHeight w:val="360"/>
        </w:trPr>
        <w:tc>
          <w:tcPr>
            <w:tcW w:w="1986" w:type="pct"/>
            <w:vAlign w:val="bottom"/>
          </w:tcPr>
          <w:p w:rsidR="00A77D81" w:rsidRPr="00377AB6" w:rsidRDefault="00A77D81" w:rsidP="00A77D81">
            <w:pPr>
              <w:rPr>
                <w:sz w:val="18"/>
                <w:szCs w:val="18"/>
              </w:rPr>
            </w:pPr>
            <w:r w:rsidRPr="00377AB6">
              <w:rPr>
                <w:sz w:val="18"/>
                <w:szCs w:val="18"/>
              </w:rPr>
              <w:t>Представитель подрядной (субподрядной) организации</w:t>
            </w:r>
          </w:p>
        </w:tc>
        <w:tc>
          <w:tcPr>
            <w:tcW w:w="3014" w:type="pct"/>
            <w:tcBorders>
              <w:top w:val="single" w:sz="4" w:space="0" w:color="auto"/>
              <w:bottom w:val="single" w:sz="4" w:space="0" w:color="auto"/>
            </w:tcBorders>
            <w:noWrap/>
            <w:vAlign w:val="bottom"/>
          </w:tcPr>
          <w:p w:rsidR="00A77D81" w:rsidRPr="00377AB6" w:rsidRDefault="00A77D81" w:rsidP="00A77D81">
            <w:pPr>
              <w:rPr>
                <w:sz w:val="18"/>
                <w:szCs w:val="18"/>
              </w:rPr>
            </w:pPr>
            <w:r w:rsidRPr="00377AB6">
              <w:rPr>
                <w:sz w:val="18"/>
                <w:szCs w:val="18"/>
              </w:rPr>
              <w:t> </w:t>
            </w:r>
          </w:p>
        </w:tc>
      </w:tr>
      <w:tr w:rsidR="00A77D81" w:rsidRPr="00377AB6" w:rsidTr="00A77D81">
        <w:trPr>
          <w:trHeight w:val="360"/>
        </w:trPr>
        <w:tc>
          <w:tcPr>
            <w:tcW w:w="1986" w:type="pct"/>
            <w:vAlign w:val="bottom"/>
          </w:tcPr>
          <w:p w:rsidR="00A77D81" w:rsidRPr="00377AB6" w:rsidRDefault="00A77D81" w:rsidP="00A77D81">
            <w:pPr>
              <w:rPr>
                <w:sz w:val="18"/>
                <w:szCs w:val="18"/>
              </w:rPr>
            </w:pPr>
            <w:r w:rsidRPr="00377AB6">
              <w:rPr>
                <w:sz w:val="18"/>
                <w:szCs w:val="18"/>
              </w:rPr>
              <w:t>Проверяемый наряд-допуск, распоряжение (при наличии)</w:t>
            </w:r>
          </w:p>
        </w:tc>
        <w:tc>
          <w:tcPr>
            <w:tcW w:w="3014" w:type="pct"/>
            <w:tcBorders>
              <w:top w:val="single" w:sz="4" w:space="0" w:color="auto"/>
              <w:bottom w:val="single" w:sz="4" w:space="0" w:color="auto"/>
            </w:tcBorders>
            <w:noWrap/>
            <w:vAlign w:val="bottom"/>
          </w:tcPr>
          <w:p w:rsidR="00A77D81" w:rsidRPr="00377AB6" w:rsidRDefault="00A77D81" w:rsidP="00A77D81">
            <w:pPr>
              <w:rPr>
                <w:sz w:val="18"/>
                <w:szCs w:val="18"/>
              </w:rPr>
            </w:pPr>
            <w:r w:rsidRPr="00377AB6">
              <w:rPr>
                <w:sz w:val="18"/>
                <w:szCs w:val="18"/>
              </w:rPr>
              <w:t> </w:t>
            </w:r>
          </w:p>
        </w:tc>
      </w:tr>
      <w:tr w:rsidR="00A77D81" w:rsidRPr="00377AB6" w:rsidTr="00A77D81">
        <w:trPr>
          <w:trHeight w:val="360"/>
        </w:trPr>
        <w:tc>
          <w:tcPr>
            <w:tcW w:w="1986" w:type="pct"/>
            <w:vAlign w:val="bottom"/>
          </w:tcPr>
          <w:p w:rsidR="00A77D81" w:rsidRPr="00377AB6" w:rsidRDefault="00A77D81" w:rsidP="00A77D81">
            <w:pPr>
              <w:rPr>
                <w:sz w:val="18"/>
                <w:szCs w:val="18"/>
              </w:rPr>
            </w:pPr>
            <w:r w:rsidRPr="00377AB6">
              <w:rPr>
                <w:sz w:val="18"/>
                <w:szCs w:val="18"/>
              </w:rPr>
              <w:t>Дата проверки</w:t>
            </w:r>
          </w:p>
        </w:tc>
        <w:tc>
          <w:tcPr>
            <w:tcW w:w="3014" w:type="pct"/>
            <w:tcBorders>
              <w:top w:val="single" w:sz="4" w:space="0" w:color="auto"/>
              <w:bottom w:val="single" w:sz="4" w:space="0" w:color="auto"/>
            </w:tcBorders>
            <w:noWrap/>
            <w:vAlign w:val="bottom"/>
          </w:tcPr>
          <w:p w:rsidR="00A77D81" w:rsidRPr="00377AB6" w:rsidRDefault="00A77D81" w:rsidP="00A77D81">
            <w:pPr>
              <w:rPr>
                <w:sz w:val="18"/>
                <w:szCs w:val="18"/>
              </w:rPr>
            </w:pPr>
            <w:r w:rsidRPr="00377AB6">
              <w:rPr>
                <w:sz w:val="18"/>
                <w:szCs w:val="18"/>
              </w:rPr>
              <w:t> </w:t>
            </w:r>
          </w:p>
        </w:tc>
      </w:tr>
    </w:tbl>
    <w:p w:rsidR="00A77D81" w:rsidRPr="00377AB6" w:rsidRDefault="00A77D81" w:rsidP="00A77D81">
      <w:pPr>
        <w:rPr>
          <w:sz w:val="12"/>
          <w:szCs w:val="12"/>
        </w:rPr>
      </w:pPr>
    </w:p>
    <w:tbl>
      <w:tblPr>
        <w:tblW w:w="9702"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6"/>
        <w:gridCol w:w="380"/>
        <w:gridCol w:w="386"/>
        <w:gridCol w:w="5754"/>
        <w:gridCol w:w="851"/>
        <w:gridCol w:w="694"/>
        <w:gridCol w:w="786"/>
      </w:tblGrid>
      <w:tr w:rsidR="00A77D81" w:rsidRPr="00377AB6" w:rsidTr="00A77D81">
        <w:trPr>
          <w:trHeight w:val="1260"/>
        </w:trPr>
        <w:tc>
          <w:tcPr>
            <w:tcW w:w="425" w:type="dxa"/>
            <w:vMerge w:val="restart"/>
          </w:tcPr>
          <w:p w:rsidR="00A77D81" w:rsidRPr="00377AB6" w:rsidRDefault="00A77D81" w:rsidP="00A77D81">
            <w:pPr>
              <w:jc w:val="center"/>
              <w:rPr>
                <w:rFonts w:eastAsia="Arial"/>
                <w:b/>
                <w:bCs/>
                <w:sz w:val="18"/>
                <w:szCs w:val="18"/>
              </w:rPr>
            </w:pPr>
            <w:r w:rsidRPr="00377AB6">
              <w:rPr>
                <w:rFonts w:eastAsia="Arial"/>
                <w:b/>
                <w:bCs/>
                <w:sz w:val="18"/>
                <w:szCs w:val="18"/>
              </w:rPr>
              <w:t>№</w:t>
            </w:r>
          </w:p>
        </w:tc>
        <w:tc>
          <w:tcPr>
            <w:tcW w:w="426" w:type="dxa"/>
            <w:vMerge w:val="restart"/>
            <w:vAlign w:val="center"/>
          </w:tcPr>
          <w:p w:rsidR="00A77D81" w:rsidRPr="00377AB6" w:rsidRDefault="00A77D81" w:rsidP="00A77D81">
            <w:pPr>
              <w:jc w:val="center"/>
              <w:rPr>
                <w:rFonts w:eastAsia="Arial"/>
                <w:b/>
                <w:bCs/>
                <w:sz w:val="18"/>
                <w:szCs w:val="18"/>
              </w:rPr>
            </w:pPr>
            <w:r w:rsidRPr="00377AB6">
              <w:rPr>
                <w:rFonts w:eastAsia="Arial"/>
                <w:b/>
                <w:bCs/>
                <w:sz w:val="18"/>
                <w:szCs w:val="18"/>
              </w:rPr>
              <w:t>Да</w:t>
            </w:r>
          </w:p>
        </w:tc>
        <w:tc>
          <w:tcPr>
            <w:tcW w:w="380" w:type="dxa"/>
            <w:vMerge w:val="restart"/>
            <w:vAlign w:val="center"/>
          </w:tcPr>
          <w:p w:rsidR="00A77D81" w:rsidRPr="00377AB6" w:rsidRDefault="00A77D81" w:rsidP="00A77D81">
            <w:pPr>
              <w:jc w:val="center"/>
              <w:rPr>
                <w:rFonts w:eastAsia="Arial"/>
                <w:b/>
                <w:bCs/>
                <w:sz w:val="18"/>
                <w:szCs w:val="18"/>
              </w:rPr>
            </w:pPr>
            <w:r w:rsidRPr="00377AB6">
              <w:rPr>
                <w:rFonts w:eastAsia="Arial"/>
                <w:b/>
                <w:bCs/>
                <w:sz w:val="18"/>
                <w:szCs w:val="18"/>
              </w:rPr>
              <w:t>Нет</w:t>
            </w:r>
          </w:p>
        </w:tc>
        <w:tc>
          <w:tcPr>
            <w:tcW w:w="386" w:type="dxa"/>
            <w:vMerge w:val="restart"/>
            <w:vAlign w:val="center"/>
          </w:tcPr>
          <w:p w:rsidR="00A77D81" w:rsidRPr="00377AB6" w:rsidRDefault="00A77D81" w:rsidP="00A77D81">
            <w:pPr>
              <w:jc w:val="center"/>
              <w:rPr>
                <w:rFonts w:eastAsia="Arial"/>
                <w:b/>
                <w:bCs/>
                <w:sz w:val="18"/>
                <w:szCs w:val="18"/>
              </w:rPr>
            </w:pPr>
            <w:r w:rsidRPr="00377AB6">
              <w:rPr>
                <w:rFonts w:eastAsia="Arial"/>
                <w:b/>
                <w:bCs/>
                <w:sz w:val="18"/>
                <w:szCs w:val="18"/>
              </w:rPr>
              <w:t>Не</w:t>
            </w:r>
          </w:p>
          <w:p w:rsidR="00A77D81" w:rsidRPr="00377AB6" w:rsidRDefault="00A77D81" w:rsidP="00A77D81">
            <w:pPr>
              <w:jc w:val="center"/>
              <w:rPr>
                <w:rFonts w:eastAsia="Arial"/>
                <w:b/>
                <w:bCs/>
                <w:sz w:val="18"/>
                <w:szCs w:val="18"/>
              </w:rPr>
            </w:pPr>
            <w:r w:rsidRPr="00377AB6">
              <w:rPr>
                <w:rFonts w:eastAsia="Arial"/>
                <w:b/>
                <w:bCs/>
                <w:sz w:val="18"/>
                <w:szCs w:val="18"/>
              </w:rPr>
              <w:t>применимо</w:t>
            </w:r>
          </w:p>
        </w:tc>
        <w:tc>
          <w:tcPr>
            <w:tcW w:w="5754" w:type="dxa"/>
            <w:vMerge w:val="restart"/>
            <w:vAlign w:val="center"/>
          </w:tcPr>
          <w:p w:rsidR="00A77D81" w:rsidRPr="00377AB6" w:rsidRDefault="00A77D81" w:rsidP="00A77D81">
            <w:pPr>
              <w:jc w:val="center"/>
              <w:rPr>
                <w:rFonts w:eastAsia="Arial"/>
                <w:b/>
                <w:bCs/>
                <w:sz w:val="18"/>
                <w:szCs w:val="18"/>
              </w:rPr>
            </w:pPr>
            <w:r w:rsidRPr="00377AB6">
              <w:rPr>
                <w:rFonts w:eastAsia="Arial"/>
                <w:b/>
                <w:bCs/>
                <w:sz w:val="18"/>
                <w:szCs w:val="18"/>
              </w:rPr>
              <w:t>Наименование нарушения требований безопасности</w:t>
            </w:r>
          </w:p>
        </w:tc>
        <w:tc>
          <w:tcPr>
            <w:tcW w:w="2331" w:type="dxa"/>
            <w:gridSpan w:val="3"/>
            <w:vAlign w:val="center"/>
          </w:tcPr>
          <w:p w:rsidR="00A77D81" w:rsidRPr="00377AB6" w:rsidRDefault="00A77D81" w:rsidP="00A77D81">
            <w:pPr>
              <w:jc w:val="center"/>
              <w:rPr>
                <w:b/>
                <w:bCs/>
                <w:sz w:val="18"/>
                <w:szCs w:val="18"/>
              </w:rPr>
            </w:pPr>
            <w:r w:rsidRPr="00377AB6">
              <w:rPr>
                <w:b/>
                <w:bCs/>
                <w:sz w:val="18"/>
                <w:szCs w:val="18"/>
              </w:rPr>
              <w:t>Тип выявленного нарушения с разделением по степени нарушения</w:t>
            </w:r>
            <w:r w:rsidRPr="00377AB6">
              <w:rPr>
                <w:b/>
                <w:bCs/>
                <w:sz w:val="18"/>
                <w:szCs w:val="18"/>
              </w:rPr>
              <w:br/>
              <w:t xml:space="preserve"> (КС - крайне серьезное, ОС - очень серьезное, С - серьезное. </w:t>
            </w:r>
          </w:p>
        </w:tc>
      </w:tr>
      <w:tr w:rsidR="00A77D81" w:rsidRPr="00377AB6" w:rsidTr="00A77D81">
        <w:trPr>
          <w:trHeight w:val="1236"/>
        </w:trPr>
        <w:tc>
          <w:tcPr>
            <w:tcW w:w="425" w:type="dxa"/>
            <w:vMerge/>
            <w:vAlign w:val="center"/>
          </w:tcPr>
          <w:p w:rsidR="00A77D81" w:rsidRPr="00377AB6" w:rsidRDefault="00A77D81" w:rsidP="00A77D81">
            <w:pPr>
              <w:rPr>
                <w:sz w:val="18"/>
                <w:szCs w:val="18"/>
              </w:rPr>
            </w:pPr>
          </w:p>
        </w:tc>
        <w:tc>
          <w:tcPr>
            <w:tcW w:w="426" w:type="dxa"/>
            <w:vMerge/>
            <w:vAlign w:val="center"/>
          </w:tcPr>
          <w:p w:rsidR="00A77D81" w:rsidRPr="00377AB6" w:rsidRDefault="00A77D81" w:rsidP="00A77D81">
            <w:pPr>
              <w:rPr>
                <w:sz w:val="18"/>
                <w:szCs w:val="18"/>
              </w:rPr>
            </w:pPr>
          </w:p>
        </w:tc>
        <w:tc>
          <w:tcPr>
            <w:tcW w:w="380" w:type="dxa"/>
            <w:vMerge/>
            <w:vAlign w:val="center"/>
          </w:tcPr>
          <w:p w:rsidR="00A77D81" w:rsidRPr="00377AB6" w:rsidRDefault="00A77D81" w:rsidP="00A77D81">
            <w:pPr>
              <w:rPr>
                <w:sz w:val="18"/>
                <w:szCs w:val="18"/>
              </w:rPr>
            </w:pPr>
          </w:p>
        </w:tc>
        <w:tc>
          <w:tcPr>
            <w:tcW w:w="386" w:type="dxa"/>
            <w:vMerge/>
            <w:vAlign w:val="center"/>
          </w:tcPr>
          <w:p w:rsidR="00A77D81" w:rsidRPr="00377AB6" w:rsidRDefault="00A77D81" w:rsidP="00A77D81">
            <w:pPr>
              <w:rPr>
                <w:sz w:val="18"/>
                <w:szCs w:val="18"/>
              </w:rPr>
            </w:pPr>
          </w:p>
        </w:tc>
        <w:tc>
          <w:tcPr>
            <w:tcW w:w="5754" w:type="dxa"/>
            <w:vMerge/>
            <w:vAlign w:val="center"/>
          </w:tcPr>
          <w:p w:rsidR="00A77D81" w:rsidRPr="00377AB6" w:rsidRDefault="00A77D81" w:rsidP="00A77D81">
            <w:pPr>
              <w:rPr>
                <w:sz w:val="18"/>
                <w:szCs w:val="18"/>
              </w:rPr>
            </w:pPr>
          </w:p>
        </w:tc>
        <w:tc>
          <w:tcPr>
            <w:tcW w:w="851" w:type="dxa"/>
            <w:vAlign w:val="center"/>
          </w:tcPr>
          <w:p w:rsidR="00A77D81" w:rsidRPr="00377AB6" w:rsidRDefault="00A77D81" w:rsidP="00A77D81">
            <w:pPr>
              <w:jc w:val="center"/>
              <w:rPr>
                <w:b/>
                <w:bCs/>
                <w:sz w:val="18"/>
                <w:szCs w:val="18"/>
              </w:rPr>
            </w:pPr>
            <w:r w:rsidRPr="00377AB6">
              <w:rPr>
                <w:b/>
                <w:bCs/>
                <w:sz w:val="18"/>
                <w:szCs w:val="18"/>
              </w:rPr>
              <w:t>КС</w:t>
            </w:r>
          </w:p>
        </w:tc>
        <w:tc>
          <w:tcPr>
            <w:tcW w:w="694" w:type="dxa"/>
            <w:vAlign w:val="center"/>
          </w:tcPr>
          <w:p w:rsidR="00A77D81" w:rsidRPr="00377AB6" w:rsidRDefault="00A77D81" w:rsidP="00A77D81">
            <w:pPr>
              <w:jc w:val="center"/>
              <w:rPr>
                <w:rFonts w:eastAsia="Calibri"/>
                <w:b/>
                <w:bCs/>
                <w:sz w:val="18"/>
                <w:szCs w:val="18"/>
              </w:rPr>
            </w:pPr>
            <w:r w:rsidRPr="00377AB6">
              <w:rPr>
                <w:rFonts w:eastAsia="Calibri"/>
                <w:b/>
                <w:bCs/>
                <w:sz w:val="18"/>
                <w:szCs w:val="18"/>
              </w:rPr>
              <w:t>ОС</w:t>
            </w:r>
          </w:p>
        </w:tc>
        <w:tc>
          <w:tcPr>
            <w:tcW w:w="786" w:type="dxa"/>
            <w:vAlign w:val="center"/>
          </w:tcPr>
          <w:p w:rsidR="00A77D81" w:rsidRPr="00377AB6" w:rsidRDefault="00A77D81" w:rsidP="00A77D81">
            <w:pPr>
              <w:jc w:val="center"/>
              <w:rPr>
                <w:rFonts w:eastAsia="Calibri"/>
                <w:b/>
                <w:bCs/>
                <w:sz w:val="18"/>
                <w:szCs w:val="18"/>
              </w:rPr>
            </w:pPr>
            <w:r w:rsidRPr="00377AB6">
              <w:rPr>
                <w:rFonts w:eastAsia="Calibri"/>
                <w:b/>
                <w:bCs/>
                <w:sz w:val="18"/>
                <w:szCs w:val="18"/>
              </w:rPr>
              <w:t>С</w:t>
            </w:r>
          </w:p>
        </w:tc>
      </w:tr>
      <w:tr w:rsidR="00A77D81" w:rsidRPr="00377AB6" w:rsidTr="00A77D81">
        <w:trPr>
          <w:trHeight w:val="315"/>
        </w:trPr>
        <w:tc>
          <w:tcPr>
            <w:tcW w:w="425" w:type="dxa"/>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9277" w:type="dxa"/>
            <w:gridSpan w:val="7"/>
            <w:vAlign w:val="center"/>
          </w:tcPr>
          <w:p w:rsidR="00A77D81" w:rsidRPr="00377AB6" w:rsidRDefault="00A77D81" w:rsidP="00A77D81">
            <w:pPr>
              <w:jc w:val="center"/>
              <w:rPr>
                <w:rFonts w:eastAsia="Arial"/>
                <w:b/>
                <w:bCs/>
                <w:sz w:val="18"/>
                <w:szCs w:val="18"/>
              </w:rPr>
            </w:pPr>
            <w:r w:rsidRPr="00377AB6">
              <w:rPr>
                <w:rFonts w:eastAsia="Arial"/>
                <w:b/>
                <w:bCs/>
                <w:sz w:val="18"/>
                <w:szCs w:val="18"/>
              </w:rPr>
              <w:t>СОСТОЯНИЕ ТЕРРИТОРИИ</w:t>
            </w:r>
          </w:p>
        </w:tc>
      </w:tr>
      <w:tr w:rsidR="00A77D81" w:rsidRPr="00377AB6" w:rsidTr="00A77D81">
        <w:trPr>
          <w:trHeight w:val="54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ind w:left="-671"/>
              <w:rPr>
                <w:rFonts w:eastAsia="Arial"/>
                <w:sz w:val="18"/>
                <w:szCs w:val="18"/>
              </w:rPr>
            </w:pPr>
          </w:p>
        </w:tc>
        <w:tc>
          <w:tcPr>
            <w:tcW w:w="380" w:type="dxa"/>
            <w:vAlign w:val="center"/>
          </w:tcPr>
          <w:p w:rsidR="00A77D81" w:rsidRPr="00377AB6" w:rsidRDefault="00A77D81" w:rsidP="00A77D81">
            <w:pPr>
              <w:rPr>
                <w:rFonts w:eastAsia="Arial"/>
                <w:sz w:val="18"/>
                <w:szCs w:val="18"/>
              </w:rPr>
            </w:pP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shd w:val="clear" w:color="auto" w:fill="FFFFFF" w:themeFill="background1"/>
            <w:vAlign w:val="center"/>
          </w:tcPr>
          <w:p w:rsidR="00A77D81" w:rsidRPr="00377AB6" w:rsidRDefault="00A77D81" w:rsidP="00A77D81">
            <w:pPr>
              <w:rPr>
                <w:sz w:val="18"/>
                <w:szCs w:val="18"/>
              </w:rPr>
            </w:pPr>
            <w:r w:rsidRPr="00377AB6">
              <w:rPr>
                <w:rFonts w:eastAsia="Arial"/>
                <w:sz w:val="18"/>
                <w:szCs w:val="18"/>
              </w:rPr>
              <w:t xml:space="preserve">Пути перемещения персонала находятся в небезопасном состоянии, на пути имеются препятствия, создающие риски травмирования. </w:t>
            </w:r>
          </w:p>
        </w:tc>
        <w:tc>
          <w:tcPr>
            <w:tcW w:w="851"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13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shd w:val="clear" w:color="auto" w:fill="FFFFFF" w:themeFill="background1"/>
            <w:vAlign w:val="center"/>
          </w:tcPr>
          <w:p w:rsidR="00A77D81" w:rsidRPr="00377AB6" w:rsidRDefault="00A77D81" w:rsidP="00A77D81">
            <w:pPr>
              <w:rPr>
                <w:sz w:val="18"/>
                <w:szCs w:val="18"/>
              </w:rPr>
            </w:pPr>
            <w:r w:rsidRPr="00377AB6">
              <w:rPr>
                <w:rFonts w:eastAsia="Arial"/>
                <w:sz w:val="18"/>
                <w:szCs w:val="18"/>
              </w:rPr>
              <w:t xml:space="preserve">Площадки, лестницы, настилы не содержатся в чистоте. </w:t>
            </w:r>
          </w:p>
        </w:tc>
        <w:tc>
          <w:tcPr>
            <w:tcW w:w="851"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С</w:t>
            </w:r>
          </w:p>
        </w:tc>
      </w:tr>
      <w:tr w:rsidR="00A77D81" w:rsidRPr="00377AB6" w:rsidTr="00A77D81">
        <w:trPr>
          <w:trHeight w:val="42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shd w:val="clear" w:color="auto" w:fill="FFFFFF" w:themeFill="background1"/>
            <w:vAlign w:val="center"/>
          </w:tcPr>
          <w:p w:rsidR="00A77D81" w:rsidRPr="00377AB6" w:rsidRDefault="00A77D81" w:rsidP="00A77D81">
            <w:pPr>
              <w:rPr>
                <w:sz w:val="18"/>
                <w:szCs w:val="18"/>
              </w:rPr>
            </w:pPr>
            <w:r w:rsidRPr="00377AB6">
              <w:rPr>
                <w:rFonts w:eastAsia="Arial"/>
                <w:sz w:val="18"/>
                <w:szCs w:val="18"/>
              </w:rPr>
              <w:t xml:space="preserve">Проходы, проезды, переходы, лестницы, настилы, площадки и перила повреждены. </w:t>
            </w:r>
          </w:p>
        </w:tc>
        <w:tc>
          <w:tcPr>
            <w:tcW w:w="851"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42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p>
        </w:tc>
        <w:tc>
          <w:tcPr>
            <w:tcW w:w="5754" w:type="dxa"/>
            <w:vAlign w:val="center"/>
          </w:tcPr>
          <w:p w:rsidR="00A77D81" w:rsidRPr="00377AB6" w:rsidRDefault="00A77D81" w:rsidP="00A77D81">
            <w:pPr>
              <w:rPr>
                <w:sz w:val="18"/>
                <w:szCs w:val="18"/>
              </w:rPr>
            </w:pPr>
            <w:r w:rsidRPr="00377AB6">
              <w:rPr>
                <w:rFonts w:eastAsia="Arial"/>
                <w:sz w:val="18"/>
                <w:szCs w:val="18"/>
              </w:rPr>
              <w:t>Открытые проемы не огорожены либо не закрыты конструкциями, выдерживающими соответствующую нагрузку.</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54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Вес оборудования и материалов, размещенных на площадках, настилах превышает предельно допустимые нагрузки данных площадок и настилов.</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19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p>
        </w:tc>
        <w:tc>
          <w:tcPr>
            <w:tcW w:w="5754" w:type="dxa"/>
            <w:vAlign w:val="center"/>
          </w:tcPr>
          <w:p w:rsidR="00A77D81" w:rsidRPr="00377AB6" w:rsidRDefault="00A77D81" w:rsidP="00A77D81">
            <w:pPr>
              <w:rPr>
                <w:sz w:val="18"/>
                <w:szCs w:val="18"/>
              </w:rPr>
            </w:pPr>
            <w:r w:rsidRPr="00377AB6">
              <w:rPr>
                <w:rFonts w:eastAsia="Arial"/>
                <w:sz w:val="18"/>
                <w:szCs w:val="18"/>
              </w:rPr>
              <w:t>Рабочие зоны и места не имеют достаточное освещение</w:t>
            </w:r>
            <w:r>
              <w:rPr>
                <w:rFonts w:eastAsia="Arial"/>
                <w:sz w:val="18"/>
                <w:szCs w:val="18"/>
              </w:rPr>
              <w:t>.</w:t>
            </w:r>
          </w:p>
        </w:tc>
        <w:tc>
          <w:tcPr>
            <w:tcW w:w="851" w:type="dxa"/>
            <w:vAlign w:val="bottom"/>
          </w:tcPr>
          <w:p w:rsidR="00A77D81" w:rsidRPr="00377AB6" w:rsidRDefault="00A77D81" w:rsidP="00A77D81">
            <w:pPr>
              <w:rPr>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С</w:t>
            </w:r>
          </w:p>
        </w:tc>
      </w:tr>
      <w:tr w:rsidR="00A77D81" w:rsidRPr="00377AB6" w:rsidTr="00A77D81">
        <w:trPr>
          <w:trHeight w:val="666"/>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Произведено вмешательство в работу действующего оборудования, а также несанкционированное снятие ограждений, запирающих устройств, замков, блокираторов (системы LOTO и др.), запрещающих, предупреждающих, предписывающих и указательных плакатов.</w:t>
            </w:r>
          </w:p>
        </w:tc>
        <w:tc>
          <w:tcPr>
            <w:tcW w:w="851" w:type="dxa"/>
            <w:vAlign w:val="center"/>
          </w:tcPr>
          <w:p w:rsidR="00A77D81" w:rsidRPr="00377AB6" w:rsidRDefault="00A77D81" w:rsidP="00A77D81">
            <w:pPr>
              <w:jc w:val="center"/>
              <w:rPr>
                <w:rFonts w:eastAsia="Calibri"/>
                <w:b/>
                <w:bCs/>
                <w:sz w:val="18"/>
                <w:szCs w:val="18"/>
              </w:rPr>
            </w:pPr>
          </w:p>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Arial"/>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15"/>
        </w:trPr>
        <w:tc>
          <w:tcPr>
            <w:tcW w:w="425" w:type="dxa"/>
          </w:tcPr>
          <w:p w:rsidR="00A77D81" w:rsidRPr="00377AB6" w:rsidRDefault="00A77D81" w:rsidP="00A77D81">
            <w:pPr>
              <w:ind w:left="34"/>
              <w:jc w:val="center"/>
              <w:rPr>
                <w:rFonts w:eastAsia="Arial"/>
                <w:b/>
                <w:bCs/>
                <w:sz w:val="18"/>
                <w:szCs w:val="18"/>
              </w:rPr>
            </w:pPr>
            <w:r w:rsidRPr="00377AB6">
              <w:rPr>
                <w:rFonts w:eastAsia="Arial"/>
                <w:b/>
                <w:bCs/>
                <w:sz w:val="18"/>
                <w:szCs w:val="18"/>
              </w:rPr>
              <w:t xml:space="preserve"> </w:t>
            </w:r>
          </w:p>
        </w:tc>
        <w:tc>
          <w:tcPr>
            <w:tcW w:w="9277" w:type="dxa"/>
            <w:gridSpan w:val="7"/>
            <w:vAlign w:val="center"/>
          </w:tcPr>
          <w:p w:rsidR="00A77D81" w:rsidRPr="00377AB6" w:rsidRDefault="00A77D81" w:rsidP="00A77D81">
            <w:pPr>
              <w:jc w:val="center"/>
              <w:rPr>
                <w:rFonts w:eastAsia="Arial"/>
                <w:b/>
                <w:bCs/>
                <w:sz w:val="18"/>
                <w:szCs w:val="18"/>
              </w:rPr>
            </w:pPr>
            <w:r w:rsidRPr="00377AB6">
              <w:rPr>
                <w:rFonts w:eastAsia="Arial"/>
                <w:b/>
                <w:bCs/>
                <w:sz w:val="18"/>
                <w:szCs w:val="18"/>
              </w:rPr>
              <w:t>ПРОВЕДЕНИЕ РАБОТ ПОВЫШЕННОЙ ОПАСНОСТИ</w:t>
            </w:r>
          </w:p>
        </w:tc>
      </w:tr>
      <w:tr w:rsidR="00A77D81" w:rsidRPr="00377AB6" w:rsidTr="00A77D81">
        <w:trPr>
          <w:trHeight w:val="87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lastRenderedPageBreak/>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Работы на высоте выполняются с нарушением требованием Правил по охране труда при работе на высоте, с нарушением требований ППР/ТК, наряда-допуска, внутренних документов ООО «Сибирская генерирующая компания».</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97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Строительные леса и подмости не соответствуют требованиям паспорта завода изготовителя, ППР/ТК на монтаж данных конструкций и работе с них, ТУ, инструкциям и регламентам ООО «Сибирская генерирующая компания», а также требованиям Правил по охране труда при работе на высоте</w:t>
            </w:r>
            <w:r>
              <w:rPr>
                <w:rFonts w:eastAsia="Arial"/>
                <w:sz w:val="18"/>
                <w:szCs w:val="18"/>
              </w:rPr>
              <w:t>.</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939"/>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tcPr>
          <w:p w:rsidR="00A77D81" w:rsidRPr="00377AB6" w:rsidRDefault="00A77D81" w:rsidP="00A77D81">
            <w:pPr>
              <w:rPr>
                <w:sz w:val="18"/>
                <w:szCs w:val="18"/>
              </w:rPr>
            </w:pPr>
            <w:r w:rsidRPr="00377AB6">
              <w:rPr>
                <w:rFonts w:eastAsia="Arial"/>
                <w:sz w:val="18"/>
                <w:szCs w:val="18"/>
              </w:rPr>
              <w:t>Работы в ограниченных и замкнутых пространствах выполняются с нарушением требованием Правил по охране труда при работе в ограниченных и замкнутых пространствах, с нарушением требований ППР/ТК, наряда-допуска, внутренних документов ООО «Сибирская генерирующая компания».</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127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Земляные работы выполняются с нарушением требованием НТД РФ, с нарушением требований ППР/ТК, наряда-допуска, внутренних документов ООО «Сибирская генерирующая компания». Места раскопов не ограждены, не приняты меры по исключению обрушения стенок, не обеспечен безопасный спуск (подъем) людей, не вывешены соответствующие знаки безопасности (сигнализации), а в ночное время отсутствует сигнальное освещение.</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103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Работы на дымовых трубах выполняются с нарушением требованием Правил по охране труда при работе на высоте, в ограниченных и замкнутых пространствах, с нарушением требований ППР/ТК, наряда-допуска, внутренних документов ООО «Сибирская генерирующая компания».</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91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 xml:space="preserve">Работы на мазутном хозяйстве выполняются с нарушением требованием Правил по охране труда при работе на высоте, в ограниченных и замкнутых пространствах, с нарушением требований ППР/ТК, </w:t>
            </w:r>
            <w:r w:rsidRPr="00377AB6">
              <w:rPr>
                <w:rFonts w:eastAsia="Arial"/>
                <w:sz w:val="18"/>
                <w:szCs w:val="18"/>
              </w:rPr>
              <w:lastRenderedPageBreak/>
              <w:t>наряда-допуска, внутренних документов ООО «Сибирская генерирующая компания».</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lastRenderedPageBreak/>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67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Огневые работы выполняются с нарушением требованием НТД РФ, с нарушением требований ППР/ТК, наряда-допуска, внутренних документов ООО «Сибирская генерирующая компания».</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84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Работы с применением подъемных сооружений выполняются с нарушением требованием НТД РФ, с нарушением требований ППР/ТК, наряда-допуска, внутренних документов ООО «Сибирская генерирующая компания».</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203"/>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 xml:space="preserve">Газоопасные работы выполняются с нарушением требований НТД РФ, требований Заказчика, требований, установленных в договоре. </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209"/>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 xml:space="preserve">Водолазные работы выполняются с нарушением требований НТД РФ, требований Заказчика, требований, установленных в договоре. </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43"/>
        </w:trPr>
        <w:tc>
          <w:tcPr>
            <w:tcW w:w="425" w:type="dxa"/>
          </w:tcPr>
          <w:p w:rsidR="00A77D81" w:rsidRPr="00377AB6" w:rsidRDefault="00A77D81" w:rsidP="00A77D81">
            <w:pPr>
              <w:ind w:left="34"/>
              <w:jc w:val="center"/>
              <w:rPr>
                <w:rFonts w:eastAsia="Arial"/>
                <w:b/>
                <w:bCs/>
                <w:sz w:val="18"/>
                <w:szCs w:val="18"/>
              </w:rPr>
            </w:pPr>
            <w:r w:rsidRPr="00377AB6">
              <w:rPr>
                <w:rFonts w:eastAsia="Arial"/>
                <w:b/>
                <w:bCs/>
                <w:sz w:val="18"/>
                <w:szCs w:val="18"/>
              </w:rPr>
              <w:t xml:space="preserve"> </w:t>
            </w:r>
          </w:p>
        </w:tc>
        <w:tc>
          <w:tcPr>
            <w:tcW w:w="9277" w:type="dxa"/>
            <w:gridSpan w:val="7"/>
            <w:vAlign w:val="center"/>
          </w:tcPr>
          <w:p w:rsidR="00A77D81" w:rsidRPr="00377AB6" w:rsidRDefault="00A77D81" w:rsidP="00A77D81">
            <w:pPr>
              <w:jc w:val="center"/>
              <w:rPr>
                <w:rFonts w:eastAsia="Arial"/>
                <w:b/>
                <w:bCs/>
                <w:sz w:val="18"/>
                <w:szCs w:val="18"/>
              </w:rPr>
            </w:pPr>
            <w:r w:rsidRPr="00377AB6">
              <w:rPr>
                <w:rFonts w:eastAsia="Arial"/>
                <w:b/>
                <w:bCs/>
                <w:sz w:val="18"/>
                <w:szCs w:val="18"/>
              </w:rPr>
              <w:t>ОРГАНИЗАЦИОННЫЕ МЕРЫ ОБЕСПЕЧЕНИЯ БЕЗОПАСНОСТИ</w:t>
            </w:r>
          </w:p>
        </w:tc>
      </w:tr>
      <w:tr w:rsidR="00A77D81" w:rsidRPr="00377AB6" w:rsidTr="00A77D81">
        <w:trPr>
          <w:trHeight w:val="78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Работы выполняются без выдачи акта-допуска, наряда-допуска, без отдачи распоряжения, без утверждения перечня работ, выполняемых в порядке текущей эксплуатации, без применения ППР/ТК, программы пуско-наладочных работ (ПНР).</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81"/>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На месте работ отсутствует производитель работ по наряду или распоряжению с экземпляром наряда-допуска или распоряжения, ответственные лица, не обладают соответствующей квалификацией и не включены в список ответственных лиц, согласованных Заказчиком.</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64"/>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Записи в наряде-допуске, распоряжении неразборчивые, присутствуют записи карандашом, а также исправления текста в данных документах.</w:t>
            </w:r>
          </w:p>
        </w:tc>
        <w:tc>
          <w:tcPr>
            <w:tcW w:w="851"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С</w:t>
            </w:r>
          </w:p>
        </w:tc>
      </w:tr>
      <w:tr w:rsidR="00A77D81" w:rsidRPr="00377AB6" w:rsidTr="00A77D81">
        <w:trPr>
          <w:trHeight w:val="64"/>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lastRenderedPageBreak/>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Меры безопасности по подготовке рабочего места неадекватны рискам.</w:t>
            </w:r>
          </w:p>
        </w:tc>
        <w:tc>
          <w:tcPr>
            <w:tcW w:w="851" w:type="dxa"/>
            <w:vAlign w:val="center"/>
          </w:tcPr>
          <w:p w:rsidR="00A77D81" w:rsidRPr="00377AB6" w:rsidRDefault="00A77D81" w:rsidP="00A77D81">
            <w:pPr>
              <w:jc w:val="center"/>
              <w:rPr>
                <w:rFonts w:eastAsia="Arial"/>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51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Перед началом работ ответственные лица не прошли целевой инструктаж по безопасному выполнению работы (проверяется методом опроса).</w:t>
            </w:r>
          </w:p>
        </w:tc>
        <w:tc>
          <w:tcPr>
            <w:tcW w:w="851"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58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Обнаружено отсутствие у ответственных лиц, необходимых удостоверений о проверке знаний по охране труда и допуска к специальным работам в соответствии с НТД РФ.</w:t>
            </w:r>
          </w:p>
        </w:tc>
        <w:tc>
          <w:tcPr>
            <w:tcW w:w="851"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С</w:t>
            </w:r>
          </w:p>
        </w:tc>
      </w:tr>
      <w:tr w:rsidR="00A77D81" w:rsidRPr="00377AB6" w:rsidTr="00A77D81">
        <w:trPr>
          <w:trHeight w:val="67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Нахождение работников на территории Заказчика без прохождения вводных инструктажей по охране труда, охране окружающей среды, противопожарного инструктажа, первичного инструктажа в тех случаях, когда он требуется в соответствии с НТД РФ, требованиями Заказчика, требованиями, установленными в договоре.</w:t>
            </w:r>
          </w:p>
        </w:tc>
        <w:tc>
          <w:tcPr>
            <w:tcW w:w="851"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7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ППР/ТК отсутствует или не содержит достаточных мероприятий по безопасному выполнению работ.</w:t>
            </w:r>
          </w:p>
        </w:tc>
        <w:tc>
          <w:tcPr>
            <w:tcW w:w="851" w:type="dxa"/>
            <w:vAlign w:val="center"/>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Arial"/>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15"/>
        </w:trPr>
        <w:tc>
          <w:tcPr>
            <w:tcW w:w="425" w:type="dxa"/>
          </w:tcPr>
          <w:p w:rsidR="00A77D81" w:rsidRPr="00377AB6" w:rsidRDefault="00A77D81" w:rsidP="00A77D81">
            <w:pPr>
              <w:ind w:left="34"/>
              <w:jc w:val="center"/>
              <w:rPr>
                <w:rFonts w:eastAsia="Arial"/>
                <w:b/>
                <w:bCs/>
                <w:sz w:val="18"/>
                <w:szCs w:val="18"/>
              </w:rPr>
            </w:pPr>
            <w:r w:rsidRPr="00377AB6">
              <w:rPr>
                <w:rFonts w:eastAsia="Arial"/>
                <w:b/>
                <w:bCs/>
                <w:sz w:val="18"/>
                <w:szCs w:val="18"/>
              </w:rPr>
              <w:t xml:space="preserve"> </w:t>
            </w:r>
          </w:p>
        </w:tc>
        <w:tc>
          <w:tcPr>
            <w:tcW w:w="9277" w:type="dxa"/>
            <w:gridSpan w:val="7"/>
            <w:vAlign w:val="center"/>
          </w:tcPr>
          <w:p w:rsidR="00A77D81" w:rsidRPr="00377AB6" w:rsidRDefault="00A77D81" w:rsidP="00A77D81">
            <w:pPr>
              <w:jc w:val="center"/>
              <w:rPr>
                <w:rFonts w:eastAsia="Arial"/>
                <w:b/>
                <w:bCs/>
                <w:sz w:val="18"/>
                <w:szCs w:val="18"/>
              </w:rPr>
            </w:pPr>
            <w:r w:rsidRPr="00377AB6">
              <w:rPr>
                <w:rFonts w:eastAsia="Arial"/>
                <w:b/>
                <w:bCs/>
                <w:sz w:val="18"/>
                <w:szCs w:val="18"/>
              </w:rPr>
              <w:t>МАТЕРИАЛЫ, ОБОРУДОВАНИЕ И ИНСТРУМЕНТЫ</w:t>
            </w:r>
          </w:p>
        </w:tc>
      </w:tr>
      <w:tr w:rsidR="00A77D81" w:rsidRPr="00377AB6" w:rsidTr="00A77D81">
        <w:trPr>
          <w:trHeight w:val="55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Раскладка оборудования, материалов и инструмента в рабочей зоне располагается с нарушением требований НТД РФ, ППР/ТК, требований Заказчика.</w:t>
            </w:r>
          </w:p>
        </w:tc>
        <w:tc>
          <w:tcPr>
            <w:tcW w:w="851"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61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Отсутствие периодической проверки или испытания, работа с истекшим сроком проверки или испытания оборудования и инструмента, на которые распространяются требования по периодической проверке и испытанию.</w:t>
            </w:r>
          </w:p>
        </w:tc>
        <w:tc>
          <w:tcPr>
            <w:tcW w:w="851"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786"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С</w:t>
            </w:r>
          </w:p>
        </w:tc>
      </w:tr>
      <w:tr w:rsidR="00A77D81" w:rsidRPr="00377AB6" w:rsidTr="00A77D81">
        <w:trPr>
          <w:trHeight w:val="61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 xml:space="preserve">Применение инструмента и приспособлений, используемых при работе не по прямому назначению, неправильное использование (не в соответствии с заданием и условиями выполняемой работы). </w:t>
            </w:r>
          </w:p>
        </w:tc>
        <w:tc>
          <w:tcPr>
            <w:tcW w:w="851" w:type="dxa"/>
            <w:vAlign w:val="center"/>
          </w:tcPr>
          <w:p w:rsidR="00A77D81" w:rsidRPr="00377AB6" w:rsidRDefault="00A77D81" w:rsidP="00A77D81">
            <w:pPr>
              <w:rPr>
                <w:b/>
                <w:bCs/>
                <w:sz w:val="18"/>
                <w:szCs w:val="18"/>
              </w:rPr>
            </w:pP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76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Использование электрофицированного - пневмо-, абразивного, ручного или иного инструмента, газо- или электросварочного оборудования с нарушением требований безопасности НТД РФ и требований Заказчика, требований, установленных в договоре.</w:t>
            </w:r>
          </w:p>
        </w:tc>
        <w:tc>
          <w:tcPr>
            <w:tcW w:w="851" w:type="dxa"/>
            <w:vAlign w:val="center"/>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Arial"/>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15"/>
        </w:trPr>
        <w:tc>
          <w:tcPr>
            <w:tcW w:w="425" w:type="dxa"/>
          </w:tcPr>
          <w:p w:rsidR="00A77D81" w:rsidRPr="00377AB6" w:rsidRDefault="00A77D81" w:rsidP="00A77D81">
            <w:pPr>
              <w:ind w:left="34"/>
              <w:jc w:val="center"/>
              <w:rPr>
                <w:rFonts w:eastAsia="Arial"/>
                <w:b/>
                <w:bCs/>
                <w:sz w:val="18"/>
                <w:szCs w:val="18"/>
              </w:rPr>
            </w:pPr>
            <w:r w:rsidRPr="00377AB6">
              <w:rPr>
                <w:rFonts w:eastAsia="Arial"/>
                <w:b/>
                <w:bCs/>
                <w:sz w:val="18"/>
                <w:szCs w:val="18"/>
              </w:rPr>
              <w:lastRenderedPageBreak/>
              <w:t xml:space="preserve"> </w:t>
            </w:r>
          </w:p>
        </w:tc>
        <w:tc>
          <w:tcPr>
            <w:tcW w:w="9277" w:type="dxa"/>
            <w:gridSpan w:val="7"/>
            <w:vAlign w:val="center"/>
          </w:tcPr>
          <w:p w:rsidR="00A77D81" w:rsidRPr="00377AB6" w:rsidRDefault="00A77D81" w:rsidP="00A77D81">
            <w:pPr>
              <w:jc w:val="center"/>
              <w:rPr>
                <w:rFonts w:eastAsia="Arial"/>
                <w:b/>
                <w:bCs/>
                <w:sz w:val="18"/>
                <w:szCs w:val="18"/>
              </w:rPr>
            </w:pPr>
            <w:r w:rsidRPr="00377AB6">
              <w:rPr>
                <w:rFonts w:eastAsia="Arial"/>
                <w:b/>
                <w:bCs/>
                <w:sz w:val="18"/>
                <w:szCs w:val="18"/>
              </w:rPr>
              <w:t>ВЫПОЛНЕНИЕ РАБОТ</w:t>
            </w:r>
          </w:p>
        </w:tc>
      </w:tr>
      <w:tr w:rsidR="00A77D81" w:rsidRPr="00377AB6" w:rsidTr="00A77D81">
        <w:trPr>
          <w:trHeight w:val="52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Нахождение на территории Заказчика, а также попытка доступа на территорию Заказчика работников в состоянии алкогольного, токсического или наркотического опьянения.</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80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Несоблюдение во время работы мер безопасности, предусмотренных инструкциями по охране труда, производственными инструкциями, инструкциями по промышленной безопасности, технологическими картами, ППР, актом-допуска, нарядом–допуском, распоряжением, перечнем работ, выполняемых в порядке текущей эксплуатации и другими нормативными документами.</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61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 xml:space="preserve">Не доведение до сведения Заказчика информации о несчастных случаях, случаях микротравматизма, происшествиях без последствий (Nearmiss), опасных ситуациях. </w:t>
            </w:r>
          </w:p>
        </w:tc>
        <w:tc>
          <w:tcPr>
            <w:tcW w:w="851"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786"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С</w:t>
            </w:r>
          </w:p>
        </w:tc>
      </w:tr>
      <w:tr w:rsidR="00A77D81" w:rsidRPr="00377AB6" w:rsidTr="00A77D81">
        <w:trPr>
          <w:trHeight w:val="100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Отсутствие периодической проверки (контроля) выполнения работ руководителем работ (ответственным руководителем работ) по наряду-допуску на соответствие требованиям безопасности рабочего места и соблюдение мер безопасности персоналом.</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6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Обнаружение факта курения вне специально отведенных для этого местах.</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78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Обнаружение факта расширения рабочего места и расширения задания, предусмотренного актом-допуском, нарядом-допуском, распоряжением, перечнем работ, выполняемых в порядке текущей эксплуатации.</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64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Погрузочно-разгрузочные работы выполняются с нарушением требований НТД РФ, требований Заказчика, требований, установленных в договоре.</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81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При выполнении работы работник не применяет в соответствии с характером деятельности средства индивидуальной защиты (каска, очки, щитки, перчатки, наушники), спецодежду и спецобувь. Или применяет неправильно.</w:t>
            </w:r>
          </w:p>
        </w:tc>
        <w:tc>
          <w:tcPr>
            <w:tcW w:w="851"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67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lastRenderedPageBreak/>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Строительно-монтажные работы выполняются с нарушением требований НТД РФ, требований Заказчика, требований установленным в договоре.</w:t>
            </w:r>
          </w:p>
        </w:tc>
        <w:tc>
          <w:tcPr>
            <w:tcW w:w="851"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15"/>
        </w:trPr>
        <w:tc>
          <w:tcPr>
            <w:tcW w:w="425" w:type="dxa"/>
          </w:tcPr>
          <w:p w:rsidR="00A77D81" w:rsidRPr="00377AB6" w:rsidRDefault="00A77D81" w:rsidP="00A77D81">
            <w:pPr>
              <w:ind w:left="34"/>
              <w:jc w:val="center"/>
              <w:rPr>
                <w:rFonts w:eastAsia="Arial"/>
                <w:b/>
                <w:bCs/>
                <w:sz w:val="18"/>
                <w:szCs w:val="18"/>
              </w:rPr>
            </w:pPr>
            <w:r w:rsidRPr="00377AB6">
              <w:rPr>
                <w:rFonts w:eastAsia="Arial"/>
                <w:b/>
                <w:bCs/>
                <w:sz w:val="18"/>
                <w:szCs w:val="18"/>
              </w:rPr>
              <w:t xml:space="preserve"> </w:t>
            </w:r>
          </w:p>
        </w:tc>
        <w:tc>
          <w:tcPr>
            <w:tcW w:w="9277" w:type="dxa"/>
            <w:gridSpan w:val="7"/>
            <w:vAlign w:val="center"/>
          </w:tcPr>
          <w:p w:rsidR="00A77D81" w:rsidRPr="00377AB6" w:rsidRDefault="00A77D81" w:rsidP="00A77D81">
            <w:pPr>
              <w:jc w:val="center"/>
              <w:rPr>
                <w:rFonts w:eastAsia="Arial"/>
                <w:b/>
                <w:bCs/>
                <w:sz w:val="18"/>
                <w:szCs w:val="18"/>
              </w:rPr>
            </w:pPr>
            <w:r w:rsidRPr="00377AB6">
              <w:rPr>
                <w:rFonts w:eastAsia="Arial"/>
                <w:b/>
                <w:bCs/>
                <w:sz w:val="18"/>
                <w:szCs w:val="18"/>
              </w:rPr>
              <w:t>ЗНАКИ БЕЗОПАСНОСТИ</w:t>
            </w:r>
          </w:p>
        </w:tc>
      </w:tr>
      <w:tr w:rsidR="00A77D81" w:rsidRPr="00377AB6" w:rsidTr="00A77D81">
        <w:trPr>
          <w:trHeight w:val="17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Отсутствие на рабочем месте знаков безопасности, обозначающих место проведения работ («Работать здесь»).</w:t>
            </w:r>
          </w:p>
        </w:tc>
        <w:tc>
          <w:tcPr>
            <w:tcW w:w="851"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694" w:type="dxa"/>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42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Отсутствие ограждения опасной зоны и соответствующих знаков безопасности.</w:t>
            </w:r>
          </w:p>
        </w:tc>
        <w:tc>
          <w:tcPr>
            <w:tcW w:w="851"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694" w:type="dxa"/>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9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Несанкционированное удаление знаков безопасности, установленных Заказчиком при подготовке рабочего места.</w:t>
            </w:r>
          </w:p>
        </w:tc>
        <w:tc>
          <w:tcPr>
            <w:tcW w:w="851" w:type="dxa"/>
            <w:vAlign w:val="center"/>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74"/>
        </w:trPr>
        <w:tc>
          <w:tcPr>
            <w:tcW w:w="425" w:type="dxa"/>
          </w:tcPr>
          <w:p w:rsidR="00A77D81" w:rsidRPr="00377AB6" w:rsidRDefault="00A77D81" w:rsidP="00A77D81">
            <w:pPr>
              <w:ind w:left="34"/>
              <w:jc w:val="center"/>
              <w:rPr>
                <w:rFonts w:eastAsia="Arial"/>
                <w:b/>
                <w:bCs/>
                <w:sz w:val="18"/>
                <w:szCs w:val="18"/>
              </w:rPr>
            </w:pPr>
            <w:r w:rsidRPr="00377AB6">
              <w:rPr>
                <w:rFonts w:eastAsia="Arial"/>
                <w:b/>
                <w:bCs/>
                <w:sz w:val="18"/>
                <w:szCs w:val="18"/>
              </w:rPr>
              <w:t xml:space="preserve"> </w:t>
            </w:r>
          </w:p>
        </w:tc>
        <w:tc>
          <w:tcPr>
            <w:tcW w:w="9277" w:type="dxa"/>
            <w:gridSpan w:val="7"/>
            <w:vAlign w:val="center"/>
          </w:tcPr>
          <w:p w:rsidR="00A77D81" w:rsidRPr="00377AB6" w:rsidRDefault="00A77D81" w:rsidP="00A77D81">
            <w:pPr>
              <w:jc w:val="center"/>
              <w:rPr>
                <w:rFonts w:eastAsia="Arial"/>
                <w:b/>
                <w:bCs/>
                <w:sz w:val="18"/>
                <w:szCs w:val="18"/>
              </w:rPr>
            </w:pPr>
            <w:r w:rsidRPr="00377AB6">
              <w:rPr>
                <w:rFonts w:eastAsia="Arial"/>
                <w:b/>
                <w:bCs/>
                <w:sz w:val="18"/>
                <w:szCs w:val="18"/>
              </w:rPr>
              <w:t>ТРАНСПОРТНЫЕ СРЕДСТВА И МАШИННОЕ ОБОРУДОВАНИЕ</w:t>
            </w:r>
          </w:p>
        </w:tc>
      </w:tr>
      <w:tr w:rsidR="00A77D81" w:rsidRPr="00377AB6" w:rsidTr="00A77D81">
        <w:trPr>
          <w:trHeight w:val="257"/>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 xml:space="preserve">Транспортные средства и / или машины, используемые для выполнения задания, а также их вспомогательные приспособления / оборудование не соответствуют НТД РФ, требованиям Заказчика, требованиям, установленным в договоре. </w:t>
            </w:r>
          </w:p>
        </w:tc>
        <w:tc>
          <w:tcPr>
            <w:tcW w:w="851" w:type="dxa"/>
            <w:vAlign w:val="center"/>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Arial"/>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3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Выявление факта несоблюдения скоростного режима и требований дорожных знаков безопасности на территории Заказчика.</w:t>
            </w:r>
          </w:p>
        </w:tc>
        <w:tc>
          <w:tcPr>
            <w:tcW w:w="851" w:type="dxa"/>
            <w:vAlign w:val="center"/>
          </w:tcPr>
          <w:p w:rsidR="00A77D81" w:rsidRPr="00377AB6" w:rsidRDefault="00A77D81" w:rsidP="00A77D81">
            <w:pPr>
              <w:rPr>
                <w:b/>
                <w:bCs/>
                <w:sz w:val="18"/>
                <w:szCs w:val="18"/>
              </w:rPr>
            </w:pPr>
          </w:p>
        </w:tc>
        <w:tc>
          <w:tcPr>
            <w:tcW w:w="694" w:type="dxa"/>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57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 xml:space="preserve">Нарушение требований НТД РФ, требований Заказчика, требований, установленных в договоре, по перевозке персонала и перемещения груза. </w:t>
            </w:r>
          </w:p>
        </w:tc>
        <w:tc>
          <w:tcPr>
            <w:tcW w:w="851"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 xml:space="preserve"> </w:t>
            </w:r>
          </w:p>
        </w:tc>
        <w:tc>
          <w:tcPr>
            <w:tcW w:w="694" w:type="dxa"/>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15"/>
        </w:trPr>
        <w:tc>
          <w:tcPr>
            <w:tcW w:w="425" w:type="dxa"/>
          </w:tcPr>
          <w:p w:rsidR="00A77D81" w:rsidRPr="00377AB6" w:rsidRDefault="00A77D81" w:rsidP="00A77D81">
            <w:pPr>
              <w:ind w:left="34"/>
              <w:jc w:val="center"/>
              <w:rPr>
                <w:rFonts w:eastAsia="Arial"/>
                <w:b/>
                <w:bCs/>
                <w:sz w:val="18"/>
                <w:szCs w:val="18"/>
              </w:rPr>
            </w:pPr>
            <w:r w:rsidRPr="00377AB6">
              <w:rPr>
                <w:rFonts w:eastAsia="Arial"/>
                <w:b/>
                <w:bCs/>
                <w:sz w:val="18"/>
                <w:szCs w:val="18"/>
              </w:rPr>
              <w:t xml:space="preserve"> </w:t>
            </w:r>
          </w:p>
        </w:tc>
        <w:tc>
          <w:tcPr>
            <w:tcW w:w="9277" w:type="dxa"/>
            <w:gridSpan w:val="7"/>
            <w:vAlign w:val="center"/>
          </w:tcPr>
          <w:p w:rsidR="00A77D81" w:rsidRPr="00377AB6" w:rsidRDefault="00A77D81" w:rsidP="00A77D81">
            <w:pPr>
              <w:jc w:val="center"/>
              <w:rPr>
                <w:rFonts w:eastAsia="Arial"/>
                <w:b/>
                <w:bCs/>
                <w:sz w:val="18"/>
                <w:szCs w:val="18"/>
              </w:rPr>
            </w:pPr>
            <w:r w:rsidRPr="00377AB6">
              <w:rPr>
                <w:rFonts w:eastAsia="Arial"/>
                <w:b/>
                <w:bCs/>
                <w:sz w:val="18"/>
                <w:szCs w:val="18"/>
              </w:rPr>
              <w:t>ПЕРВАЯ ПОМОЩЬ / АВАРИЙНЫЕ СИТУАЦИИ</w:t>
            </w:r>
          </w:p>
        </w:tc>
      </w:tr>
      <w:tr w:rsidR="00A77D81" w:rsidRPr="00377AB6" w:rsidTr="00A77D81">
        <w:trPr>
          <w:trHeight w:val="45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Отсутствие средств эвакуации в непосредственной близости к рабочему месту и средств для оказания первой помощи.</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28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Отсутствие знаний по действиям в случае аварийных ситуаций и случае травмирования и у</w:t>
            </w:r>
            <w:r>
              <w:rPr>
                <w:rFonts w:eastAsia="Arial"/>
                <w:sz w:val="18"/>
                <w:szCs w:val="18"/>
              </w:rPr>
              <w:t>худшения самочувствия персонала.</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03"/>
        </w:trPr>
        <w:tc>
          <w:tcPr>
            <w:tcW w:w="425" w:type="dxa"/>
          </w:tcPr>
          <w:p w:rsidR="00A77D81" w:rsidRPr="00377AB6" w:rsidRDefault="00A77D81" w:rsidP="00A77D81">
            <w:pPr>
              <w:ind w:left="34"/>
              <w:jc w:val="center"/>
              <w:rPr>
                <w:rFonts w:eastAsia="Arial"/>
                <w:b/>
                <w:bCs/>
                <w:sz w:val="18"/>
                <w:szCs w:val="18"/>
              </w:rPr>
            </w:pPr>
            <w:r w:rsidRPr="00377AB6">
              <w:rPr>
                <w:rFonts w:eastAsia="Arial"/>
                <w:b/>
                <w:bCs/>
                <w:sz w:val="18"/>
                <w:szCs w:val="18"/>
              </w:rPr>
              <w:t xml:space="preserve"> </w:t>
            </w:r>
          </w:p>
        </w:tc>
        <w:tc>
          <w:tcPr>
            <w:tcW w:w="9277" w:type="dxa"/>
            <w:gridSpan w:val="7"/>
            <w:vAlign w:val="center"/>
          </w:tcPr>
          <w:p w:rsidR="00A77D81" w:rsidRPr="00377AB6" w:rsidRDefault="00A77D81" w:rsidP="00A77D81">
            <w:pPr>
              <w:jc w:val="center"/>
              <w:rPr>
                <w:rFonts w:eastAsia="Arial"/>
                <w:b/>
                <w:bCs/>
                <w:sz w:val="18"/>
                <w:szCs w:val="18"/>
              </w:rPr>
            </w:pPr>
            <w:r w:rsidRPr="00377AB6">
              <w:rPr>
                <w:rFonts w:eastAsia="Arial"/>
                <w:b/>
                <w:bCs/>
                <w:sz w:val="18"/>
                <w:szCs w:val="18"/>
              </w:rPr>
              <w:t>ДОПОЛНИТЕЛЬНЫЕ ТРЕБОВАНИЯ ПРИ РАБОТАХ В ЭЛЕКТРОУСТАНОВКАХ</w:t>
            </w:r>
          </w:p>
        </w:tc>
      </w:tr>
      <w:tr w:rsidR="00A77D81" w:rsidRPr="00377AB6" w:rsidTr="00A77D81">
        <w:trPr>
          <w:trHeight w:val="57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lastRenderedPageBreak/>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Квалификация персонала не соответствует характеру выполняемой работы в электроустановке требованиям НТД РФ, требованиям Заказчика, требованиям установленных в договоре.</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37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Работникам не предоставлены в установленном порядке права работы в электроустановках в качестве ответственных лиц.</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76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Работникам не проведен первичный инструктаж, инструктаж по схеме электроснабжения электроустановки и персонал не ознакомлен с электрической схемой и особенностями электроустановки, в которой проводятся работы</w:t>
            </w:r>
            <w:r>
              <w:rPr>
                <w:rFonts w:eastAsia="Arial"/>
                <w:sz w:val="18"/>
                <w:szCs w:val="18"/>
              </w:rPr>
              <w:t>.</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57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Нахождение ответственных лиц или персонала в действующей электроустановке без получения ключа от данной электроустановки у оперативного персонала Заказчика.</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64"/>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Нахождения работника в электроустановке и производство работ без введения в состав бригады в соответствии с требованиями НТД РФ.</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1170"/>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Установка в рабочее положение и работа подъемных сооружений в электроустановках выполняется в условиях отсутствия работника, ответственного за безопасное производство работ с применением подъемных сооружений. в тех случаях, когда он требуется в соответствии с НТД РФ, требованиями Заказчика, требованиями, установленными в договоре.</w:t>
            </w:r>
          </w:p>
        </w:tc>
        <w:tc>
          <w:tcPr>
            <w:tcW w:w="851" w:type="dxa"/>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Calibri"/>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64"/>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Обнаружение факта невозврата ключей от электроустановки ежедневно по окончанию осмотра или работы в электроустановке.</w:t>
            </w:r>
          </w:p>
        </w:tc>
        <w:tc>
          <w:tcPr>
            <w:tcW w:w="851" w:type="dxa"/>
            <w:vAlign w:val="center"/>
          </w:tcPr>
          <w:p w:rsidR="00A77D81" w:rsidRPr="00377AB6" w:rsidRDefault="00A77D81" w:rsidP="00A77D81">
            <w:pPr>
              <w:rPr>
                <w:b/>
                <w:bCs/>
                <w:sz w:val="18"/>
                <w:szCs w:val="18"/>
              </w:rPr>
            </w:pPr>
          </w:p>
        </w:tc>
        <w:tc>
          <w:tcPr>
            <w:tcW w:w="694" w:type="dxa"/>
            <w:vAlign w:val="center"/>
          </w:tcPr>
          <w:p w:rsidR="00A77D81" w:rsidRPr="00377AB6" w:rsidRDefault="00A77D81" w:rsidP="00A77D81">
            <w:pPr>
              <w:jc w:val="center"/>
              <w:rPr>
                <w:rFonts w:eastAsia="Arial"/>
                <w:b/>
                <w:bCs/>
                <w:sz w:val="18"/>
                <w:szCs w:val="18"/>
              </w:rPr>
            </w:pPr>
            <w:r w:rsidRPr="00377AB6">
              <w:rPr>
                <w:rFonts w:eastAsia="Arial"/>
                <w:b/>
                <w:bCs/>
                <w:sz w:val="18"/>
                <w:szCs w:val="18"/>
              </w:rPr>
              <w:t>ОС</w:t>
            </w:r>
          </w:p>
        </w:tc>
        <w:tc>
          <w:tcPr>
            <w:tcW w:w="786"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r>
      <w:tr w:rsidR="00A77D81" w:rsidRPr="00377AB6" w:rsidTr="00A77D81">
        <w:trPr>
          <w:trHeight w:val="525"/>
        </w:trPr>
        <w:tc>
          <w:tcPr>
            <w:tcW w:w="425" w:type="dxa"/>
          </w:tcPr>
          <w:p w:rsidR="00A77D81" w:rsidRPr="00377AB6" w:rsidRDefault="00A77D81" w:rsidP="007B7FD6">
            <w:pPr>
              <w:pStyle w:val="aff1"/>
              <w:widowControl w:val="0"/>
              <w:numPr>
                <w:ilvl w:val="0"/>
                <w:numId w:val="72"/>
              </w:numPr>
              <w:adjustRightInd w:val="0"/>
              <w:ind w:left="34" w:firstLine="0"/>
              <w:jc w:val="both"/>
              <w:textAlignment w:val="baseline"/>
              <w:rPr>
                <w:rFonts w:eastAsia="Arial"/>
                <w:sz w:val="18"/>
                <w:szCs w:val="18"/>
              </w:rPr>
            </w:pPr>
            <w:r w:rsidRPr="00377AB6">
              <w:rPr>
                <w:rFonts w:eastAsia="Arial"/>
                <w:sz w:val="18"/>
                <w:szCs w:val="18"/>
              </w:rPr>
              <w:t xml:space="preserve"> </w:t>
            </w:r>
          </w:p>
        </w:tc>
        <w:tc>
          <w:tcPr>
            <w:tcW w:w="426" w:type="dxa"/>
            <w:vAlign w:val="center"/>
          </w:tcPr>
          <w:p w:rsidR="00A77D81" w:rsidRPr="00377AB6" w:rsidRDefault="00A77D81" w:rsidP="00A77D81">
            <w:pPr>
              <w:rPr>
                <w:rFonts w:eastAsia="Arial"/>
                <w:sz w:val="18"/>
                <w:szCs w:val="18"/>
              </w:rPr>
            </w:pPr>
          </w:p>
        </w:tc>
        <w:tc>
          <w:tcPr>
            <w:tcW w:w="380" w:type="dxa"/>
            <w:vAlign w:val="center"/>
          </w:tcPr>
          <w:p w:rsidR="00A77D81" w:rsidRPr="00377AB6" w:rsidRDefault="00A77D81" w:rsidP="00A77D81">
            <w:pPr>
              <w:rPr>
                <w:sz w:val="18"/>
                <w:szCs w:val="18"/>
              </w:rPr>
            </w:pPr>
            <w:r w:rsidRPr="00377AB6">
              <w:rPr>
                <w:rFonts w:eastAsia="Arial"/>
                <w:sz w:val="18"/>
                <w:szCs w:val="18"/>
              </w:rPr>
              <w:t xml:space="preserve"> </w:t>
            </w:r>
          </w:p>
        </w:tc>
        <w:tc>
          <w:tcPr>
            <w:tcW w:w="386" w:type="dxa"/>
            <w:vAlign w:val="center"/>
          </w:tcPr>
          <w:p w:rsidR="00A77D81" w:rsidRPr="00377AB6" w:rsidRDefault="00A77D81" w:rsidP="00A77D81">
            <w:pPr>
              <w:rPr>
                <w:sz w:val="18"/>
                <w:szCs w:val="18"/>
              </w:rPr>
            </w:pPr>
            <w:r w:rsidRPr="00377AB6">
              <w:rPr>
                <w:rFonts w:eastAsia="Arial"/>
                <w:sz w:val="18"/>
                <w:szCs w:val="18"/>
              </w:rPr>
              <w:t xml:space="preserve"> </w:t>
            </w:r>
          </w:p>
        </w:tc>
        <w:tc>
          <w:tcPr>
            <w:tcW w:w="5754" w:type="dxa"/>
            <w:vAlign w:val="center"/>
          </w:tcPr>
          <w:p w:rsidR="00A77D81" w:rsidRPr="00377AB6" w:rsidRDefault="00A77D81" w:rsidP="00A77D81">
            <w:pPr>
              <w:rPr>
                <w:sz w:val="18"/>
                <w:szCs w:val="18"/>
              </w:rPr>
            </w:pPr>
            <w:r w:rsidRPr="00377AB6">
              <w:rPr>
                <w:rFonts w:eastAsia="Arial"/>
                <w:sz w:val="18"/>
                <w:szCs w:val="18"/>
              </w:rPr>
              <w:t xml:space="preserve">Обнаружение факта работы производителя работ, наблюдающего, членов бригады одновременно по нескольким открытым нарядам-допускам. </w:t>
            </w:r>
          </w:p>
        </w:tc>
        <w:tc>
          <w:tcPr>
            <w:tcW w:w="851" w:type="dxa"/>
            <w:vAlign w:val="center"/>
          </w:tcPr>
          <w:p w:rsidR="00A77D81" w:rsidRPr="00377AB6" w:rsidRDefault="00A77D81" w:rsidP="00A77D81">
            <w:pPr>
              <w:jc w:val="center"/>
              <w:rPr>
                <w:rFonts w:eastAsia="Calibri"/>
                <w:b/>
                <w:bCs/>
                <w:sz w:val="18"/>
                <w:szCs w:val="18"/>
              </w:rPr>
            </w:pPr>
            <w:r w:rsidRPr="00377AB6">
              <w:rPr>
                <w:rFonts w:eastAsia="Calibri"/>
                <w:b/>
                <w:bCs/>
                <w:sz w:val="18"/>
                <w:szCs w:val="18"/>
              </w:rPr>
              <w:t>КС</w:t>
            </w:r>
          </w:p>
          <w:p w:rsidR="00A77D81" w:rsidRPr="00377AB6" w:rsidRDefault="00A77D81" w:rsidP="00A77D81">
            <w:pPr>
              <w:jc w:val="center"/>
              <w:rPr>
                <w:rFonts w:eastAsia="Arial"/>
                <w:b/>
                <w:bCs/>
                <w:sz w:val="18"/>
                <w:szCs w:val="18"/>
              </w:rPr>
            </w:pPr>
          </w:p>
        </w:tc>
        <w:tc>
          <w:tcPr>
            <w:tcW w:w="694" w:type="dxa"/>
            <w:vAlign w:val="bottom"/>
          </w:tcPr>
          <w:p w:rsidR="00A77D81" w:rsidRPr="00377AB6" w:rsidRDefault="00A77D81" w:rsidP="00A77D81">
            <w:pPr>
              <w:rPr>
                <w:b/>
                <w:bCs/>
                <w:sz w:val="18"/>
                <w:szCs w:val="18"/>
              </w:rPr>
            </w:pPr>
            <w:r w:rsidRPr="00377AB6">
              <w:rPr>
                <w:rFonts w:eastAsia="Calibri"/>
                <w:b/>
                <w:bCs/>
                <w:sz w:val="18"/>
                <w:szCs w:val="18"/>
              </w:rPr>
              <w:t xml:space="preserve"> </w:t>
            </w:r>
          </w:p>
        </w:tc>
        <w:tc>
          <w:tcPr>
            <w:tcW w:w="786" w:type="dxa"/>
            <w:vAlign w:val="bottom"/>
          </w:tcPr>
          <w:p w:rsidR="00A77D81" w:rsidRPr="00377AB6" w:rsidRDefault="00A77D81" w:rsidP="00A77D81">
            <w:pPr>
              <w:rPr>
                <w:rFonts w:eastAsia="Calibri"/>
                <w:b/>
                <w:bCs/>
                <w:sz w:val="18"/>
                <w:szCs w:val="18"/>
              </w:rPr>
            </w:pPr>
          </w:p>
        </w:tc>
      </w:tr>
    </w:tbl>
    <w:p w:rsidR="00A77D81" w:rsidRDefault="00A77D81" w:rsidP="00A77D81">
      <w:pPr>
        <w:rPr>
          <w:sz w:val="12"/>
          <w:szCs w:val="12"/>
        </w:rPr>
      </w:pPr>
      <w:bookmarkStart w:id="118" w:name="_Hlk121306613"/>
    </w:p>
    <w:p w:rsidR="00A77D81" w:rsidRDefault="00A77D81" w:rsidP="00A77D81">
      <w:pPr>
        <w:rPr>
          <w:sz w:val="22"/>
          <w:szCs w:val="12"/>
        </w:rPr>
      </w:pPr>
      <w:r w:rsidRPr="002C1358">
        <w:rPr>
          <w:sz w:val="22"/>
          <w:szCs w:val="12"/>
        </w:rPr>
        <w:t>Заметки и примечания:</w:t>
      </w:r>
    </w:p>
    <w:p w:rsidR="00A77D81" w:rsidRPr="002C1358" w:rsidRDefault="00A77D81" w:rsidP="00A77D81">
      <w:pPr>
        <w:rPr>
          <w:sz w:val="22"/>
          <w:szCs w:val="12"/>
        </w:rPr>
      </w:pPr>
      <w:r>
        <w:rPr>
          <w:sz w:val="22"/>
          <w:szCs w:val="12"/>
        </w:rPr>
        <w:t>__________________________________________________________________________________________________________________________________________________________________________________________________________________________</w:t>
      </w:r>
      <w:r>
        <w:rPr>
          <w:sz w:val="22"/>
          <w:szCs w:val="1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118"/>
    <w:p w:rsidR="00A77D81" w:rsidRDefault="00A77D81" w:rsidP="00A77D81">
      <w:pPr>
        <w:rPr>
          <w:sz w:val="18"/>
          <w:szCs w:val="18"/>
        </w:rPr>
      </w:pPr>
    </w:p>
    <w:p w:rsidR="00A77D81" w:rsidRDefault="00A77D81" w:rsidP="00A77D81">
      <w:pPr>
        <w:rPr>
          <w:sz w:val="18"/>
          <w:szCs w:val="18"/>
        </w:rPr>
      </w:pPr>
      <w:r w:rsidRPr="00377AB6">
        <w:rPr>
          <w:sz w:val="18"/>
          <w:szCs w:val="18"/>
        </w:rPr>
        <w:t>Подписи:</w:t>
      </w:r>
    </w:p>
    <w:p w:rsidR="00A77D81" w:rsidRPr="00377AB6" w:rsidRDefault="00A77D81" w:rsidP="00A77D81">
      <w:pPr>
        <w:rPr>
          <w:sz w:val="18"/>
          <w:szCs w:val="18"/>
        </w:rPr>
      </w:pPr>
    </w:p>
    <w:tbl>
      <w:tblPr>
        <w:tblW w:w="9866" w:type="dxa"/>
        <w:tblInd w:w="108" w:type="dxa"/>
        <w:tblLook w:val="00A0" w:firstRow="1" w:lastRow="0" w:firstColumn="1" w:lastColumn="0" w:noHBand="0" w:noVBand="0"/>
      </w:tblPr>
      <w:tblGrid>
        <w:gridCol w:w="2694"/>
        <w:gridCol w:w="236"/>
        <w:gridCol w:w="2198"/>
        <w:gridCol w:w="236"/>
        <w:gridCol w:w="2200"/>
        <w:gridCol w:w="236"/>
        <w:gridCol w:w="2066"/>
      </w:tblGrid>
      <w:tr w:rsidR="00A77D81" w:rsidRPr="00377AB6" w:rsidTr="00A77D81">
        <w:tc>
          <w:tcPr>
            <w:tcW w:w="2694" w:type="dxa"/>
          </w:tcPr>
          <w:p w:rsidR="00A77D81" w:rsidRPr="00377AB6" w:rsidRDefault="00A77D81" w:rsidP="00A77D81">
            <w:pPr>
              <w:rPr>
                <w:sz w:val="18"/>
                <w:szCs w:val="18"/>
              </w:rPr>
            </w:pPr>
            <w:r w:rsidRPr="00377AB6">
              <w:rPr>
                <w:sz w:val="18"/>
                <w:szCs w:val="18"/>
              </w:rPr>
              <w:t xml:space="preserve">Представитель </w:t>
            </w:r>
          </w:p>
          <w:p w:rsidR="00A77D81" w:rsidRPr="00377AB6" w:rsidRDefault="00A77D81" w:rsidP="00A77D81">
            <w:pPr>
              <w:rPr>
                <w:sz w:val="18"/>
                <w:szCs w:val="18"/>
              </w:rPr>
            </w:pPr>
            <w:r w:rsidRPr="00377AB6">
              <w:rPr>
                <w:sz w:val="18"/>
                <w:szCs w:val="18"/>
              </w:rPr>
              <w:t>ООО «СГК»/ПЕ</w:t>
            </w:r>
          </w:p>
        </w:tc>
        <w:tc>
          <w:tcPr>
            <w:tcW w:w="236" w:type="dxa"/>
          </w:tcPr>
          <w:p w:rsidR="00A77D81" w:rsidRPr="00377AB6" w:rsidRDefault="00A77D81" w:rsidP="00A77D81">
            <w:pPr>
              <w:rPr>
                <w:sz w:val="18"/>
                <w:szCs w:val="18"/>
              </w:rPr>
            </w:pPr>
          </w:p>
        </w:tc>
        <w:tc>
          <w:tcPr>
            <w:tcW w:w="2198" w:type="dxa"/>
            <w:tcBorders>
              <w:bottom w:val="single" w:sz="4" w:space="0" w:color="auto"/>
            </w:tcBorders>
          </w:tcPr>
          <w:p w:rsidR="00A77D81" w:rsidRPr="00377AB6" w:rsidRDefault="00A77D81" w:rsidP="00A77D81">
            <w:pPr>
              <w:rPr>
                <w:sz w:val="18"/>
                <w:szCs w:val="18"/>
              </w:rPr>
            </w:pPr>
          </w:p>
        </w:tc>
        <w:tc>
          <w:tcPr>
            <w:tcW w:w="236" w:type="dxa"/>
          </w:tcPr>
          <w:p w:rsidR="00A77D81" w:rsidRPr="00377AB6" w:rsidRDefault="00A77D81" w:rsidP="00A77D81">
            <w:pPr>
              <w:rPr>
                <w:sz w:val="18"/>
                <w:szCs w:val="18"/>
              </w:rPr>
            </w:pPr>
          </w:p>
        </w:tc>
        <w:tc>
          <w:tcPr>
            <w:tcW w:w="2200" w:type="dxa"/>
            <w:tcBorders>
              <w:bottom w:val="single" w:sz="4" w:space="0" w:color="auto"/>
            </w:tcBorders>
          </w:tcPr>
          <w:p w:rsidR="00A77D81" w:rsidRPr="00377AB6" w:rsidRDefault="00A77D81" w:rsidP="00A77D81">
            <w:pPr>
              <w:rPr>
                <w:sz w:val="18"/>
                <w:szCs w:val="18"/>
              </w:rPr>
            </w:pPr>
          </w:p>
        </w:tc>
        <w:tc>
          <w:tcPr>
            <w:tcW w:w="236" w:type="dxa"/>
          </w:tcPr>
          <w:p w:rsidR="00A77D81" w:rsidRPr="00377AB6" w:rsidRDefault="00A77D81" w:rsidP="00A77D81">
            <w:pPr>
              <w:rPr>
                <w:sz w:val="18"/>
                <w:szCs w:val="18"/>
              </w:rPr>
            </w:pPr>
          </w:p>
        </w:tc>
        <w:tc>
          <w:tcPr>
            <w:tcW w:w="2066" w:type="dxa"/>
            <w:tcBorders>
              <w:bottom w:val="single" w:sz="4" w:space="0" w:color="auto"/>
            </w:tcBorders>
          </w:tcPr>
          <w:p w:rsidR="00A77D81" w:rsidRPr="00377AB6" w:rsidRDefault="00A77D81" w:rsidP="00A77D81">
            <w:pPr>
              <w:rPr>
                <w:sz w:val="18"/>
                <w:szCs w:val="18"/>
              </w:rPr>
            </w:pPr>
          </w:p>
        </w:tc>
      </w:tr>
      <w:tr w:rsidR="00A77D81" w:rsidRPr="00377AB6" w:rsidTr="00A77D81">
        <w:tc>
          <w:tcPr>
            <w:tcW w:w="2694" w:type="dxa"/>
          </w:tcPr>
          <w:p w:rsidR="00A77D81" w:rsidRPr="00377AB6" w:rsidRDefault="00A77D81" w:rsidP="00A77D81">
            <w:pPr>
              <w:rPr>
                <w:sz w:val="18"/>
                <w:szCs w:val="18"/>
              </w:rPr>
            </w:pPr>
          </w:p>
        </w:tc>
        <w:tc>
          <w:tcPr>
            <w:tcW w:w="236" w:type="dxa"/>
          </w:tcPr>
          <w:p w:rsidR="00A77D81" w:rsidRPr="00377AB6" w:rsidRDefault="00A77D81" w:rsidP="00A77D81">
            <w:pPr>
              <w:rPr>
                <w:sz w:val="18"/>
                <w:szCs w:val="18"/>
              </w:rPr>
            </w:pPr>
          </w:p>
        </w:tc>
        <w:tc>
          <w:tcPr>
            <w:tcW w:w="2198" w:type="dxa"/>
            <w:tcBorders>
              <w:top w:val="single" w:sz="4" w:space="0" w:color="auto"/>
            </w:tcBorders>
          </w:tcPr>
          <w:p w:rsidR="00A77D81" w:rsidRPr="00377AB6" w:rsidRDefault="00A77D81" w:rsidP="00A77D81">
            <w:pPr>
              <w:jc w:val="center"/>
              <w:rPr>
                <w:sz w:val="18"/>
                <w:szCs w:val="18"/>
              </w:rPr>
            </w:pPr>
            <w:r w:rsidRPr="00377AB6">
              <w:rPr>
                <w:sz w:val="18"/>
                <w:szCs w:val="18"/>
              </w:rPr>
              <w:t>должность</w:t>
            </w:r>
          </w:p>
        </w:tc>
        <w:tc>
          <w:tcPr>
            <w:tcW w:w="236" w:type="dxa"/>
          </w:tcPr>
          <w:p w:rsidR="00A77D81" w:rsidRPr="00377AB6" w:rsidRDefault="00A77D81" w:rsidP="00A77D81">
            <w:pPr>
              <w:jc w:val="center"/>
              <w:rPr>
                <w:sz w:val="18"/>
                <w:szCs w:val="18"/>
              </w:rPr>
            </w:pPr>
          </w:p>
        </w:tc>
        <w:tc>
          <w:tcPr>
            <w:tcW w:w="2200" w:type="dxa"/>
            <w:tcBorders>
              <w:top w:val="single" w:sz="4" w:space="0" w:color="auto"/>
            </w:tcBorders>
          </w:tcPr>
          <w:p w:rsidR="00A77D81" w:rsidRPr="00377AB6" w:rsidRDefault="00A77D81" w:rsidP="00A77D81">
            <w:pPr>
              <w:jc w:val="center"/>
              <w:rPr>
                <w:sz w:val="18"/>
                <w:szCs w:val="18"/>
              </w:rPr>
            </w:pPr>
            <w:r w:rsidRPr="00377AB6">
              <w:rPr>
                <w:sz w:val="18"/>
                <w:szCs w:val="18"/>
              </w:rPr>
              <w:t>Подпись</w:t>
            </w:r>
          </w:p>
        </w:tc>
        <w:tc>
          <w:tcPr>
            <w:tcW w:w="236" w:type="dxa"/>
          </w:tcPr>
          <w:p w:rsidR="00A77D81" w:rsidRPr="00377AB6" w:rsidRDefault="00A77D81" w:rsidP="00A77D81">
            <w:pPr>
              <w:jc w:val="center"/>
              <w:rPr>
                <w:sz w:val="18"/>
                <w:szCs w:val="18"/>
              </w:rPr>
            </w:pPr>
          </w:p>
        </w:tc>
        <w:tc>
          <w:tcPr>
            <w:tcW w:w="2066" w:type="dxa"/>
            <w:tcBorders>
              <w:top w:val="single" w:sz="4" w:space="0" w:color="auto"/>
            </w:tcBorders>
          </w:tcPr>
          <w:p w:rsidR="00A77D81" w:rsidRPr="00377AB6" w:rsidRDefault="00A77D81" w:rsidP="00A77D81">
            <w:pPr>
              <w:jc w:val="center"/>
              <w:rPr>
                <w:sz w:val="18"/>
                <w:szCs w:val="18"/>
              </w:rPr>
            </w:pPr>
            <w:r w:rsidRPr="00377AB6">
              <w:rPr>
                <w:sz w:val="18"/>
                <w:szCs w:val="18"/>
              </w:rPr>
              <w:t>Фамилия. И. О.</w:t>
            </w:r>
          </w:p>
        </w:tc>
      </w:tr>
      <w:tr w:rsidR="00A77D81" w:rsidRPr="00377AB6" w:rsidTr="00A77D81">
        <w:tc>
          <w:tcPr>
            <w:tcW w:w="2694" w:type="dxa"/>
          </w:tcPr>
          <w:p w:rsidR="00A77D81" w:rsidRPr="00377AB6" w:rsidRDefault="00A77D81" w:rsidP="00A77D81">
            <w:pPr>
              <w:rPr>
                <w:sz w:val="18"/>
                <w:szCs w:val="18"/>
                <w:lang w:val="en-US"/>
              </w:rPr>
            </w:pPr>
            <w:r w:rsidRPr="00377AB6">
              <w:rPr>
                <w:sz w:val="18"/>
                <w:szCs w:val="18"/>
              </w:rPr>
              <w:t xml:space="preserve">Представитель </w:t>
            </w:r>
          </w:p>
          <w:p w:rsidR="00A77D81" w:rsidRPr="00377AB6" w:rsidRDefault="00A77D81" w:rsidP="00A77D81">
            <w:pPr>
              <w:rPr>
                <w:sz w:val="18"/>
                <w:szCs w:val="18"/>
              </w:rPr>
            </w:pPr>
            <w:r w:rsidRPr="00377AB6">
              <w:rPr>
                <w:sz w:val="18"/>
                <w:szCs w:val="18"/>
              </w:rPr>
              <w:t>Подрядной(субподрядной) организации:</w:t>
            </w:r>
          </w:p>
        </w:tc>
        <w:tc>
          <w:tcPr>
            <w:tcW w:w="236" w:type="dxa"/>
          </w:tcPr>
          <w:p w:rsidR="00A77D81" w:rsidRPr="00377AB6" w:rsidRDefault="00A77D81" w:rsidP="00A77D81">
            <w:pPr>
              <w:rPr>
                <w:sz w:val="18"/>
                <w:szCs w:val="18"/>
              </w:rPr>
            </w:pPr>
          </w:p>
        </w:tc>
        <w:tc>
          <w:tcPr>
            <w:tcW w:w="2198" w:type="dxa"/>
            <w:tcBorders>
              <w:bottom w:val="single" w:sz="4" w:space="0" w:color="auto"/>
            </w:tcBorders>
          </w:tcPr>
          <w:p w:rsidR="00A77D81" w:rsidRPr="00377AB6" w:rsidRDefault="00A77D81" w:rsidP="00A77D81">
            <w:pPr>
              <w:rPr>
                <w:sz w:val="18"/>
                <w:szCs w:val="18"/>
              </w:rPr>
            </w:pPr>
          </w:p>
        </w:tc>
        <w:tc>
          <w:tcPr>
            <w:tcW w:w="236" w:type="dxa"/>
          </w:tcPr>
          <w:p w:rsidR="00A77D81" w:rsidRPr="00377AB6" w:rsidRDefault="00A77D81" w:rsidP="00A77D81">
            <w:pPr>
              <w:rPr>
                <w:sz w:val="18"/>
                <w:szCs w:val="18"/>
              </w:rPr>
            </w:pPr>
          </w:p>
        </w:tc>
        <w:tc>
          <w:tcPr>
            <w:tcW w:w="2200" w:type="dxa"/>
            <w:tcBorders>
              <w:bottom w:val="single" w:sz="4" w:space="0" w:color="auto"/>
            </w:tcBorders>
          </w:tcPr>
          <w:p w:rsidR="00A77D81" w:rsidRPr="00377AB6" w:rsidRDefault="00A77D81" w:rsidP="00A77D81">
            <w:pPr>
              <w:rPr>
                <w:sz w:val="18"/>
                <w:szCs w:val="18"/>
              </w:rPr>
            </w:pPr>
          </w:p>
        </w:tc>
        <w:tc>
          <w:tcPr>
            <w:tcW w:w="236" w:type="dxa"/>
          </w:tcPr>
          <w:p w:rsidR="00A77D81" w:rsidRPr="00377AB6" w:rsidRDefault="00A77D81" w:rsidP="00A77D81">
            <w:pPr>
              <w:rPr>
                <w:sz w:val="18"/>
                <w:szCs w:val="18"/>
              </w:rPr>
            </w:pPr>
          </w:p>
        </w:tc>
        <w:tc>
          <w:tcPr>
            <w:tcW w:w="2066" w:type="dxa"/>
            <w:tcBorders>
              <w:bottom w:val="single" w:sz="4" w:space="0" w:color="auto"/>
            </w:tcBorders>
          </w:tcPr>
          <w:p w:rsidR="00A77D81" w:rsidRPr="00377AB6" w:rsidRDefault="00A77D81" w:rsidP="00A77D81">
            <w:pPr>
              <w:rPr>
                <w:sz w:val="18"/>
                <w:szCs w:val="18"/>
              </w:rPr>
            </w:pPr>
          </w:p>
        </w:tc>
      </w:tr>
      <w:tr w:rsidR="00A77D81" w:rsidRPr="00377AB6" w:rsidTr="00A77D81">
        <w:tc>
          <w:tcPr>
            <w:tcW w:w="2694" w:type="dxa"/>
          </w:tcPr>
          <w:p w:rsidR="00A77D81" w:rsidRPr="00377AB6" w:rsidRDefault="00A77D81" w:rsidP="00A77D81">
            <w:pPr>
              <w:rPr>
                <w:sz w:val="18"/>
                <w:szCs w:val="18"/>
              </w:rPr>
            </w:pPr>
          </w:p>
        </w:tc>
        <w:tc>
          <w:tcPr>
            <w:tcW w:w="236" w:type="dxa"/>
          </w:tcPr>
          <w:p w:rsidR="00A77D81" w:rsidRPr="00377AB6" w:rsidRDefault="00A77D81" w:rsidP="00A77D81">
            <w:pPr>
              <w:rPr>
                <w:sz w:val="18"/>
                <w:szCs w:val="18"/>
              </w:rPr>
            </w:pPr>
          </w:p>
        </w:tc>
        <w:tc>
          <w:tcPr>
            <w:tcW w:w="2198" w:type="dxa"/>
            <w:tcBorders>
              <w:top w:val="single" w:sz="4" w:space="0" w:color="auto"/>
            </w:tcBorders>
          </w:tcPr>
          <w:p w:rsidR="00A77D81" w:rsidRPr="00377AB6" w:rsidRDefault="00A77D81" w:rsidP="00A77D81">
            <w:pPr>
              <w:jc w:val="center"/>
              <w:rPr>
                <w:sz w:val="18"/>
                <w:szCs w:val="18"/>
              </w:rPr>
            </w:pPr>
            <w:r w:rsidRPr="00377AB6">
              <w:rPr>
                <w:sz w:val="18"/>
                <w:szCs w:val="18"/>
              </w:rPr>
              <w:t>должность</w:t>
            </w:r>
          </w:p>
        </w:tc>
        <w:tc>
          <w:tcPr>
            <w:tcW w:w="236" w:type="dxa"/>
          </w:tcPr>
          <w:p w:rsidR="00A77D81" w:rsidRPr="00377AB6" w:rsidRDefault="00A77D81" w:rsidP="00A77D81">
            <w:pPr>
              <w:jc w:val="center"/>
              <w:rPr>
                <w:sz w:val="18"/>
                <w:szCs w:val="18"/>
              </w:rPr>
            </w:pPr>
          </w:p>
        </w:tc>
        <w:tc>
          <w:tcPr>
            <w:tcW w:w="2200" w:type="dxa"/>
            <w:tcBorders>
              <w:top w:val="single" w:sz="4" w:space="0" w:color="auto"/>
            </w:tcBorders>
          </w:tcPr>
          <w:p w:rsidR="00A77D81" w:rsidRPr="00377AB6" w:rsidRDefault="00A77D81" w:rsidP="00A77D81">
            <w:pPr>
              <w:jc w:val="center"/>
              <w:rPr>
                <w:sz w:val="18"/>
                <w:szCs w:val="18"/>
              </w:rPr>
            </w:pPr>
            <w:r w:rsidRPr="00377AB6">
              <w:rPr>
                <w:sz w:val="18"/>
                <w:szCs w:val="18"/>
              </w:rPr>
              <w:t>Подпись</w:t>
            </w:r>
          </w:p>
        </w:tc>
        <w:tc>
          <w:tcPr>
            <w:tcW w:w="236" w:type="dxa"/>
          </w:tcPr>
          <w:p w:rsidR="00A77D81" w:rsidRPr="00377AB6" w:rsidRDefault="00A77D81" w:rsidP="00A77D81">
            <w:pPr>
              <w:jc w:val="center"/>
              <w:rPr>
                <w:sz w:val="18"/>
                <w:szCs w:val="18"/>
              </w:rPr>
            </w:pPr>
          </w:p>
        </w:tc>
        <w:tc>
          <w:tcPr>
            <w:tcW w:w="2066" w:type="dxa"/>
            <w:tcBorders>
              <w:top w:val="single" w:sz="4" w:space="0" w:color="auto"/>
            </w:tcBorders>
          </w:tcPr>
          <w:p w:rsidR="00A77D81" w:rsidRPr="00377AB6" w:rsidRDefault="00A77D81" w:rsidP="00A77D81">
            <w:pPr>
              <w:jc w:val="center"/>
              <w:rPr>
                <w:sz w:val="18"/>
                <w:szCs w:val="18"/>
              </w:rPr>
            </w:pPr>
            <w:r w:rsidRPr="00377AB6">
              <w:rPr>
                <w:sz w:val="18"/>
                <w:szCs w:val="18"/>
              </w:rPr>
              <w:t>Фамилия. И. О.</w:t>
            </w:r>
          </w:p>
        </w:tc>
      </w:tr>
    </w:tbl>
    <w:p w:rsidR="00A77D81" w:rsidRPr="00377AB6" w:rsidRDefault="00A77D81" w:rsidP="00A77D81">
      <w:pPr>
        <w:ind w:firstLine="709"/>
        <w:rPr>
          <w:sz w:val="32"/>
        </w:rPr>
      </w:pPr>
    </w:p>
    <w:p w:rsidR="00A77D81" w:rsidRPr="00377AB6" w:rsidRDefault="00A77D81" w:rsidP="00A77D81">
      <w:pPr>
        <w:sectPr w:rsidR="00A77D81" w:rsidRPr="00377AB6" w:rsidSect="00A77D81">
          <w:pgSz w:w="11906" w:h="16838"/>
          <w:pgMar w:top="1418" w:right="991" w:bottom="1276" w:left="1701" w:header="737" w:footer="403" w:gutter="0"/>
          <w:cols w:space="708"/>
          <w:docGrid w:linePitch="360"/>
        </w:sectPr>
      </w:pPr>
    </w:p>
    <w:p w:rsidR="00A77D81" w:rsidRDefault="00A77D81" w:rsidP="00A77D81">
      <w:pPr>
        <w:pStyle w:val="1"/>
        <w:ind w:firstLine="426"/>
      </w:pPr>
      <w:bookmarkStart w:id="119" w:name="_Toc151725829"/>
      <w:bookmarkStart w:id="120" w:name="_Toc155874205"/>
      <w:r w:rsidRPr="00377AB6">
        <w:lastRenderedPageBreak/>
        <w:t xml:space="preserve">Приложение № </w:t>
      </w:r>
      <w:r>
        <w:t>6</w:t>
      </w:r>
      <w:r w:rsidRPr="00377AB6">
        <w:t xml:space="preserve">. </w:t>
      </w:r>
      <w:bookmarkEnd w:id="119"/>
      <w:r>
        <w:t>Порядок применения и перечень штрафных санкций, применяемых к Подрядчику</w:t>
      </w:r>
      <w:bookmarkEnd w:id="120"/>
    </w:p>
    <w:p w:rsidR="00A77D81" w:rsidRDefault="00A77D81" w:rsidP="00A77D81">
      <w:pPr>
        <w:spacing w:after="120"/>
        <w:ind w:firstLine="426"/>
      </w:pPr>
      <w:r w:rsidRPr="00377AB6">
        <w:t xml:space="preserve">На основании </w:t>
      </w:r>
      <w:r>
        <w:t>оформленного в соответствии с Приложением 5 настоящего Стандарта</w:t>
      </w:r>
      <w:r w:rsidRPr="00377AB6">
        <w:t xml:space="preserve"> </w:t>
      </w:r>
      <w:r>
        <w:t>А</w:t>
      </w:r>
      <w:r w:rsidRPr="00377AB6">
        <w:t>кта проверки</w:t>
      </w:r>
      <w:r>
        <w:t xml:space="preserve"> подрядной (субподрядной) организации</w:t>
      </w:r>
      <w:r w:rsidRPr="00377AB6">
        <w:t xml:space="preserve"> </w:t>
      </w:r>
      <w:r>
        <w:t>исполнитель по договору</w:t>
      </w:r>
      <w:r w:rsidRPr="00377AB6">
        <w:t xml:space="preserve"> составляет служебную записку с предложениями о применении штрафных санкций</w:t>
      </w:r>
      <w:r>
        <w:t xml:space="preserve"> и направляет ее руководителю энергообъекта</w:t>
      </w:r>
      <w:r w:rsidRPr="00377AB6">
        <w:t xml:space="preserve">. </w:t>
      </w:r>
    </w:p>
    <w:p w:rsidR="00A77D81" w:rsidRPr="00377AB6" w:rsidRDefault="00A77D81" w:rsidP="00A77D81">
      <w:pPr>
        <w:spacing w:after="120"/>
        <w:ind w:firstLine="426"/>
      </w:pPr>
      <w:r w:rsidRPr="00377AB6">
        <w:t xml:space="preserve">На основании </w:t>
      </w:r>
      <w:r>
        <w:t>оформленного акта расследования несчастного случая, произошедшего по вине работника (работников) подрядной организации по форме Н1 исполнитель по договору</w:t>
      </w:r>
      <w:r w:rsidRPr="00377AB6">
        <w:t xml:space="preserve"> составляет служебную записку с предложениями о применении штрафных санкций</w:t>
      </w:r>
      <w:r>
        <w:t xml:space="preserve"> и направляет ее руководителю энергообъекта</w:t>
      </w:r>
      <w:r w:rsidRPr="00377AB6">
        <w:t xml:space="preserve">. </w:t>
      </w:r>
    </w:p>
    <w:p w:rsidR="00A77D81" w:rsidRPr="00377AB6" w:rsidRDefault="00A77D81" w:rsidP="00A77D81">
      <w:pPr>
        <w:spacing w:after="120"/>
        <w:ind w:firstLine="426"/>
      </w:pPr>
      <w:r w:rsidRPr="00377AB6">
        <w:t>Начальник службы ОТ и ПК</w:t>
      </w:r>
      <w:r>
        <w:t>, инспектор управления/отдела оперативного контроля, руководители структурных подразделений также</w:t>
      </w:r>
      <w:r w:rsidRPr="00377AB6">
        <w:t xml:space="preserve"> име</w:t>
      </w:r>
      <w:r>
        <w:t>ю</w:t>
      </w:r>
      <w:r w:rsidRPr="00377AB6">
        <w:t>т право инициировать применение штрафных санкций, направив соответствующую служебную записку</w:t>
      </w:r>
      <w:r>
        <w:t xml:space="preserve"> в адрес руководителя энергообъекта</w:t>
      </w:r>
      <w:r w:rsidRPr="00377AB6">
        <w:t>.</w:t>
      </w:r>
    </w:p>
    <w:p w:rsidR="00A77D81" w:rsidRDefault="00A77D81" w:rsidP="00A77D81">
      <w:pPr>
        <w:spacing w:after="120"/>
        <w:ind w:firstLine="426"/>
      </w:pPr>
      <w:r w:rsidRPr="00377AB6">
        <w:t>Порядок предъявления претензии подрядной организации осуществляется в соответствии с регламентом Р-ГК-В9-02 «Порядок предъявления претензий контрагентам/рассмотрения предъявленных контрагентами претензий по гражданско-правовым договорам и иным сделкам». Срок предъявления претензии не должен превышать 20 дней с момента обнаружения нарушения.</w:t>
      </w:r>
    </w:p>
    <w:p w:rsidR="00A77D81" w:rsidRPr="00377AB6" w:rsidRDefault="00A77D81" w:rsidP="00A77D81">
      <w:pPr>
        <w:spacing w:after="120"/>
        <w:ind w:firstLine="426"/>
      </w:pPr>
      <w:r>
        <w:t>Лицом, инициировавшим применение штрафных санкций, информация об их применении направляется в адрес службы ОТиПК ПЕ.</w:t>
      </w:r>
    </w:p>
    <w:p w:rsidR="00A77D81" w:rsidRPr="00377AB6" w:rsidRDefault="00A77D81" w:rsidP="00A77D81">
      <w:pPr>
        <w:spacing w:after="120"/>
        <w:ind w:firstLine="426"/>
      </w:pPr>
      <w:r w:rsidRPr="00377AB6">
        <w:t xml:space="preserve">На энергообъекте должен быть организован учет выставленных претензий и взысканных штрафов за нарушение требований производственной безопасности. </w:t>
      </w:r>
      <w:r>
        <w:t>Учет осуществляется службой ОТ и ПК ПЕ.</w:t>
      </w:r>
    </w:p>
    <w:p w:rsidR="00A77D81" w:rsidRDefault="00A77D81" w:rsidP="00A77D81">
      <w:pPr>
        <w:ind w:firstLine="426"/>
      </w:pPr>
      <w:r w:rsidRPr="0046375E">
        <w:t>Считать грубые нарушения подрядчиками правил охраны труда и промышленной безопасности, приведшие к тяжёлым и смертельным травмам работников или имевшие высокий потенциал для наступления таких последствий существенным нарушением соответствующих договоров.</w:t>
      </w:r>
    </w:p>
    <w:p w:rsidR="00A77D81" w:rsidRPr="00E413A3" w:rsidRDefault="00A77D81" w:rsidP="00A77D81">
      <w:pPr>
        <w:spacing w:before="120" w:after="120"/>
        <w:rPr>
          <w:b/>
        </w:rPr>
      </w:pPr>
      <w:r w:rsidRPr="00E413A3">
        <w:rPr>
          <w:b/>
        </w:rPr>
        <w:t xml:space="preserve">Перечень штрафных санкций, применяемых к подрядчику </w:t>
      </w:r>
    </w:p>
    <w:tbl>
      <w:tblPr>
        <w:tblStyle w:val="afffff0"/>
        <w:tblW w:w="9780" w:type="dxa"/>
        <w:tblInd w:w="0" w:type="dxa"/>
        <w:tblLayout w:type="fixed"/>
        <w:tblLook w:val="04A0" w:firstRow="1" w:lastRow="0" w:firstColumn="1" w:lastColumn="0" w:noHBand="0" w:noVBand="1"/>
      </w:tblPr>
      <w:tblGrid>
        <w:gridCol w:w="402"/>
        <w:gridCol w:w="6823"/>
        <w:gridCol w:w="2555"/>
      </w:tblGrid>
      <w:tr w:rsidR="00A77D81" w:rsidRPr="0065732E" w:rsidTr="00A77D81">
        <w:trPr>
          <w:cnfStyle w:val="100000000000" w:firstRow="1" w:lastRow="0" w:firstColumn="0" w:lastColumn="0" w:oddVBand="0" w:evenVBand="0" w:oddHBand="0" w:evenHBand="0" w:firstRowFirstColumn="0" w:firstRowLastColumn="0" w:lastRowFirstColumn="0" w:lastRowLastColumn="0"/>
          <w:trHeight w:val="1208"/>
        </w:trPr>
        <w:tc>
          <w:tcPr>
            <w:tcW w:w="402" w:type="dxa"/>
            <w:shd w:val="clear" w:color="auto" w:fill="auto"/>
            <w:hideMark/>
          </w:tcPr>
          <w:p w:rsidR="00A77D81" w:rsidRPr="0065732E" w:rsidRDefault="00A77D81" w:rsidP="00A77D81">
            <w:pPr>
              <w:pStyle w:val="afff4"/>
              <w:spacing w:before="0" w:after="0"/>
              <w:rPr>
                <w:rFonts w:ascii="Times New Roman" w:hAnsi="Times New Roman" w:cs="Times New Roman"/>
                <w:color w:val="auto"/>
                <w:sz w:val="22"/>
                <w:szCs w:val="22"/>
              </w:rPr>
            </w:pPr>
            <w:r w:rsidRPr="0065732E">
              <w:rPr>
                <w:rFonts w:ascii="Times New Roman" w:hAnsi="Times New Roman" w:cs="Times New Roman"/>
                <w:color w:val="auto"/>
                <w:sz w:val="22"/>
                <w:szCs w:val="22"/>
              </w:rPr>
              <w:lastRenderedPageBreak/>
              <w:t>№ п/п</w:t>
            </w:r>
          </w:p>
        </w:tc>
        <w:tc>
          <w:tcPr>
            <w:tcW w:w="6823" w:type="dxa"/>
            <w:shd w:val="clear" w:color="auto" w:fill="auto"/>
            <w:hideMark/>
          </w:tcPr>
          <w:p w:rsidR="00A77D81" w:rsidRPr="0065732E" w:rsidRDefault="00A77D81" w:rsidP="00A77D81">
            <w:pPr>
              <w:pStyle w:val="afff4"/>
              <w:spacing w:before="0" w:after="0"/>
              <w:rPr>
                <w:rFonts w:ascii="Times New Roman" w:hAnsi="Times New Roman" w:cs="Times New Roman"/>
                <w:color w:val="auto"/>
                <w:sz w:val="22"/>
                <w:szCs w:val="22"/>
              </w:rPr>
            </w:pPr>
            <w:r w:rsidRPr="0065732E">
              <w:rPr>
                <w:rFonts w:ascii="Times New Roman" w:hAnsi="Times New Roman" w:cs="Times New Roman"/>
                <w:color w:val="auto"/>
                <w:sz w:val="22"/>
                <w:szCs w:val="22"/>
              </w:rPr>
              <w:t>Критерий применения штрафных санкций</w:t>
            </w:r>
          </w:p>
        </w:tc>
        <w:tc>
          <w:tcPr>
            <w:tcW w:w="2555" w:type="dxa"/>
            <w:shd w:val="clear" w:color="auto" w:fill="auto"/>
          </w:tcPr>
          <w:p w:rsidR="00A77D81" w:rsidRPr="0065732E" w:rsidRDefault="00A77D81" w:rsidP="00A77D81">
            <w:pPr>
              <w:pStyle w:val="afff4"/>
              <w:spacing w:before="0" w:after="0"/>
              <w:rPr>
                <w:rFonts w:ascii="Times New Roman" w:hAnsi="Times New Roman" w:cs="Times New Roman"/>
                <w:color w:val="auto"/>
                <w:sz w:val="22"/>
                <w:szCs w:val="22"/>
              </w:rPr>
            </w:pPr>
            <w:r w:rsidRPr="0065732E">
              <w:rPr>
                <w:rFonts w:ascii="Times New Roman" w:hAnsi="Times New Roman" w:cs="Times New Roman"/>
                <w:color w:val="auto"/>
                <w:sz w:val="22"/>
                <w:szCs w:val="22"/>
              </w:rPr>
              <w:t>Штрафные санкции, руб.</w:t>
            </w:r>
          </w:p>
          <w:p w:rsidR="00A77D81" w:rsidRPr="0065732E" w:rsidRDefault="00A77D81" w:rsidP="00A77D81">
            <w:pPr>
              <w:pStyle w:val="afff4"/>
              <w:spacing w:before="0" w:after="0"/>
              <w:rPr>
                <w:rFonts w:ascii="Times New Roman" w:hAnsi="Times New Roman" w:cs="Times New Roman"/>
                <w:color w:val="auto"/>
                <w:sz w:val="22"/>
                <w:szCs w:val="22"/>
              </w:rPr>
            </w:pPr>
            <w:r w:rsidRPr="0065732E">
              <w:rPr>
                <w:rFonts w:ascii="Times New Roman" w:hAnsi="Times New Roman" w:cs="Times New Roman"/>
                <w:color w:val="auto"/>
                <w:sz w:val="22"/>
                <w:szCs w:val="22"/>
              </w:rPr>
              <w:t>(за каждое выявленное нарушение</w:t>
            </w:r>
            <w:r>
              <w:rPr>
                <w:rFonts w:ascii="Times New Roman" w:hAnsi="Times New Roman" w:cs="Times New Roman"/>
                <w:color w:val="auto"/>
                <w:sz w:val="22"/>
                <w:szCs w:val="22"/>
              </w:rPr>
              <w:t xml:space="preserve"> / за каждый зафиксированный несчастный случай</w:t>
            </w:r>
            <w:r w:rsidRPr="0065732E">
              <w:rPr>
                <w:rFonts w:ascii="Times New Roman" w:hAnsi="Times New Roman" w:cs="Times New Roman"/>
                <w:color w:val="auto"/>
                <w:sz w:val="22"/>
                <w:szCs w:val="22"/>
              </w:rPr>
              <w:t>)</w:t>
            </w:r>
          </w:p>
        </w:tc>
      </w:tr>
      <w:tr w:rsidR="00A77D81" w:rsidRPr="0065732E" w:rsidTr="00A77D81">
        <w:trPr>
          <w:trHeight w:val="227"/>
        </w:trPr>
        <w:tc>
          <w:tcPr>
            <w:tcW w:w="402"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afff5"/>
              <w:spacing w:before="0"/>
              <w:rPr>
                <w:rFonts w:ascii="Times New Roman" w:hAnsi="Times New Roman"/>
                <w:sz w:val="22"/>
              </w:rPr>
            </w:pPr>
            <w:r w:rsidRPr="0065732E">
              <w:rPr>
                <w:rFonts w:ascii="Times New Roman" w:hAnsi="Times New Roman"/>
                <w:sz w:val="22"/>
              </w:rPr>
              <w:t>1</w:t>
            </w:r>
          </w:p>
        </w:tc>
        <w:tc>
          <w:tcPr>
            <w:tcW w:w="6823"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afff6"/>
              <w:spacing w:before="0"/>
              <w:rPr>
                <w:rFonts w:ascii="Times New Roman" w:hAnsi="Times New Roman"/>
                <w:sz w:val="22"/>
              </w:rPr>
            </w:pPr>
            <w:r w:rsidRPr="0065732E">
              <w:rPr>
                <w:rFonts w:ascii="Times New Roman" w:hAnsi="Times New Roman"/>
                <w:sz w:val="22"/>
              </w:rPr>
              <w:t>Нарушение, классифицируемое в соответствии с Актом проверки</w:t>
            </w:r>
            <w:r>
              <w:rPr>
                <w:rFonts w:ascii="Times New Roman" w:hAnsi="Times New Roman"/>
                <w:sz w:val="22"/>
              </w:rPr>
              <w:t xml:space="preserve">, указанным в </w:t>
            </w:r>
            <w:r w:rsidRPr="0065732E">
              <w:rPr>
                <w:rFonts w:ascii="Times New Roman" w:hAnsi="Times New Roman"/>
                <w:sz w:val="22"/>
              </w:rPr>
              <w:t xml:space="preserve"> Приложени</w:t>
            </w:r>
            <w:r>
              <w:rPr>
                <w:rFonts w:ascii="Times New Roman" w:hAnsi="Times New Roman"/>
                <w:sz w:val="22"/>
              </w:rPr>
              <w:t>и</w:t>
            </w:r>
            <w:r w:rsidRPr="0065732E">
              <w:rPr>
                <w:rFonts w:ascii="Times New Roman" w:hAnsi="Times New Roman"/>
                <w:sz w:val="22"/>
              </w:rPr>
              <w:t xml:space="preserve"> № </w:t>
            </w:r>
            <w:r>
              <w:rPr>
                <w:rFonts w:ascii="Times New Roman" w:hAnsi="Times New Roman"/>
                <w:sz w:val="22"/>
              </w:rPr>
              <w:t>5,</w:t>
            </w:r>
            <w:r w:rsidRPr="0065732E">
              <w:rPr>
                <w:rFonts w:ascii="Times New Roman" w:hAnsi="Times New Roman"/>
                <w:sz w:val="22"/>
              </w:rPr>
              <w:t xml:space="preserve"> как Крайне серьезное (КС)</w:t>
            </w:r>
          </w:p>
        </w:tc>
        <w:tc>
          <w:tcPr>
            <w:tcW w:w="2555" w:type="dxa"/>
            <w:tcBorders>
              <w:top w:val="single" w:sz="4" w:space="0" w:color="053868"/>
              <w:left w:val="single" w:sz="4" w:space="0" w:color="053868"/>
              <w:bottom w:val="single" w:sz="4" w:space="0" w:color="053868"/>
              <w:right w:val="single" w:sz="4" w:space="0" w:color="053868"/>
            </w:tcBorders>
            <w:shd w:val="clear" w:color="auto" w:fill="auto"/>
            <w:vAlign w:val="center"/>
          </w:tcPr>
          <w:p w:rsidR="00A77D81" w:rsidRPr="0065732E" w:rsidRDefault="00A77D81" w:rsidP="00A77D81">
            <w:pPr>
              <w:pStyle w:val="afff5"/>
              <w:spacing w:before="0"/>
              <w:rPr>
                <w:rFonts w:ascii="Times New Roman" w:hAnsi="Times New Roman"/>
                <w:sz w:val="22"/>
              </w:rPr>
            </w:pPr>
            <w:r>
              <w:rPr>
                <w:rFonts w:ascii="Times New Roman" w:hAnsi="Times New Roman"/>
                <w:sz w:val="22"/>
              </w:rPr>
              <w:t>30</w:t>
            </w:r>
            <w:r w:rsidRPr="0065732E">
              <w:rPr>
                <w:rFonts w:ascii="Times New Roman" w:hAnsi="Times New Roman"/>
                <w:sz w:val="22"/>
              </w:rPr>
              <w:t>0</w:t>
            </w:r>
            <w:r>
              <w:rPr>
                <w:rFonts w:ascii="Times New Roman" w:hAnsi="Times New Roman"/>
                <w:sz w:val="22"/>
              </w:rPr>
              <w:t xml:space="preserve"> </w:t>
            </w:r>
            <w:r w:rsidRPr="0065732E">
              <w:rPr>
                <w:rFonts w:ascii="Times New Roman" w:hAnsi="Times New Roman"/>
                <w:sz w:val="22"/>
              </w:rPr>
              <w:t>000</w:t>
            </w:r>
          </w:p>
        </w:tc>
      </w:tr>
      <w:tr w:rsidR="00A77D81" w:rsidRPr="0065732E" w:rsidTr="00A77D81">
        <w:trPr>
          <w:trHeight w:val="227"/>
        </w:trPr>
        <w:tc>
          <w:tcPr>
            <w:tcW w:w="402"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afff5"/>
              <w:spacing w:before="0"/>
              <w:rPr>
                <w:rFonts w:ascii="Times New Roman" w:hAnsi="Times New Roman"/>
                <w:sz w:val="22"/>
              </w:rPr>
            </w:pPr>
            <w:r w:rsidRPr="0065732E">
              <w:rPr>
                <w:rFonts w:ascii="Times New Roman" w:hAnsi="Times New Roman"/>
                <w:sz w:val="22"/>
              </w:rPr>
              <w:t>2</w:t>
            </w:r>
          </w:p>
        </w:tc>
        <w:tc>
          <w:tcPr>
            <w:tcW w:w="6823"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afff6"/>
              <w:spacing w:before="0"/>
              <w:rPr>
                <w:rFonts w:ascii="Times New Roman" w:hAnsi="Times New Roman"/>
                <w:sz w:val="22"/>
              </w:rPr>
            </w:pPr>
            <w:r w:rsidRPr="0065732E">
              <w:rPr>
                <w:rFonts w:ascii="Times New Roman" w:hAnsi="Times New Roman"/>
                <w:sz w:val="22"/>
              </w:rPr>
              <w:t>Нарушение, классифицируемое в соответствии с Актом проверки</w:t>
            </w:r>
            <w:r>
              <w:rPr>
                <w:rFonts w:ascii="Times New Roman" w:hAnsi="Times New Roman"/>
                <w:sz w:val="22"/>
              </w:rPr>
              <w:t xml:space="preserve">, указанным в </w:t>
            </w:r>
            <w:r w:rsidRPr="0065732E">
              <w:rPr>
                <w:rFonts w:ascii="Times New Roman" w:hAnsi="Times New Roman"/>
                <w:sz w:val="22"/>
              </w:rPr>
              <w:t xml:space="preserve"> Приложени</w:t>
            </w:r>
            <w:r>
              <w:rPr>
                <w:rFonts w:ascii="Times New Roman" w:hAnsi="Times New Roman"/>
                <w:sz w:val="22"/>
              </w:rPr>
              <w:t>и</w:t>
            </w:r>
            <w:r w:rsidRPr="0065732E">
              <w:rPr>
                <w:rFonts w:ascii="Times New Roman" w:hAnsi="Times New Roman"/>
                <w:sz w:val="22"/>
              </w:rPr>
              <w:t xml:space="preserve"> № </w:t>
            </w:r>
            <w:r>
              <w:rPr>
                <w:rFonts w:ascii="Times New Roman" w:hAnsi="Times New Roman"/>
                <w:sz w:val="22"/>
              </w:rPr>
              <w:t>5,</w:t>
            </w:r>
            <w:r w:rsidRPr="0065732E">
              <w:rPr>
                <w:rFonts w:ascii="Times New Roman" w:hAnsi="Times New Roman"/>
                <w:sz w:val="22"/>
              </w:rPr>
              <w:t xml:space="preserve"> как Очень серьезное (ОС)</w:t>
            </w:r>
          </w:p>
        </w:tc>
        <w:tc>
          <w:tcPr>
            <w:tcW w:w="2555" w:type="dxa"/>
            <w:tcBorders>
              <w:top w:val="single" w:sz="4" w:space="0" w:color="053868"/>
              <w:left w:val="single" w:sz="4" w:space="0" w:color="053868"/>
              <w:bottom w:val="single" w:sz="4" w:space="0" w:color="053868"/>
              <w:right w:val="single" w:sz="4" w:space="0" w:color="053868"/>
            </w:tcBorders>
            <w:shd w:val="clear" w:color="auto" w:fill="auto"/>
            <w:vAlign w:val="center"/>
          </w:tcPr>
          <w:p w:rsidR="00A77D81" w:rsidRPr="0065732E" w:rsidRDefault="00A77D81" w:rsidP="00A77D81">
            <w:pPr>
              <w:pStyle w:val="afff5"/>
              <w:spacing w:before="0"/>
              <w:rPr>
                <w:rFonts w:ascii="Times New Roman" w:hAnsi="Times New Roman"/>
                <w:sz w:val="22"/>
              </w:rPr>
            </w:pPr>
            <w:r>
              <w:rPr>
                <w:rFonts w:ascii="Times New Roman" w:hAnsi="Times New Roman"/>
                <w:sz w:val="22"/>
              </w:rPr>
              <w:t>20</w:t>
            </w:r>
            <w:r w:rsidRPr="0065732E">
              <w:rPr>
                <w:rFonts w:ascii="Times New Roman" w:hAnsi="Times New Roman"/>
                <w:sz w:val="22"/>
              </w:rPr>
              <w:t>0</w:t>
            </w:r>
            <w:r>
              <w:rPr>
                <w:rFonts w:ascii="Times New Roman" w:hAnsi="Times New Roman"/>
                <w:sz w:val="22"/>
              </w:rPr>
              <w:t xml:space="preserve"> </w:t>
            </w:r>
            <w:r w:rsidRPr="0065732E">
              <w:rPr>
                <w:rFonts w:ascii="Times New Roman" w:hAnsi="Times New Roman"/>
                <w:sz w:val="22"/>
              </w:rPr>
              <w:t>000</w:t>
            </w:r>
          </w:p>
        </w:tc>
      </w:tr>
      <w:tr w:rsidR="00A77D81" w:rsidRPr="0065732E" w:rsidTr="00A77D81">
        <w:trPr>
          <w:trHeight w:val="227"/>
        </w:trPr>
        <w:tc>
          <w:tcPr>
            <w:tcW w:w="402"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afff5"/>
              <w:spacing w:before="0"/>
              <w:rPr>
                <w:rFonts w:ascii="Times New Roman" w:hAnsi="Times New Roman"/>
                <w:sz w:val="22"/>
              </w:rPr>
            </w:pPr>
            <w:r w:rsidRPr="0065732E">
              <w:rPr>
                <w:rFonts w:ascii="Times New Roman" w:hAnsi="Times New Roman"/>
                <w:sz w:val="22"/>
              </w:rPr>
              <w:t>3</w:t>
            </w:r>
          </w:p>
        </w:tc>
        <w:tc>
          <w:tcPr>
            <w:tcW w:w="6823"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afff6"/>
              <w:spacing w:before="0"/>
              <w:rPr>
                <w:rFonts w:ascii="Times New Roman" w:hAnsi="Times New Roman"/>
                <w:sz w:val="22"/>
              </w:rPr>
            </w:pPr>
            <w:r w:rsidRPr="0065732E">
              <w:rPr>
                <w:rFonts w:ascii="Times New Roman" w:hAnsi="Times New Roman"/>
                <w:sz w:val="22"/>
              </w:rPr>
              <w:t>Нарушение, классифицируемое в соответствии с Актом проверки</w:t>
            </w:r>
            <w:r>
              <w:rPr>
                <w:rFonts w:ascii="Times New Roman" w:hAnsi="Times New Roman"/>
                <w:sz w:val="22"/>
              </w:rPr>
              <w:t xml:space="preserve">, указанным в </w:t>
            </w:r>
            <w:r w:rsidRPr="0065732E">
              <w:rPr>
                <w:rFonts w:ascii="Times New Roman" w:hAnsi="Times New Roman"/>
                <w:sz w:val="22"/>
              </w:rPr>
              <w:t xml:space="preserve"> Приложени</w:t>
            </w:r>
            <w:r>
              <w:rPr>
                <w:rFonts w:ascii="Times New Roman" w:hAnsi="Times New Roman"/>
                <w:sz w:val="22"/>
              </w:rPr>
              <w:t>и</w:t>
            </w:r>
            <w:r w:rsidRPr="0065732E">
              <w:rPr>
                <w:rFonts w:ascii="Times New Roman" w:hAnsi="Times New Roman"/>
                <w:sz w:val="22"/>
              </w:rPr>
              <w:t xml:space="preserve"> № </w:t>
            </w:r>
            <w:r>
              <w:rPr>
                <w:rFonts w:ascii="Times New Roman" w:hAnsi="Times New Roman"/>
                <w:sz w:val="22"/>
              </w:rPr>
              <w:t>5,</w:t>
            </w:r>
            <w:r w:rsidRPr="0065732E">
              <w:rPr>
                <w:rFonts w:ascii="Times New Roman" w:hAnsi="Times New Roman"/>
                <w:sz w:val="22"/>
              </w:rPr>
              <w:t xml:space="preserve"> как Серьезное (С)</w:t>
            </w:r>
          </w:p>
        </w:tc>
        <w:tc>
          <w:tcPr>
            <w:tcW w:w="2555" w:type="dxa"/>
            <w:tcBorders>
              <w:top w:val="single" w:sz="4" w:space="0" w:color="053868"/>
              <w:left w:val="single" w:sz="4" w:space="0" w:color="053868"/>
              <w:bottom w:val="single" w:sz="4" w:space="0" w:color="053868"/>
              <w:right w:val="single" w:sz="4" w:space="0" w:color="053868"/>
            </w:tcBorders>
            <w:shd w:val="clear" w:color="auto" w:fill="auto"/>
            <w:vAlign w:val="center"/>
          </w:tcPr>
          <w:p w:rsidR="00A77D81" w:rsidRPr="0065732E" w:rsidRDefault="00A77D81" w:rsidP="00A77D81">
            <w:pPr>
              <w:pStyle w:val="afff5"/>
              <w:spacing w:before="0"/>
              <w:rPr>
                <w:rFonts w:ascii="Times New Roman" w:hAnsi="Times New Roman"/>
                <w:sz w:val="22"/>
              </w:rPr>
            </w:pPr>
            <w:r>
              <w:rPr>
                <w:rFonts w:ascii="Times New Roman" w:hAnsi="Times New Roman"/>
                <w:sz w:val="22"/>
              </w:rPr>
              <w:t>10</w:t>
            </w:r>
            <w:r w:rsidRPr="0065732E">
              <w:rPr>
                <w:rFonts w:ascii="Times New Roman" w:hAnsi="Times New Roman"/>
                <w:sz w:val="22"/>
              </w:rPr>
              <w:t>0</w:t>
            </w:r>
            <w:r>
              <w:rPr>
                <w:rFonts w:ascii="Times New Roman" w:hAnsi="Times New Roman"/>
                <w:sz w:val="22"/>
              </w:rPr>
              <w:t xml:space="preserve"> </w:t>
            </w:r>
            <w:r w:rsidRPr="0065732E">
              <w:rPr>
                <w:rFonts w:ascii="Times New Roman" w:hAnsi="Times New Roman"/>
                <w:sz w:val="22"/>
              </w:rPr>
              <w:t>000</w:t>
            </w:r>
          </w:p>
        </w:tc>
      </w:tr>
      <w:tr w:rsidR="00A77D81" w:rsidRPr="0065732E" w:rsidTr="00A77D81">
        <w:trPr>
          <w:trHeight w:val="227"/>
        </w:trPr>
        <w:tc>
          <w:tcPr>
            <w:tcW w:w="402"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afff5"/>
              <w:spacing w:before="0"/>
              <w:rPr>
                <w:rFonts w:ascii="Times New Roman" w:hAnsi="Times New Roman"/>
                <w:sz w:val="22"/>
              </w:rPr>
            </w:pPr>
            <w:r w:rsidRPr="0065732E">
              <w:rPr>
                <w:rFonts w:ascii="Times New Roman" w:hAnsi="Times New Roman"/>
                <w:sz w:val="22"/>
              </w:rPr>
              <w:t>4</w:t>
            </w:r>
          </w:p>
        </w:tc>
        <w:tc>
          <w:tcPr>
            <w:tcW w:w="6823"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Default"/>
              <w:rPr>
                <w:sz w:val="22"/>
                <w:szCs w:val="22"/>
              </w:rPr>
            </w:pPr>
            <w:r w:rsidRPr="0065732E">
              <w:rPr>
                <w:color w:val="auto"/>
                <w:sz w:val="22"/>
                <w:szCs w:val="22"/>
              </w:rPr>
              <w:t>Произошедший по вине работника (работников) подрядной организации несчастный случай со смертельным исходом (в соответствии с оформленным актом расследования по форме Н1)</w:t>
            </w:r>
          </w:p>
        </w:tc>
        <w:tc>
          <w:tcPr>
            <w:tcW w:w="2555" w:type="dxa"/>
            <w:tcBorders>
              <w:top w:val="single" w:sz="4" w:space="0" w:color="053868"/>
              <w:left w:val="single" w:sz="4" w:space="0" w:color="053868"/>
              <w:bottom w:val="single" w:sz="4" w:space="0" w:color="053868"/>
              <w:right w:val="single" w:sz="4" w:space="0" w:color="053868"/>
            </w:tcBorders>
            <w:shd w:val="clear" w:color="auto" w:fill="auto"/>
            <w:vAlign w:val="center"/>
          </w:tcPr>
          <w:p w:rsidR="00A77D81" w:rsidRPr="0065732E" w:rsidRDefault="00A77D81" w:rsidP="00A77D81">
            <w:pPr>
              <w:pStyle w:val="afff5"/>
              <w:spacing w:before="0"/>
              <w:rPr>
                <w:rFonts w:ascii="Times New Roman" w:hAnsi="Times New Roman"/>
                <w:sz w:val="22"/>
              </w:rPr>
            </w:pPr>
            <w:r w:rsidRPr="0065732E">
              <w:rPr>
                <w:rFonts w:ascii="Times New Roman" w:hAnsi="Times New Roman"/>
                <w:sz w:val="22"/>
              </w:rPr>
              <w:t>10</w:t>
            </w:r>
            <w:r>
              <w:rPr>
                <w:rFonts w:ascii="Times New Roman" w:hAnsi="Times New Roman"/>
                <w:sz w:val="22"/>
              </w:rPr>
              <w:t> </w:t>
            </w:r>
            <w:r w:rsidRPr="0065732E">
              <w:rPr>
                <w:rFonts w:ascii="Times New Roman" w:hAnsi="Times New Roman"/>
                <w:sz w:val="22"/>
              </w:rPr>
              <w:t>000</w:t>
            </w:r>
            <w:r>
              <w:rPr>
                <w:rFonts w:ascii="Times New Roman" w:hAnsi="Times New Roman"/>
                <w:sz w:val="22"/>
              </w:rPr>
              <w:t xml:space="preserve"> </w:t>
            </w:r>
            <w:r w:rsidRPr="0065732E">
              <w:rPr>
                <w:rFonts w:ascii="Times New Roman" w:hAnsi="Times New Roman"/>
                <w:sz w:val="22"/>
              </w:rPr>
              <w:t>00</w:t>
            </w:r>
            <w:r>
              <w:rPr>
                <w:rFonts w:ascii="Times New Roman" w:hAnsi="Times New Roman"/>
                <w:sz w:val="22"/>
              </w:rPr>
              <w:t>0</w:t>
            </w:r>
          </w:p>
        </w:tc>
      </w:tr>
      <w:tr w:rsidR="00A77D81" w:rsidRPr="0065732E" w:rsidTr="00A77D81">
        <w:trPr>
          <w:trHeight w:val="227"/>
        </w:trPr>
        <w:tc>
          <w:tcPr>
            <w:tcW w:w="402"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afff5"/>
              <w:spacing w:before="0"/>
              <w:rPr>
                <w:rFonts w:ascii="Times New Roman" w:hAnsi="Times New Roman"/>
                <w:sz w:val="22"/>
              </w:rPr>
            </w:pPr>
            <w:r w:rsidRPr="0065732E">
              <w:rPr>
                <w:rFonts w:ascii="Times New Roman" w:hAnsi="Times New Roman"/>
                <w:sz w:val="22"/>
              </w:rPr>
              <w:t>5</w:t>
            </w:r>
          </w:p>
        </w:tc>
        <w:tc>
          <w:tcPr>
            <w:tcW w:w="6823"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Default"/>
              <w:rPr>
                <w:sz w:val="22"/>
                <w:szCs w:val="22"/>
              </w:rPr>
            </w:pPr>
            <w:r w:rsidRPr="0065732E">
              <w:rPr>
                <w:color w:val="auto"/>
                <w:sz w:val="22"/>
                <w:szCs w:val="22"/>
              </w:rPr>
              <w:t>Произошедший по вине работника (работников) подрядной организации тяжелый или групповой (в соответствии с оформленным актом расследования по форме Н1)</w:t>
            </w:r>
          </w:p>
        </w:tc>
        <w:tc>
          <w:tcPr>
            <w:tcW w:w="2555" w:type="dxa"/>
            <w:tcBorders>
              <w:top w:val="single" w:sz="4" w:space="0" w:color="053868"/>
              <w:left w:val="single" w:sz="4" w:space="0" w:color="053868"/>
              <w:bottom w:val="single" w:sz="4" w:space="0" w:color="053868"/>
              <w:right w:val="single" w:sz="4" w:space="0" w:color="053868"/>
            </w:tcBorders>
            <w:shd w:val="clear" w:color="auto" w:fill="auto"/>
            <w:vAlign w:val="center"/>
          </w:tcPr>
          <w:p w:rsidR="00A77D81" w:rsidRPr="0065732E" w:rsidRDefault="00A77D81" w:rsidP="00A77D81">
            <w:pPr>
              <w:pStyle w:val="afff5"/>
              <w:spacing w:before="0"/>
              <w:rPr>
                <w:rFonts w:ascii="Times New Roman" w:hAnsi="Times New Roman"/>
                <w:sz w:val="22"/>
              </w:rPr>
            </w:pPr>
            <w:r w:rsidRPr="0065732E">
              <w:rPr>
                <w:rFonts w:ascii="Times New Roman" w:hAnsi="Times New Roman"/>
                <w:sz w:val="22"/>
              </w:rPr>
              <w:t>5</w:t>
            </w:r>
            <w:r>
              <w:rPr>
                <w:rFonts w:ascii="Times New Roman" w:hAnsi="Times New Roman"/>
                <w:sz w:val="22"/>
              </w:rPr>
              <w:t> </w:t>
            </w:r>
            <w:r w:rsidRPr="0065732E">
              <w:rPr>
                <w:rFonts w:ascii="Times New Roman" w:hAnsi="Times New Roman"/>
                <w:sz w:val="22"/>
              </w:rPr>
              <w:t>000</w:t>
            </w:r>
            <w:r>
              <w:rPr>
                <w:rFonts w:ascii="Times New Roman" w:hAnsi="Times New Roman"/>
                <w:sz w:val="22"/>
              </w:rPr>
              <w:t xml:space="preserve"> 0</w:t>
            </w:r>
            <w:r w:rsidRPr="0065732E">
              <w:rPr>
                <w:rFonts w:ascii="Times New Roman" w:hAnsi="Times New Roman"/>
                <w:sz w:val="22"/>
              </w:rPr>
              <w:t>00</w:t>
            </w:r>
          </w:p>
        </w:tc>
      </w:tr>
      <w:tr w:rsidR="00A77D81" w:rsidRPr="0065732E" w:rsidTr="00A77D81">
        <w:trPr>
          <w:trHeight w:val="227"/>
        </w:trPr>
        <w:tc>
          <w:tcPr>
            <w:tcW w:w="402"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afff5"/>
              <w:spacing w:before="0"/>
              <w:rPr>
                <w:rFonts w:ascii="Times New Roman" w:hAnsi="Times New Roman"/>
                <w:sz w:val="22"/>
              </w:rPr>
            </w:pPr>
            <w:r w:rsidRPr="0065732E">
              <w:rPr>
                <w:rFonts w:ascii="Times New Roman" w:hAnsi="Times New Roman"/>
                <w:sz w:val="22"/>
              </w:rPr>
              <w:t>6</w:t>
            </w:r>
          </w:p>
        </w:tc>
        <w:tc>
          <w:tcPr>
            <w:tcW w:w="6823" w:type="dxa"/>
            <w:tcBorders>
              <w:top w:val="single" w:sz="4" w:space="0" w:color="053868"/>
              <w:left w:val="single" w:sz="4" w:space="0" w:color="053868"/>
              <w:bottom w:val="single" w:sz="4" w:space="0" w:color="053868"/>
              <w:right w:val="single" w:sz="4" w:space="0" w:color="053868"/>
            </w:tcBorders>
            <w:shd w:val="clear" w:color="auto" w:fill="auto"/>
          </w:tcPr>
          <w:p w:rsidR="00A77D81" w:rsidRPr="0065732E" w:rsidRDefault="00A77D81" w:rsidP="00A77D81">
            <w:pPr>
              <w:pStyle w:val="Default"/>
              <w:rPr>
                <w:sz w:val="22"/>
                <w:szCs w:val="22"/>
              </w:rPr>
            </w:pPr>
            <w:r w:rsidRPr="0065732E">
              <w:rPr>
                <w:color w:val="auto"/>
                <w:sz w:val="22"/>
                <w:szCs w:val="22"/>
              </w:rPr>
              <w:t>Произошедший по вине работника (работников) подрядной организации легкий несчастный случай (в соответствии с оформленным актом расследования по форме Н1)</w:t>
            </w:r>
          </w:p>
        </w:tc>
        <w:tc>
          <w:tcPr>
            <w:tcW w:w="2555" w:type="dxa"/>
            <w:tcBorders>
              <w:top w:val="single" w:sz="4" w:space="0" w:color="053868"/>
              <w:left w:val="single" w:sz="4" w:space="0" w:color="053868"/>
              <w:bottom w:val="single" w:sz="4" w:space="0" w:color="053868"/>
              <w:right w:val="single" w:sz="4" w:space="0" w:color="053868"/>
            </w:tcBorders>
            <w:shd w:val="clear" w:color="auto" w:fill="auto"/>
            <w:vAlign w:val="center"/>
          </w:tcPr>
          <w:p w:rsidR="00A77D81" w:rsidRPr="0065732E" w:rsidRDefault="00A77D81" w:rsidP="00A77D81">
            <w:pPr>
              <w:pStyle w:val="afff5"/>
              <w:spacing w:before="0"/>
              <w:rPr>
                <w:rFonts w:ascii="Times New Roman" w:hAnsi="Times New Roman"/>
                <w:sz w:val="22"/>
              </w:rPr>
            </w:pPr>
            <w:r>
              <w:rPr>
                <w:rFonts w:ascii="Times New Roman" w:hAnsi="Times New Roman"/>
                <w:sz w:val="22"/>
              </w:rPr>
              <w:t xml:space="preserve">500 </w:t>
            </w:r>
            <w:r w:rsidRPr="0065732E">
              <w:rPr>
                <w:rFonts w:ascii="Times New Roman" w:hAnsi="Times New Roman"/>
                <w:sz w:val="22"/>
              </w:rPr>
              <w:t>000</w:t>
            </w:r>
          </w:p>
        </w:tc>
      </w:tr>
    </w:tbl>
    <w:p w:rsidR="00A77D81" w:rsidRDefault="00A77D81" w:rsidP="00A77D81"/>
    <w:p w:rsidR="00A77D81" w:rsidRDefault="00A77D81" w:rsidP="000C68A9">
      <w:pPr>
        <w:suppressAutoHyphens/>
        <w:jc w:val="right"/>
        <w:rPr>
          <w:rFonts w:eastAsia="Calibri"/>
          <w:b/>
        </w:rPr>
      </w:pPr>
    </w:p>
    <w:p w:rsidR="000C68A9" w:rsidRPr="00570052" w:rsidRDefault="00F84698" w:rsidP="000C68A9">
      <w:pPr>
        <w:suppressAutoHyphens/>
        <w:jc w:val="right"/>
        <w:rPr>
          <w:rFonts w:eastAsia="Calibri"/>
          <w:b/>
        </w:rPr>
      </w:pPr>
      <w:r>
        <w:rPr>
          <w:sz w:val="20"/>
          <w:szCs w:val="20"/>
        </w:rPr>
        <w:br w:type="page"/>
      </w:r>
      <w:r w:rsidR="000C68A9">
        <w:rPr>
          <w:rFonts w:eastAsia="Calibri"/>
          <w:b/>
        </w:rPr>
        <w:lastRenderedPageBreak/>
        <w:t>Приложение №</w:t>
      </w:r>
      <w:r w:rsidR="002F4A22">
        <w:rPr>
          <w:rFonts w:eastAsia="Calibri"/>
          <w:b/>
        </w:rPr>
        <w:t>6</w:t>
      </w:r>
    </w:p>
    <w:p w:rsidR="000C68A9" w:rsidRPr="00552C7E" w:rsidRDefault="000C68A9" w:rsidP="000C68A9">
      <w:pPr>
        <w:jc w:val="right"/>
        <w:rPr>
          <w:rFonts w:eastAsia="Calibri"/>
        </w:rPr>
      </w:pPr>
      <w:r w:rsidRPr="00552C7E">
        <w:rPr>
          <w:rFonts w:eastAsia="Calibri"/>
        </w:rPr>
        <w:t>к Договору №__________ от «__» ______ 202</w:t>
      </w:r>
      <w:r>
        <w:rPr>
          <w:rFonts w:eastAsia="Calibri"/>
        </w:rPr>
        <w:t>_</w:t>
      </w:r>
      <w:r w:rsidRPr="00552C7E">
        <w:rPr>
          <w:rFonts w:eastAsia="Calibri"/>
        </w:rPr>
        <w:t>г</w:t>
      </w:r>
      <w:r>
        <w:rPr>
          <w:rFonts w:eastAsia="Calibri"/>
        </w:rPr>
        <w:t>.</w:t>
      </w:r>
    </w:p>
    <w:p w:rsidR="004B61D8" w:rsidRPr="00540AD7" w:rsidRDefault="004B61D8" w:rsidP="004B61D8">
      <w:pPr>
        <w:jc w:val="right"/>
        <w:rPr>
          <w:b/>
        </w:rPr>
      </w:pPr>
    </w:p>
    <w:p w:rsidR="004B61D8" w:rsidRPr="00540AD7" w:rsidRDefault="004B61D8" w:rsidP="004B61D8">
      <w:pPr>
        <w:keepNext/>
        <w:keepLines/>
        <w:spacing w:line="0" w:lineRule="atLeast"/>
        <w:ind w:left="527"/>
        <w:jc w:val="center"/>
        <w:outlineLvl w:val="0"/>
        <w:rPr>
          <w:b/>
          <w:sz w:val="26"/>
          <w:szCs w:val="22"/>
        </w:rPr>
      </w:pPr>
      <w:r w:rsidRPr="00540AD7">
        <w:rPr>
          <w:b/>
          <w:sz w:val="26"/>
          <w:szCs w:val="22"/>
        </w:rPr>
        <w:t>Перечень «Золотых правил безопасности»</w:t>
      </w:r>
    </w:p>
    <w:p w:rsidR="004B61D8" w:rsidRPr="00540AD7" w:rsidRDefault="004B61D8" w:rsidP="004B61D8">
      <w:pPr>
        <w:ind w:right="82"/>
      </w:pPr>
    </w:p>
    <w:p w:rsidR="004B61D8" w:rsidRPr="00540AD7" w:rsidRDefault="004B61D8" w:rsidP="007B7FD6">
      <w:pPr>
        <w:numPr>
          <w:ilvl w:val="0"/>
          <w:numId w:val="8"/>
        </w:numPr>
        <w:spacing w:line="0" w:lineRule="atLeast"/>
        <w:ind w:right="740"/>
        <w:jc w:val="both"/>
      </w:pPr>
      <w:r w:rsidRPr="00540AD7">
        <w:rPr>
          <w:b/>
        </w:rPr>
        <w:t xml:space="preserve">Отключи. Заземли. Заблокируй. Проверь. </w:t>
      </w:r>
    </w:p>
    <w:p w:rsidR="004B61D8" w:rsidRPr="00540AD7" w:rsidRDefault="004B61D8" w:rsidP="007B7FD6">
      <w:pPr>
        <w:numPr>
          <w:ilvl w:val="1"/>
          <w:numId w:val="8"/>
        </w:numPr>
        <w:spacing w:line="0" w:lineRule="atLeast"/>
        <w:jc w:val="both"/>
      </w:pPr>
      <w:r w:rsidRPr="00540AD7">
        <w:t xml:space="preserve">Риски: Поражение электрическим током, получение ожогов и травм.  </w:t>
      </w:r>
    </w:p>
    <w:p w:rsidR="004B61D8" w:rsidRPr="00540AD7" w:rsidRDefault="004B61D8" w:rsidP="007B7FD6">
      <w:pPr>
        <w:numPr>
          <w:ilvl w:val="1"/>
          <w:numId w:val="8"/>
        </w:numPr>
        <w:spacing w:line="0" w:lineRule="atLeast"/>
        <w:jc w:val="both"/>
      </w:pPr>
      <w:r w:rsidRPr="00540AD7">
        <w:t xml:space="preserve">Правильные действия: </w:t>
      </w:r>
    </w:p>
    <w:p w:rsidR="004B61D8" w:rsidRPr="00540AD7" w:rsidRDefault="004B61D8" w:rsidP="007B7FD6">
      <w:pPr>
        <w:numPr>
          <w:ilvl w:val="0"/>
          <w:numId w:val="9"/>
        </w:numPr>
        <w:spacing w:line="0" w:lineRule="atLeast"/>
        <w:jc w:val="both"/>
      </w:pPr>
      <w:r w:rsidRPr="00540AD7">
        <w:t xml:space="preserve">Любые работы по ремонту и обслуживанию оборудования, находящегося под воздействием энергии любого рода (электрической, термической, гидравлической, пневматической, механической и т.д.), должны проводиться при соблюдении следующих условий:  </w:t>
      </w:r>
    </w:p>
    <w:p w:rsidR="004B61D8" w:rsidRPr="00540AD7" w:rsidRDefault="004B61D8" w:rsidP="007B7FD6">
      <w:pPr>
        <w:numPr>
          <w:ilvl w:val="0"/>
          <w:numId w:val="9"/>
        </w:numPr>
        <w:spacing w:line="0" w:lineRule="atLeast"/>
        <w:jc w:val="both"/>
      </w:pPr>
      <w:r w:rsidRPr="00540AD7">
        <w:t xml:space="preserve">Все источники энергии идентифицированы, </w:t>
      </w:r>
    </w:p>
    <w:p w:rsidR="004B61D8" w:rsidRPr="00540AD7" w:rsidRDefault="004B61D8" w:rsidP="007B7FD6">
      <w:pPr>
        <w:numPr>
          <w:ilvl w:val="0"/>
          <w:numId w:val="9"/>
        </w:numPr>
        <w:spacing w:line="0" w:lineRule="atLeast"/>
        <w:jc w:val="both"/>
      </w:pPr>
      <w:r w:rsidRPr="00540AD7">
        <w:t xml:space="preserve">Любая идентифицированная энергия изолирована, разряжена или сброшено давление,  </w:t>
      </w:r>
    </w:p>
    <w:p w:rsidR="004B61D8" w:rsidRPr="00540AD7" w:rsidRDefault="004B61D8" w:rsidP="007B7FD6">
      <w:pPr>
        <w:numPr>
          <w:ilvl w:val="0"/>
          <w:numId w:val="9"/>
        </w:numPr>
        <w:spacing w:line="0" w:lineRule="atLeast"/>
        <w:jc w:val="both"/>
      </w:pPr>
      <w:r w:rsidRPr="00540AD7">
        <w:t xml:space="preserve">Обеспечена соответствующая блокировка с предупредительными табличками в точках отключения, </w:t>
      </w:r>
    </w:p>
    <w:p w:rsidR="004B61D8" w:rsidRPr="00540AD7" w:rsidRDefault="004B61D8" w:rsidP="007B7FD6">
      <w:pPr>
        <w:numPr>
          <w:ilvl w:val="0"/>
          <w:numId w:val="9"/>
        </w:numPr>
        <w:spacing w:line="0" w:lineRule="atLeast"/>
        <w:jc w:val="both"/>
      </w:pPr>
      <w:r w:rsidRPr="00540AD7">
        <w:rPr>
          <w:rFonts w:eastAsia="Arial"/>
        </w:rPr>
        <w:tab/>
      </w:r>
      <w:r w:rsidRPr="00540AD7">
        <w:t xml:space="preserve">Организована периодическая проверка надежности отключения. </w:t>
      </w:r>
    </w:p>
    <w:p w:rsidR="004B61D8" w:rsidRPr="00540AD7" w:rsidRDefault="004B61D8" w:rsidP="004B61D8">
      <w:pPr>
        <w:spacing w:line="0" w:lineRule="atLeast"/>
        <w:ind w:left="278"/>
      </w:pPr>
      <w:r w:rsidRPr="00540AD7">
        <w:t xml:space="preserve">Все работники обязаны: </w:t>
      </w:r>
    </w:p>
    <w:p w:rsidR="004B61D8" w:rsidRPr="00540AD7" w:rsidRDefault="004B61D8" w:rsidP="007B7FD6">
      <w:pPr>
        <w:numPr>
          <w:ilvl w:val="0"/>
          <w:numId w:val="9"/>
        </w:numPr>
        <w:spacing w:line="0" w:lineRule="atLeast"/>
        <w:jc w:val="both"/>
      </w:pPr>
      <w:r w:rsidRPr="00540AD7">
        <w:t xml:space="preserve">Понимать, какие средства защиты необходимы в каждом конкретном случае.  </w:t>
      </w:r>
    </w:p>
    <w:p w:rsidR="004B61D8" w:rsidRPr="00540AD7" w:rsidRDefault="004B61D8" w:rsidP="007B7FD6">
      <w:pPr>
        <w:numPr>
          <w:ilvl w:val="0"/>
          <w:numId w:val="9"/>
        </w:numPr>
        <w:spacing w:line="0" w:lineRule="atLeast"/>
        <w:jc w:val="both"/>
      </w:pPr>
      <w:r w:rsidRPr="00540AD7">
        <w:t xml:space="preserve">Получить подтверждение от ответственного за производство работ о выполнении необходимых отключений и установки блокировок. </w:t>
      </w:r>
    </w:p>
    <w:p w:rsidR="004B61D8" w:rsidRPr="00540AD7" w:rsidRDefault="004B61D8" w:rsidP="007B7FD6">
      <w:pPr>
        <w:numPr>
          <w:ilvl w:val="0"/>
          <w:numId w:val="9"/>
        </w:numPr>
        <w:spacing w:line="0" w:lineRule="atLeast"/>
        <w:jc w:val="both"/>
      </w:pPr>
      <w:r w:rsidRPr="00540AD7">
        <w:t xml:space="preserve">Получить подтверждение от ответственного за выполнение работ, о принятии всех необходимых мер по безопасности для выполнения работ.  </w:t>
      </w:r>
    </w:p>
    <w:p w:rsidR="004B61D8" w:rsidRPr="00540AD7" w:rsidRDefault="004B61D8" w:rsidP="007B7FD6">
      <w:pPr>
        <w:numPr>
          <w:ilvl w:val="0"/>
          <w:numId w:val="9"/>
        </w:numPr>
        <w:spacing w:line="0" w:lineRule="atLeast"/>
        <w:jc w:val="both"/>
      </w:pPr>
      <w:r w:rsidRPr="00540AD7">
        <w:t xml:space="preserve">Обеспечить изоляцию и блокировку для защиты от воздействия источников опасности, таких как электричество, высокое давление, токсичные материалы, отравляющие газы, химикаты, горячие жидкости или радиация.  </w:t>
      </w:r>
    </w:p>
    <w:p w:rsidR="004B61D8" w:rsidRPr="00540AD7" w:rsidRDefault="004B61D8" w:rsidP="007B7FD6">
      <w:pPr>
        <w:numPr>
          <w:ilvl w:val="0"/>
          <w:numId w:val="9"/>
        </w:numPr>
        <w:spacing w:line="0" w:lineRule="atLeast"/>
        <w:jc w:val="both"/>
      </w:pPr>
      <w:r w:rsidRPr="00540AD7">
        <w:t xml:space="preserve">Использовать систему блокировок и маркировок (LOTO), там, где она предусмотрена. Системы должны включать персональные замки, чтобы каждый работник мог убедиться, что оборудование, на котором он работает, заблокировано. </w:t>
      </w:r>
    </w:p>
    <w:p w:rsidR="004B61D8" w:rsidRPr="00540AD7" w:rsidRDefault="004B61D8" w:rsidP="004B61D8">
      <w:pPr>
        <w:spacing w:line="0" w:lineRule="atLeast"/>
        <w:ind w:left="278"/>
      </w:pPr>
      <w:r w:rsidRPr="00540AD7">
        <w:t xml:space="preserve">Ответственные за выполнение работ обязаны:  </w:t>
      </w:r>
    </w:p>
    <w:p w:rsidR="004B61D8" w:rsidRPr="00540AD7" w:rsidRDefault="004B61D8" w:rsidP="007B7FD6">
      <w:pPr>
        <w:numPr>
          <w:ilvl w:val="0"/>
          <w:numId w:val="9"/>
        </w:numPr>
        <w:spacing w:line="0" w:lineRule="atLeast"/>
        <w:jc w:val="both"/>
      </w:pPr>
      <w:r w:rsidRPr="00540AD7">
        <w:lastRenderedPageBreak/>
        <w:t xml:space="preserve">Убедиться, </w:t>
      </w:r>
      <w:r w:rsidRPr="00540AD7">
        <w:tab/>
        <w:t xml:space="preserve">что </w:t>
      </w:r>
      <w:r w:rsidRPr="00540AD7">
        <w:tab/>
        <w:t xml:space="preserve">все </w:t>
      </w:r>
      <w:r w:rsidRPr="00540AD7">
        <w:tab/>
        <w:t xml:space="preserve">источники </w:t>
      </w:r>
      <w:r w:rsidRPr="00540AD7">
        <w:tab/>
        <w:t xml:space="preserve">энергии </w:t>
      </w:r>
      <w:r w:rsidRPr="00540AD7">
        <w:tab/>
        <w:t xml:space="preserve">отключены, </w:t>
      </w:r>
      <w:r w:rsidRPr="00540AD7">
        <w:tab/>
        <w:t xml:space="preserve">обеспечена </w:t>
      </w:r>
      <w:r w:rsidRPr="00540AD7">
        <w:tab/>
        <w:t xml:space="preserve">соответствующая </w:t>
      </w:r>
      <w:r w:rsidRPr="00540AD7">
        <w:tab/>
        <w:t xml:space="preserve">блокировка </w:t>
      </w:r>
      <w:r w:rsidRPr="00540AD7">
        <w:tab/>
        <w:t xml:space="preserve">с предупредительными табличками в точках отключения.  </w:t>
      </w:r>
    </w:p>
    <w:p w:rsidR="004B61D8" w:rsidRPr="00540AD7" w:rsidRDefault="004B61D8" w:rsidP="007B7FD6">
      <w:pPr>
        <w:numPr>
          <w:ilvl w:val="0"/>
          <w:numId w:val="9"/>
        </w:numPr>
        <w:spacing w:line="0" w:lineRule="atLeast"/>
        <w:jc w:val="both"/>
      </w:pPr>
      <w:r w:rsidRPr="00540AD7">
        <w:t xml:space="preserve">Убедиться в отсутствии остаточной энергии.  </w:t>
      </w:r>
    </w:p>
    <w:p w:rsidR="004B61D8" w:rsidRPr="00540AD7" w:rsidRDefault="004B61D8" w:rsidP="007B7FD6">
      <w:pPr>
        <w:numPr>
          <w:ilvl w:val="0"/>
          <w:numId w:val="9"/>
        </w:numPr>
        <w:spacing w:line="0" w:lineRule="atLeast"/>
        <w:jc w:val="both"/>
      </w:pPr>
      <w:r w:rsidRPr="00540AD7">
        <w:t xml:space="preserve">Убедиться в безопасном проведении работ. </w:t>
      </w:r>
    </w:p>
    <w:p w:rsidR="004B61D8" w:rsidRPr="00540AD7" w:rsidRDefault="004B61D8" w:rsidP="007B7FD6">
      <w:pPr>
        <w:numPr>
          <w:ilvl w:val="0"/>
          <w:numId w:val="9"/>
        </w:numPr>
        <w:spacing w:line="0" w:lineRule="atLeast"/>
        <w:jc w:val="both"/>
      </w:pPr>
      <w:r w:rsidRPr="00540AD7">
        <w:t xml:space="preserve">Запрещается снятие заглушек, блокировок, предупреждающих знаков и подключение оборудования к </w:t>
      </w:r>
    </w:p>
    <w:p w:rsidR="004B61D8" w:rsidRPr="00540AD7" w:rsidRDefault="004B61D8" w:rsidP="004B61D8">
      <w:pPr>
        <w:spacing w:line="0" w:lineRule="atLeast"/>
        <w:ind w:left="718"/>
      </w:pPr>
      <w:r w:rsidRPr="00540AD7">
        <w:t xml:space="preserve">источникам энергии до полного завершения всех работ на оборудовании.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10"/>
        </w:numPr>
        <w:spacing w:line="0" w:lineRule="atLeast"/>
        <w:ind w:right="740"/>
        <w:jc w:val="both"/>
      </w:pPr>
      <w:r w:rsidRPr="00540AD7">
        <w:rPr>
          <w:b/>
        </w:rPr>
        <w:t xml:space="preserve">Защити себя от падения при работе на высоте. </w:t>
      </w:r>
    </w:p>
    <w:p w:rsidR="004B61D8" w:rsidRPr="00540AD7" w:rsidRDefault="004B61D8" w:rsidP="007B7FD6">
      <w:pPr>
        <w:numPr>
          <w:ilvl w:val="1"/>
          <w:numId w:val="10"/>
        </w:numPr>
        <w:spacing w:line="0" w:lineRule="atLeast"/>
        <w:jc w:val="both"/>
      </w:pPr>
      <w:r w:rsidRPr="00540AD7">
        <w:t xml:space="preserve">Риски: Получение травм в результате падения с высоты. </w:t>
      </w:r>
    </w:p>
    <w:p w:rsidR="004B61D8" w:rsidRPr="00540AD7" w:rsidRDefault="004B61D8" w:rsidP="007B7FD6">
      <w:pPr>
        <w:numPr>
          <w:ilvl w:val="1"/>
          <w:numId w:val="10"/>
        </w:numPr>
        <w:spacing w:line="0" w:lineRule="atLeast"/>
        <w:jc w:val="both"/>
      </w:pPr>
      <w:r w:rsidRPr="00540AD7">
        <w:t xml:space="preserve">Правильные действия: </w:t>
      </w:r>
    </w:p>
    <w:p w:rsidR="004B61D8" w:rsidRPr="00540AD7" w:rsidRDefault="004B61D8" w:rsidP="007B7FD6">
      <w:pPr>
        <w:numPr>
          <w:ilvl w:val="0"/>
          <w:numId w:val="11"/>
        </w:numPr>
        <w:spacing w:line="0" w:lineRule="atLeast"/>
        <w:jc w:val="both"/>
      </w:pPr>
      <w:r w:rsidRPr="00540AD7">
        <w:t xml:space="preserve">Работа на высоте должна проводиться при соблюдении следующих условий:  </w:t>
      </w:r>
    </w:p>
    <w:p w:rsidR="004B61D8" w:rsidRPr="00540AD7" w:rsidRDefault="004B61D8" w:rsidP="007B7FD6">
      <w:pPr>
        <w:numPr>
          <w:ilvl w:val="0"/>
          <w:numId w:val="11"/>
        </w:numPr>
        <w:spacing w:line="0" w:lineRule="atLeast"/>
        <w:jc w:val="both"/>
      </w:pPr>
      <w:r w:rsidRPr="00540AD7">
        <w:t xml:space="preserve">Проведён осмотр выданных СИЗ, </w:t>
      </w:r>
    </w:p>
    <w:p w:rsidR="004B61D8" w:rsidRPr="00540AD7" w:rsidRDefault="004B61D8" w:rsidP="007B7FD6">
      <w:pPr>
        <w:numPr>
          <w:ilvl w:val="0"/>
          <w:numId w:val="11"/>
        </w:numPr>
        <w:spacing w:line="0" w:lineRule="atLeast"/>
        <w:jc w:val="both"/>
      </w:pPr>
      <w:r w:rsidRPr="00540AD7">
        <w:t xml:space="preserve">СИЗ исправны, с действующим сроком годности и соответствуют виду выполняемых работ, </w:t>
      </w:r>
    </w:p>
    <w:p w:rsidR="004B61D8" w:rsidRPr="00540AD7" w:rsidRDefault="004B61D8" w:rsidP="007B7FD6">
      <w:pPr>
        <w:numPr>
          <w:ilvl w:val="0"/>
          <w:numId w:val="11"/>
        </w:numPr>
        <w:spacing w:line="0" w:lineRule="atLeast"/>
        <w:jc w:val="both"/>
      </w:pPr>
      <w:r w:rsidRPr="00540AD7">
        <w:t xml:space="preserve">Используется исправная система обеспечения безопасности работ на высоте (страховочная привязь, соединительно-амортизирующие подсистемы (стропы, канаты, карабины, амортизаторы и пр.), анкерные устройства, </w:t>
      </w:r>
    </w:p>
    <w:p w:rsidR="004B61D8" w:rsidRPr="00540AD7" w:rsidRDefault="004B61D8" w:rsidP="007B7FD6">
      <w:pPr>
        <w:numPr>
          <w:ilvl w:val="0"/>
          <w:numId w:val="11"/>
        </w:numPr>
        <w:spacing w:line="0" w:lineRule="atLeast"/>
        <w:jc w:val="both"/>
      </w:pPr>
      <w:r w:rsidRPr="00540AD7">
        <w:t xml:space="preserve">Рабочая площадка оборудована ограждением, обеспечены безопасные подъем и спуск, </w:t>
      </w:r>
    </w:p>
    <w:p w:rsidR="004B61D8" w:rsidRPr="00540AD7" w:rsidRDefault="004B61D8" w:rsidP="007B7FD6">
      <w:pPr>
        <w:numPr>
          <w:ilvl w:val="0"/>
          <w:numId w:val="11"/>
        </w:numPr>
        <w:spacing w:line="0" w:lineRule="atLeast"/>
        <w:jc w:val="both"/>
      </w:pPr>
      <w:r w:rsidRPr="00540AD7">
        <w:t xml:space="preserve">В случае отсутствия ограждения применено страховочное оборудование, исправность которого проверена, </w:t>
      </w:r>
    </w:p>
    <w:p w:rsidR="004B61D8" w:rsidRPr="00540AD7" w:rsidRDefault="004B61D8" w:rsidP="007B7FD6">
      <w:pPr>
        <w:numPr>
          <w:ilvl w:val="0"/>
          <w:numId w:val="11"/>
        </w:numPr>
        <w:spacing w:line="0" w:lineRule="atLeast"/>
        <w:jc w:val="both"/>
      </w:pPr>
      <w:r w:rsidRPr="00540AD7">
        <w:rPr>
          <w:rFonts w:eastAsia="Arial"/>
        </w:rPr>
        <w:tab/>
      </w:r>
      <w:r w:rsidRPr="00540AD7">
        <w:t xml:space="preserve">Поверхность настила рабочих площадок исключает скольжение.  </w:t>
      </w:r>
    </w:p>
    <w:p w:rsidR="004B61D8" w:rsidRPr="00540AD7" w:rsidRDefault="004B61D8" w:rsidP="007B7FD6">
      <w:pPr>
        <w:numPr>
          <w:ilvl w:val="0"/>
          <w:numId w:val="11"/>
        </w:numPr>
        <w:spacing w:line="0" w:lineRule="atLeast"/>
        <w:jc w:val="both"/>
      </w:pPr>
      <w:r w:rsidRPr="00540AD7">
        <w:t xml:space="preserve">Запрещены работы на высоте:  </w:t>
      </w:r>
    </w:p>
    <w:p w:rsidR="004B61D8" w:rsidRPr="00540AD7" w:rsidRDefault="004B61D8" w:rsidP="007B7FD6">
      <w:pPr>
        <w:numPr>
          <w:ilvl w:val="0"/>
          <w:numId w:val="11"/>
        </w:numPr>
        <w:spacing w:line="0" w:lineRule="atLeast"/>
        <w:jc w:val="both"/>
      </w:pPr>
      <w:r w:rsidRPr="00540AD7">
        <w:t xml:space="preserve">На открытой местности при скорости воздушного потока (ветра) 15 м/с и более, </w:t>
      </w:r>
    </w:p>
    <w:p w:rsidR="004B61D8" w:rsidRPr="00540AD7" w:rsidRDefault="004B61D8" w:rsidP="007B7FD6">
      <w:pPr>
        <w:numPr>
          <w:ilvl w:val="0"/>
          <w:numId w:val="11"/>
        </w:numPr>
        <w:spacing w:line="0" w:lineRule="atLeast"/>
        <w:jc w:val="both"/>
      </w:pPr>
      <w:r w:rsidRPr="00540AD7">
        <w:t xml:space="preserve">При монтаже (демонтаже) конструкций с большой парусностью при скорости ветра 10 м/с и более, </w:t>
      </w:r>
    </w:p>
    <w:p w:rsidR="004B61D8" w:rsidRPr="00540AD7" w:rsidRDefault="004B61D8" w:rsidP="007B7FD6">
      <w:pPr>
        <w:numPr>
          <w:ilvl w:val="0"/>
          <w:numId w:val="11"/>
        </w:numPr>
        <w:spacing w:line="0" w:lineRule="atLeast"/>
        <w:jc w:val="both"/>
      </w:pPr>
      <w:r w:rsidRPr="00540AD7">
        <w:t xml:space="preserve">При грозе или тумане, исключающих видимость в пределах фронта работ, а также при гололеде, с обледенелых конструкций и в случаях нарастания стенки гололеда на проводах, оборудовании, инженерных конструкциях (в том числе опорах линий электропередачи), деревьях.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12"/>
        </w:numPr>
        <w:spacing w:line="0" w:lineRule="atLeast"/>
        <w:ind w:right="740"/>
        <w:jc w:val="both"/>
      </w:pPr>
      <w:r w:rsidRPr="00540AD7">
        <w:rPr>
          <w:b/>
        </w:rPr>
        <w:t xml:space="preserve">Соблюдай порядок выполнения земляных работ. </w:t>
      </w:r>
    </w:p>
    <w:p w:rsidR="004B61D8" w:rsidRPr="00540AD7" w:rsidRDefault="004B61D8" w:rsidP="007B7FD6">
      <w:pPr>
        <w:numPr>
          <w:ilvl w:val="1"/>
          <w:numId w:val="12"/>
        </w:numPr>
        <w:spacing w:line="0" w:lineRule="atLeast"/>
        <w:jc w:val="both"/>
      </w:pPr>
      <w:r w:rsidRPr="00540AD7">
        <w:lastRenderedPageBreak/>
        <w:t>Риски:</w:t>
      </w:r>
      <w:r w:rsidRPr="00540AD7">
        <w:rPr>
          <w:b/>
        </w:rPr>
        <w:t xml:space="preserve"> </w:t>
      </w:r>
      <w:r w:rsidRPr="00540AD7">
        <w:t>Сдавливание, удушение, в результате обрушения незакрепленного грунта, получение ожогов и травм.</w:t>
      </w:r>
      <w:r w:rsidRPr="00540AD7">
        <w:rPr>
          <w:b/>
        </w:rPr>
        <w:t xml:space="preserve"> </w:t>
      </w:r>
    </w:p>
    <w:p w:rsidR="004B61D8" w:rsidRPr="00540AD7" w:rsidRDefault="004B61D8" w:rsidP="007B7FD6">
      <w:pPr>
        <w:numPr>
          <w:ilvl w:val="1"/>
          <w:numId w:val="12"/>
        </w:numPr>
        <w:spacing w:line="0" w:lineRule="atLeast"/>
        <w:jc w:val="both"/>
      </w:pPr>
      <w:r w:rsidRPr="00540AD7">
        <w:t>Правильные действия:</w:t>
      </w:r>
      <w:r w:rsidRPr="00540AD7">
        <w:rPr>
          <w:b/>
        </w:rPr>
        <w:t xml:space="preserve"> </w:t>
      </w:r>
    </w:p>
    <w:p w:rsidR="004B61D8" w:rsidRPr="00540AD7" w:rsidRDefault="004B61D8" w:rsidP="007B7FD6">
      <w:pPr>
        <w:numPr>
          <w:ilvl w:val="0"/>
          <w:numId w:val="13"/>
        </w:numPr>
        <w:spacing w:line="0" w:lineRule="atLeast"/>
        <w:jc w:val="both"/>
      </w:pPr>
      <w:r w:rsidRPr="00540AD7">
        <w:t xml:space="preserve">Работы, включающие производство ям, траншей и котлованов путем выемки грунта, должны проводиться при соблюдении следующих условий: </w:t>
      </w:r>
    </w:p>
    <w:p w:rsidR="004B61D8" w:rsidRPr="00540AD7" w:rsidRDefault="004B61D8" w:rsidP="007B7FD6">
      <w:pPr>
        <w:numPr>
          <w:ilvl w:val="0"/>
          <w:numId w:val="13"/>
        </w:numPr>
        <w:spacing w:line="0" w:lineRule="atLeast"/>
        <w:jc w:val="both"/>
      </w:pPr>
      <w:r w:rsidRPr="00540AD7">
        <w:t xml:space="preserve">Определены, локализованы и отключены в зоне производства работ все технологические коммуникации (трубопроводы, электрокабели и т. п.), </w:t>
      </w:r>
    </w:p>
    <w:p w:rsidR="004B61D8" w:rsidRPr="00540AD7" w:rsidRDefault="004B61D8" w:rsidP="007B7FD6">
      <w:pPr>
        <w:numPr>
          <w:ilvl w:val="0"/>
          <w:numId w:val="13"/>
        </w:numPr>
        <w:spacing w:line="0" w:lineRule="atLeast"/>
        <w:jc w:val="both"/>
      </w:pPr>
      <w:r w:rsidRPr="00540AD7">
        <w:t xml:space="preserve">Обеспечен контроль за состоянием грунта, </w:t>
      </w:r>
    </w:p>
    <w:p w:rsidR="004B61D8" w:rsidRPr="00540AD7" w:rsidRDefault="004B61D8" w:rsidP="007B7FD6">
      <w:pPr>
        <w:numPr>
          <w:ilvl w:val="0"/>
          <w:numId w:val="13"/>
        </w:numPr>
        <w:spacing w:line="0" w:lineRule="atLeast"/>
        <w:jc w:val="both"/>
      </w:pPr>
      <w:r w:rsidRPr="00540AD7">
        <w:t xml:space="preserve">Выполнены крепления и откосы вертикальных стенок и проверена их устойчивость, </w:t>
      </w:r>
      <w:r w:rsidRPr="00540AD7">
        <w:rPr>
          <w:rFonts w:eastAsia="Segoe UI Symbol"/>
        </w:rPr>
        <w:t></w:t>
      </w:r>
      <w:r w:rsidRPr="00540AD7">
        <w:rPr>
          <w:rFonts w:eastAsia="Arial"/>
        </w:rPr>
        <w:t xml:space="preserve"> </w:t>
      </w:r>
      <w:r w:rsidRPr="00540AD7">
        <w:rPr>
          <w:rFonts w:eastAsia="Arial"/>
        </w:rPr>
        <w:tab/>
      </w:r>
      <w:r w:rsidRPr="00540AD7">
        <w:t xml:space="preserve">Обеспечено расстояние от бровки до извлекаемого грунта не менее 0,5 метров. </w:t>
      </w:r>
    </w:p>
    <w:p w:rsidR="004B61D8" w:rsidRPr="00540AD7" w:rsidRDefault="004B61D8" w:rsidP="007B7FD6">
      <w:pPr>
        <w:numPr>
          <w:ilvl w:val="0"/>
          <w:numId w:val="13"/>
        </w:numPr>
        <w:spacing w:line="0" w:lineRule="atLeast"/>
        <w:jc w:val="both"/>
      </w:pPr>
      <w:r w:rsidRPr="00540AD7">
        <w:t xml:space="preserve">Запрещено извлечение грунта без креплений и откосов на глубину более 1 метра.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14"/>
        </w:numPr>
        <w:spacing w:line="0" w:lineRule="atLeast"/>
        <w:ind w:right="740"/>
        <w:jc w:val="both"/>
      </w:pPr>
      <w:r w:rsidRPr="00540AD7">
        <w:rPr>
          <w:b/>
        </w:rPr>
        <w:t xml:space="preserve">Соблюдай порядок проведения работ в замкнутом пространстве. </w:t>
      </w:r>
    </w:p>
    <w:p w:rsidR="004B61D8" w:rsidRPr="00540AD7" w:rsidRDefault="004B61D8" w:rsidP="007B7FD6">
      <w:pPr>
        <w:numPr>
          <w:ilvl w:val="1"/>
          <w:numId w:val="14"/>
        </w:numPr>
        <w:spacing w:line="0" w:lineRule="atLeast"/>
        <w:jc w:val="both"/>
      </w:pPr>
      <w:r w:rsidRPr="00540AD7">
        <w:t xml:space="preserve">Риски: Удушение, отравление, получение ожогов. </w:t>
      </w:r>
    </w:p>
    <w:p w:rsidR="004B61D8" w:rsidRPr="00540AD7" w:rsidRDefault="004B61D8" w:rsidP="007B7FD6">
      <w:pPr>
        <w:numPr>
          <w:ilvl w:val="1"/>
          <w:numId w:val="14"/>
        </w:numPr>
        <w:spacing w:line="0" w:lineRule="atLeast"/>
        <w:jc w:val="both"/>
      </w:pPr>
      <w:r w:rsidRPr="00540AD7">
        <w:t xml:space="preserve">Правильные действия: </w:t>
      </w:r>
    </w:p>
    <w:p w:rsidR="004B61D8" w:rsidRPr="00540AD7" w:rsidRDefault="004B61D8" w:rsidP="007B7FD6">
      <w:pPr>
        <w:numPr>
          <w:ilvl w:val="0"/>
          <w:numId w:val="15"/>
        </w:numPr>
        <w:spacing w:line="0" w:lineRule="atLeast"/>
        <w:jc w:val="both"/>
      </w:pPr>
      <w:r w:rsidRPr="00540AD7">
        <w:t xml:space="preserve">Работы в замкнутом пространстве должны проводиться при соблюдении следующих условий:  </w:t>
      </w:r>
    </w:p>
    <w:p w:rsidR="004B61D8" w:rsidRPr="00540AD7" w:rsidRDefault="004B61D8" w:rsidP="007B7FD6">
      <w:pPr>
        <w:numPr>
          <w:ilvl w:val="0"/>
          <w:numId w:val="15"/>
        </w:numPr>
        <w:spacing w:line="0" w:lineRule="atLeast"/>
        <w:jc w:val="both"/>
      </w:pPr>
      <w:r w:rsidRPr="00540AD7">
        <w:t xml:space="preserve">Отсутствует приемлемый или альтернативный способ выполнения работы без участия человека,  </w:t>
      </w:r>
    </w:p>
    <w:p w:rsidR="004B61D8" w:rsidRPr="00540AD7" w:rsidRDefault="004B61D8" w:rsidP="007B7FD6">
      <w:pPr>
        <w:numPr>
          <w:ilvl w:val="0"/>
          <w:numId w:val="15"/>
        </w:numPr>
        <w:spacing w:line="0" w:lineRule="atLeast"/>
        <w:jc w:val="both"/>
      </w:pPr>
      <w:r w:rsidRPr="00540AD7">
        <w:t xml:space="preserve">Произведены замеры концентрации вредных веществ в газовоздушной среде и при необходимости температуры теплоносителя в замкнутом пространстве, </w:t>
      </w:r>
    </w:p>
    <w:p w:rsidR="004B61D8" w:rsidRPr="00540AD7" w:rsidRDefault="004B61D8" w:rsidP="007B7FD6">
      <w:pPr>
        <w:numPr>
          <w:ilvl w:val="0"/>
          <w:numId w:val="15"/>
        </w:numPr>
        <w:spacing w:line="0" w:lineRule="atLeast"/>
        <w:jc w:val="both"/>
      </w:pPr>
      <w:r w:rsidRPr="00540AD7">
        <w:t xml:space="preserve">СИЗ исправны, с действующим сроком годности и соответствуют виду выполняемых работ, </w:t>
      </w:r>
    </w:p>
    <w:p w:rsidR="004B61D8" w:rsidRPr="00540AD7" w:rsidRDefault="004B61D8" w:rsidP="007B7FD6">
      <w:pPr>
        <w:numPr>
          <w:ilvl w:val="0"/>
          <w:numId w:val="15"/>
        </w:numPr>
        <w:spacing w:line="0" w:lineRule="atLeast"/>
        <w:jc w:val="both"/>
      </w:pPr>
      <w:r w:rsidRPr="00540AD7">
        <w:t xml:space="preserve">Отключены источники энергии и технологические коммуникации, </w:t>
      </w:r>
    </w:p>
    <w:p w:rsidR="004B61D8" w:rsidRPr="00540AD7" w:rsidRDefault="004B61D8" w:rsidP="007B7FD6">
      <w:pPr>
        <w:numPr>
          <w:ilvl w:val="0"/>
          <w:numId w:val="15"/>
        </w:numPr>
        <w:spacing w:line="0" w:lineRule="atLeast"/>
        <w:jc w:val="both"/>
      </w:pPr>
      <w:r w:rsidRPr="00540AD7">
        <w:t xml:space="preserve">Обеспечен установленный порядок контроля за состоянием воздушной среды, </w:t>
      </w:r>
    </w:p>
    <w:p w:rsidR="004B61D8" w:rsidRPr="00540AD7" w:rsidRDefault="004B61D8" w:rsidP="007B7FD6">
      <w:pPr>
        <w:numPr>
          <w:ilvl w:val="0"/>
          <w:numId w:val="15"/>
        </w:numPr>
        <w:spacing w:line="0" w:lineRule="atLeast"/>
        <w:jc w:val="both"/>
      </w:pPr>
      <w:r w:rsidRPr="00540AD7">
        <w:t xml:space="preserve">Привлечены не менее 2ух страхующих работников, </w:t>
      </w:r>
    </w:p>
    <w:p w:rsidR="004B61D8" w:rsidRPr="00540AD7" w:rsidRDefault="004B61D8" w:rsidP="007B7FD6">
      <w:pPr>
        <w:numPr>
          <w:ilvl w:val="0"/>
          <w:numId w:val="15"/>
        </w:numPr>
        <w:spacing w:line="0" w:lineRule="atLeast"/>
        <w:jc w:val="both"/>
      </w:pPr>
      <w:r w:rsidRPr="00540AD7">
        <w:t xml:space="preserve">Заземлены ёмкости и оборудование, для которых это требование обязательно.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16"/>
        </w:numPr>
        <w:spacing w:line="0" w:lineRule="atLeast"/>
        <w:ind w:right="740"/>
        <w:jc w:val="both"/>
      </w:pPr>
      <w:r w:rsidRPr="00540AD7">
        <w:rPr>
          <w:b/>
        </w:rPr>
        <w:t xml:space="preserve">Исключи контакт с движущимся оборудованием и механизмами. </w:t>
      </w:r>
    </w:p>
    <w:p w:rsidR="004B61D8" w:rsidRPr="00540AD7" w:rsidRDefault="004B61D8" w:rsidP="007B7FD6">
      <w:pPr>
        <w:numPr>
          <w:ilvl w:val="1"/>
          <w:numId w:val="16"/>
        </w:numPr>
        <w:spacing w:line="0" w:lineRule="atLeast"/>
        <w:jc w:val="both"/>
      </w:pPr>
      <w:r w:rsidRPr="00540AD7">
        <w:t xml:space="preserve">Риски: Зажатие, защемление, сдавливание. </w:t>
      </w:r>
    </w:p>
    <w:p w:rsidR="004B61D8" w:rsidRPr="00540AD7" w:rsidRDefault="004B61D8" w:rsidP="007B7FD6">
      <w:pPr>
        <w:numPr>
          <w:ilvl w:val="1"/>
          <w:numId w:val="16"/>
        </w:numPr>
        <w:spacing w:line="0" w:lineRule="atLeast"/>
        <w:jc w:val="both"/>
      </w:pPr>
      <w:r w:rsidRPr="00540AD7">
        <w:t xml:space="preserve">Правильные действия: </w:t>
      </w:r>
    </w:p>
    <w:p w:rsidR="004B61D8" w:rsidRPr="00540AD7" w:rsidRDefault="004B61D8" w:rsidP="007B7FD6">
      <w:pPr>
        <w:numPr>
          <w:ilvl w:val="0"/>
          <w:numId w:val="17"/>
        </w:numPr>
        <w:spacing w:line="0" w:lineRule="atLeast"/>
        <w:jc w:val="both"/>
      </w:pPr>
      <w:r w:rsidRPr="00540AD7">
        <w:lastRenderedPageBreak/>
        <w:t xml:space="preserve">Движущиеся (вращающиеся) части оборудования, механизмов должны эксплуатироваться при соблюдении следующих условий:  </w:t>
      </w:r>
    </w:p>
    <w:p w:rsidR="004B61D8" w:rsidRPr="00540AD7" w:rsidRDefault="004B61D8" w:rsidP="007B7FD6">
      <w:pPr>
        <w:numPr>
          <w:ilvl w:val="0"/>
          <w:numId w:val="17"/>
        </w:numPr>
        <w:spacing w:line="0" w:lineRule="atLeast"/>
        <w:jc w:val="both"/>
      </w:pPr>
      <w:r w:rsidRPr="00540AD7">
        <w:t xml:space="preserve">Обеспечено наличие ограждений, кожухов, защитных экранов, знаков безопасности и сигнальной окраски, </w:t>
      </w:r>
    </w:p>
    <w:p w:rsidR="004B61D8" w:rsidRPr="00540AD7" w:rsidRDefault="004B61D8" w:rsidP="007B7FD6">
      <w:pPr>
        <w:numPr>
          <w:ilvl w:val="0"/>
          <w:numId w:val="17"/>
        </w:numPr>
        <w:spacing w:line="0" w:lineRule="atLeast"/>
        <w:jc w:val="both"/>
      </w:pPr>
      <w:r w:rsidRPr="00540AD7">
        <w:t xml:space="preserve">Предусмотрена возможность аварийного отключения механизмов (при нештатных ситуациях), </w:t>
      </w:r>
      <w:r w:rsidRPr="00540AD7">
        <w:rPr>
          <w:rFonts w:eastAsia="Segoe UI Symbol"/>
        </w:rPr>
        <w:t></w:t>
      </w:r>
      <w:r w:rsidRPr="00540AD7">
        <w:rPr>
          <w:rFonts w:eastAsia="Arial"/>
        </w:rPr>
        <w:t xml:space="preserve"> </w:t>
      </w:r>
      <w:r w:rsidRPr="00540AD7">
        <w:t xml:space="preserve">Спецодежда не повреждена, застегнута. </w:t>
      </w:r>
    </w:p>
    <w:p w:rsidR="004B61D8" w:rsidRPr="00540AD7" w:rsidRDefault="004B61D8" w:rsidP="007B7FD6">
      <w:pPr>
        <w:numPr>
          <w:ilvl w:val="0"/>
          <w:numId w:val="17"/>
        </w:numPr>
        <w:spacing w:line="0" w:lineRule="atLeast"/>
        <w:jc w:val="both"/>
      </w:pPr>
      <w:r w:rsidRPr="00540AD7">
        <w:t xml:space="preserve">Запрещена эксплуатация оборудования при отсутствии или неисправности защитных устройств и </w:t>
      </w:r>
    </w:p>
    <w:p w:rsidR="004B61D8" w:rsidRPr="00540AD7" w:rsidRDefault="004B61D8" w:rsidP="004B61D8">
      <w:pPr>
        <w:spacing w:line="0" w:lineRule="atLeast"/>
        <w:ind w:left="718"/>
      </w:pPr>
      <w:r w:rsidRPr="00540AD7">
        <w:t xml:space="preserve">приспособлений.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18"/>
        </w:numPr>
        <w:spacing w:line="0" w:lineRule="atLeast"/>
        <w:ind w:right="740"/>
        <w:jc w:val="both"/>
      </w:pPr>
      <w:r w:rsidRPr="00540AD7">
        <w:rPr>
          <w:b/>
        </w:rPr>
        <w:t xml:space="preserve">Останови опасную работу. </w:t>
      </w:r>
    </w:p>
    <w:p w:rsidR="004B61D8" w:rsidRPr="00540AD7" w:rsidRDefault="004B61D8" w:rsidP="007B7FD6">
      <w:pPr>
        <w:numPr>
          <w:ilvl w:val="1"/>
          <w:numId w:val="18"/>
        </w:numPr>
        <w:spacing w:line="0" w:lineRule="atLeast"/>
        <w:jc w:val="both"/>
      </w:pPr>
      <w:r w:rsidRPr="00540AD7">
        <w:t>Риски:</w:t>
      </w:r>
      <w:r w:rsidRPr="00540AD7">
        <w:rPr>
          <w:b/>
        </w:rPr>
        <w:t xml:space="preserve"> </w:t>
      </w:r>
      <w:r w:rsidRPr="00540AD7">
        <w:t>Получение травм от воздействия опасных факторов.</w:t>
      </w:r>
      <w:r w:rsidRPr="00540AD7">
        <w:rPr>
          <w:b/>
        </w:rPr>
        <w:t xml:space="preserve"> </w:t>
      </w:r>
    </w:p>
    <w:p w:rsidR="004B61D8" w:rsidRPr="00540AD7" w:rsidRDefault="004B61D8" w:rsidP="007B7FD6">
      <w:pPr>
        <w:numPr>
          <w:ilvl w:val="1"/>
          <w:numId w:val="18"/>
        </w:numPr>
        <w:spacing w:line="0" w:lineRule="atLeast"/>
        <w:jc w:val="both"/>
      </w:pPr>
      <w:r w:rsidRPr="00540AD7">
        <w:t xml:space="preserve">Правильные действия: </w:t>
      </w:r>
    </w:p>
    <w:p w:rsidR="004B61D8" w:rsidRPr="00540AD7" w:rsidRDefault="004B61D8" w:rsidP="007B7FD6">
      <w:pPr>
        <w:numPr>
          <w:ilvl w:val="0"/>
          <w:numId w:val="19"/>
        </w:numPr>
        <w:spacing w:line="0" w:lineRule="atLeast"/>
        <w:jc w:val="both"/>
      </w:pPr>
      <w:r w:rsidRPr="00540AD7">
        <w:t xml:space="preserve">Все технические и организационные изменения должны оцениваться с точки зрения возможных рисков. Это относится к: </w:t>
      </w:r>
    </w:p>
    <w:p w:rsidR="004B61D8" w:rsidRPr="00540AD7" w:rsidRDefault="004B61D8" w:rsidP="007B7FD6">
      <w:pPr>
        <w:numPr>
          <w:ilvl w:val="0"/>
          <w:numId w:val="19"/>
        </w:numPr>
        <w:spacing w:line="0" w:lineRule="atLeast"/>
        <w:jc w:val="both"/>
      </w:pPr>
      <w:r w:rsidRPr="00540AD7">
        <w:t xml:space="preserve">Изменениям технического состояния оборудования и систем или устройств безопасности на установках, </w:t>
      </w:r>
    </w:p>
    <w:p w:rsidR="004B61D8" w:rsidRPr="00540AD7" w:rsidRDefault="004B61D8" w:rsidP="007B7FD6">
      <w:pPr>
        <w:numPr>
          <w:ilvl w:val="0"/>
          <w:numId w:val="19"/>
        </w:numPr>
        <w:spacing w:line="0" w:lineRule="atLeast"/>
        <w:jc w:val="both"/>
      </w:pPr>
      <w:r w:rsidRPr="00540AD7">
        <w:t xml:space="preserve">Изменениям запланированных условий эксплуатации или параметров безопасности, </w:t>
      </w:r>
    </w:p>
    <w:p w:rsidR="004B61D8" w:rsidRPr="00540AD7" w:rsidRDefault="004B61D8" w:rsidP="007B7FD6">
      <w:pPr>
        <w:numPr>
          <w:ilvl w:val="0"/>
          <w:numId w:val="19"/>
        </w:numPr>
        <w:spacing w:line="0" w:lineRule="atLeast"/>
        <w:jc w:val="both"/>
      </w:pPr>
      <w:r w:rsidRPr="00540AD7">
        <w:t xml:space="preserve">Изменениям в процедурах, </w:t>
      </w:r>
    </w:p>
    <w:p w:rsidR="004B61D8" w:rsidRPr="00540AD7" w:rsidRDefault="004B61D8" w:rsidP="007B7FD6">
      <w:pPr>
        <w:numPr>
          <w:ilvl w:val="0"/>
          <w:numId w:val="19"/>
        </w:numPr>
        <w:spacing w:line="0" w:lineRule="atLeast"/>
        <w:jc w:val="both"/>
      </w:pPr>
      <w:r w:rsidRPr="00540AD7">
        <w:t xml:space="preserve">Изменениям в используемых материалах или веществах.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20"/>
        </w:numPr>
        <w:spacing w:line="0" w:lineRule="atLeast"/>
        <w:ind w:right="740"/>
        <w:jc w:val="both"/>
      </w:pPr>
      <w:r w:rsidRPr="00540AD7">
        <w:rPr>
          <w:b/>
        </w:rPr>
        <w:t xml:space="preserve">Приступай к работе, если знаешь порядок ее безопасного выполнения. </w:t>
      </w:r>
    </w:p>
    <w:p w:rsidR="004B61D8" w:rsidRPr="00540AD7" w:rsidRDefault="004B61D8" w:rsidP="007B7FD6">
      <w:pPr>
        <w:numPr>
          <w:ilvl w:val="1"/>
          <w:numId w:val="20"/>
        </w:numPr>
        <w:spacing w:line="0" w:lineRule="atLeast"/>
        <w:jc w:val="both"/>
      </w:pPr>
      <w:r w:rsidRPr="00540AD7">
        <w:t xml:space="preserve">Риски: Получение травм от воздействия опасных факторов. </w:t>
      </w:r>
    </w:p>
    <w:p w:rsidR="004B61D8" w:rsidRPr="00540AD7" w:rsidRDefault="004B61D8" w:rsidP="007B7FD6">
      <w:pPr>
        <w:numPr>
          <w:ilvl w:val="1"/>
          <w:numId w:val="20"/>
        </w:numPr>
        <w:spacing w:line="0" w:lineRule="atLeast"/>
        <w:jc w:val="both"/>
      </w:pPr>
      <w:r w:rsidRPr="00540AD7">
        <w:t xml:space="preserve">Правильные действия: </w:t>
      </w:r>
    </w:p>
    <w:p w:rsidR="004B61D8" w:rsidRPr="00540AD7" w:rsidRDefault="004B61D8" w:rsidP="007B7FD6">
      <w:pPr>
        <w:numPr>
          <w:ilvl w:val="0"/>
          <w:numId w:val="21"/>
        </w:numPr>
        <w:spacing w:line="0" w:lineRule="atLeast"/>
        <w:jc w:val="both"/>
      </w:pPr>
      <w:r w:rsidRPr="00540AD7">
        <w:t xml:space="preserve">К выполнению работ разрешается приступать только если: </w:t>
      </w:r>
    </w:p>
    <w:p w:rsidR="004B61D8" w:rsidRPr="00540AD7" w:rsidRDefault="004B61D8" w:rsidP="007B7FD6">
      <w:pPr>
        <w:numPr>
          <w:ilvl w:val="0"/>
          <w:numId w:val="21"/>
        </w:numPr>
        <w:spacing w:line="0" w:lineRule="atLeast"/>
        <w:jc w:val="both"/>
      </w:pPr>
      <w:r w:rsidRPr="00540AD7">
        <w:t xml:space="preserve">Очевидно, что условия безопасны, </w:t>
      </w:r>
    </w:p>
    <w:p w:rsidR="004B61D8" w:rsidRPr="00540AD7" w:rsidRDefault="004B61D8" w:rsidP="007B7FD6">
      <w:pPr>
        <w:numPr>
          <w:ilvl w:val="0"/>
          <w:numId w:val="21"/>
        </w:numPr>
        <w:spacing w:line="0" w:lineRule="atLeast"/>
        <w:jc w:val="both"/>
      </w:pPr>
      <w:r w:rsidRPr="00540AD7">
        <w:t xml:space="preserve">Проведена соответствующая проверка подготовки рабочего места к безопасному выполнению работ, </w:t>
      </w:r>
    </w:p>
    <w:p w:rsidR="004B61D8" w:rsidRPr="00540AD7" w:rsidRDefault="004B61D8" w:rsidP="007B7FD6">
      <w:pPr>
        <w:numPr>
          <w:ilvl w:val="0"/>
          <w:numId w:val="21"/>
        </w:numPr>
        <w:spacing w:line="0" w:lineRule="atLeast"/>
        <w:jc w:val="both"/>
      </w:pPr>
      <w:r w:rsidRPr="00540AD7">
        <w:t xml:space="preserve">Соблюдаются все требования безопасности, </w:t>
      </w:r>
    </w:p>
    <w:p w:rsidR="004B61D8" w:rsidRPr="00540AD7" w:rsidRDefault="004B61D8" w:rsidP="007B7FD6">
      <w:pPr>
        <w:numPr>
          <w:ilvl w:val="0"/>
          <w:numId w:val="21"/>
        </w:numPr>
        <w:spacing w:line="0" w:lineRule="atLeast"/>
        <w:jc w:val="both"/>
      </w:pPr>
      <w:r w:rsidRPr="00540AD7">
        <w:lastRenderedPageBreak/>
        <w:t xml:space="preserve">Работник прошел соответствующее обучение, инструктаж и проверку знаний для выполнения данного вида </w:t>
      </w:r>
    </w:p>
    <w:p w:rsidR="004B61D8" w:rsidRPr="00540AD7" w:rsidRDefault="004B61D8" w:rsidP="004B61D8">
      <w:pPr>
        <w:spacing w:line="0" w:lineRule="atLeast"/>
        <w:ind w:left="718"/>
      </w:pPr>
      <w:r w:rsidRPr="00540AD7">
        <w:t xml:space="preserve">работ, </w:t>
      </w:r>
    </w:p>
    <w:p w:rsidR="004B61D8" w:rsidRPr="00540AD7" w:rsidRDefault="004B61D8" w:rsidP="007B7FD6">
      <w:pPr>
        <w:numPr>
          <w:ilvl w:val="0"/>
          <w:numId w:val="21"/>
        </w:numPr>
        <w:spacing w:line="0" w:lineRule="atLeast"/>
        <w:jc w:val="both"/>
      </w:pPr>
      <w:r w:rsidRPr="00540AD7">
        <w:t xml:space="preserve">Оформлено специальное разрешение на проведение работ (наряд-допуск на выполнение работ повышенной </w:t>
      </w:r>
    </w:p>
    <w:p w:rsidR="004B61D8" w:rsidRPr="00540AD7" w:rsidRDefault="004B61D8" w:rsidP="004B61D8">
      <w:pPr>
        <w:spacing w:line="0" w:lineRule="atLeast"/>
        <w:ind w:left="718"/>
      </w:pPr>
      <w:r w:rsidRPr="00540AD7">
        <w:t xml:space="preserve">опасности), в случаях, определенных регламентом предприятия.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22"/>
        </w:numPr>
        <w:spacing w:line="0" w:lineRule="atLeast"/>
        <w:ind w:right="740"/>
        <w:jc w:val="both"/>
      </w:pPr>
      <w:r w:rsidRPr="00540AD7">
        <w:rPr>
          <w:b/>
        </w:rPr>
        <w:t xml:space="preserve">Не находись в опасной зоне, где работает кран. </w:t>
      </w:r>
    </w:p>
    <w:p w:rsidR="004B61D8" w:rsidRPr="00540AD7" w:rsidRDefault="004B61D8" w:rsidP="007B7FD6">
      <w:pPr>
        <w:numPr>
          <w:ilvl w:val="1"/>
          <w:numId w:val="22"/>
        </w:numPr>
        <w:spacing w:line="0" w:lineRule="atLeast"/>
        <w:jc w:val="both"/>
      </w:pPr>
      <w:r w:rsidRPr="00540AD7">
        <w:t>Риски: Получение травм в результате падения предметов.</w:t>
      </w:r>
      <w:r w:rsidRPr="00540AD7">
        <w:rPr>
          <w:b/>
        </w:rPr>
        <w:t xml:space="preserve"> </w:t>
      </w:r>
    </w:p>
    <w:p w:rsidR="004B61D8" w:rsidRPr="00540AD7" w:rsidRDefault="004B61D8" w:rsidP="007B7FD6">
      <w:pPr>
        <w:numPr>
          <w:ilvl w:val="1"/>
          <w:numId w:val="22"/>
        </w:numPr>
        <w:spacing w:line="0" w:lineRule="atLeast"/>
        <w:jc w:val="both"/>
      </w:pPr>
      <w:r w:rsidRPr="00540AD7">
        <w:t>Правильные действия:</w:t>
      </w:r>
      <w:r w:rsidRPr="00540AD7">
        <w:rPr>
          <w:b/>
        </w:rPr>
        <w:t xml:space="preserve"> </w:t>
      </w:r>
    </w:p>
    <w:p w:rsidR="004B61D8" w:rsidRPr="00540AD7" w:rsidRDefault="004B61D8" w:rsidP="007B7FD6">
      <w:pPr>
        <w:numPr>
          <w:ilvl w:val="0"/>
          <w:numId w:val="23"/>
        </w:numPr>
        <w:spacing w:line="0" w:lineRule="atLeast"/>
        <w:jc w:val="both"/>
      </w:pPr>
      <w:r w:rsidRPr="00540AD7">
        <w:t xml:space="preserve">Погрузо-разгрузочные работы могут проводиться при условии: </w:t>
      </w:r>
    </w:p>
    <w:p w:rsidR="004B61D8" w:rsidRPr="00540AD7" w:rsidRDefault="004B61D8" w:rsidP="007B7FD6">
      <w:pPr>
        <w:numPr>
          <w:ilvl w:val="0"/>
          <w:numId w:val="23"/>
        </w:numPr>
        <w:spacing w:line="0" w:lineRule="atLeast"/>
        <w:jc w:val="both"/>
      </w:pPr>
      <w:r w:rsidRPr="00540AD7">
        <w:t xml:space="preserve">Используется кран в соответствии с грузовыми характеристиками, </w:t>
      </w:r>
    </w:p>
    <w:p w:rsidR="004B61D8" w:rsidRPr="00540AD7" w:rsidRDefault="004B61D8" w:rsidP="007B7FD6">
      <w:pPr>
        <w:numPr>
          <w:ilvl w:val="0"/>
          <w:numId w:val="23"/>
        </w:numPr>
        <w:spacing w:line="0" w:lineRule="atLeast"/>
        <w:jc w:val="both"/>
      </w:pPr>
      <w:r w:rsidRPr="00540AD7">
        <w:t xml:space="preserve">Используются грузозахватные приспособления и тара, соответствующие массе и характеру перемещаемых грузов с применением утвержденной системы строповки, </w:t>
      </w:r>
    </w:p>
    <w:p w:rsidR="004B61D8" w:rsidRPr="00540AD7" w:rsidRDefault="004B61D8" w:rsidP="007B7FD6">
      <w:pPr>
        <w:numPr>
          <w:ilvl w:val="0"/>
          <w:numId w:val="23"/>
        </w:numPr>
        <w:spacing w:line="0" w:lineRule="atLeast"/>
        <w:jc w:val="both"/>
      </w:pPr>
      <w:r w:rsidRPr="00540AD7">
        <w:t xml:space="preserve">Определен сигнальщик или ответственный за безопасное производство работ, </w:t>
      </w:r>
    </w:p>
    <w:p w:rsidR="004B61D8" w:rsidRPr="00540AD7" w:rsidRDefault="004B61D8" w:rsidP="007B7FD6">
      <w:pPr>
        <w:numPr>
          <w:ilvl w:val="0"/>
          <w:numId w:val="23"/>
        </w:numPr>
        <w:spacing w:line="0" w:lineRule="atLeast"/>
        <w:jc w:val="both"/>
      </w:pPr>
      <w:r w:rsidRPr="00540AD7">
        <w:t xml:space="preserve">При управлении краном машинисту необходимо внимательно следить за сигналами окружающих. </w:t>
      </w:r>
    </w:p>
    <w:p w:rsidR="004B61D8" w:rsidRPr="00540AD7" w:rsidRDefault="004B61D8" w:rsidP="007B7FD6">
      <w:pPr>
        <w:numPr>
          <w:ilvl w:val="0"/>
          <w:numId w:val="23"/>
        </w:numPr>
        <w:spacing w:line="0" w:lineRule="atLeast"/>
        <w:jc w:val="both"/>
      </w:pPr>
      <w:r w:rsidRPr="00540AD7">
        <w:t xml:space="preserve">Запрещено: </w:t>
      </w:r>
    </w:p>
    <w:p w:rsidR="004B61D8" w:rsidRPr="00540AD7" w:rsidRDefault="004B61D8" w:rsidP="007B7FD6">
      <w:pPr>
        <w:numPr>
          <w:ilvl w:val="0"/>
          <w:numId w:val="23"/>
        </w:numPr>
        <w:spacing w:line="0" w:lineRule="atLeast"/>
        <w:jc w:val="both"/>
      </w:pPr>
      <w:r w:rsidRPr="00540AD7">
        <w:t xml:space="preserve">Стоять под стрелой автокрана и приближаться к крану во время работы.  </w:t>
      </w:r>
    </w:p>
    <w:p w:rsidR="004B61D8" w:rsidRPr="00540AD7" w:rsidRDefault="004B61D8" w:rsidP="007B7FD6">
      <w:pPr>
        <w:numPr>
          <w:ilvl w:val="0"/>
          <w:numId w:val="23"/>
        </w:numPr>
        <w:spacing w:line="0" w:lineRule="atLeast"/>
        <w:jc w:val="both"/>
      </w:pPr>
      <w:r w:rsidRPr="00540AD7">
        <w:t xml:space="preserve">Перемещать груз при нахождении под ним людей, </w:t>
      </w:r>
    </w:p>
    <w:p w:rsidR="004B61D8" w:rsidRPr="00540AD7" w:rsidRDefault="004B61D8" w:rsidP="007B7FD6">
      <w:pPr>
        <w:numPr>
          <w:ilvl w:val="0"/>
          <w:numId w:val="23"/>
        </w:numPr>
        <w:spacing w:line="0" w:lineRule="atLeast"/>
        <w:jc w:val="both"/>
      </w:pPr>
      <w:r w:rsidRPr="00540AD7">
        <w:t xml:space="preserve">Перемещать людей, </w:t>
      </w:r>
    </w:p>
    <w:p w:rsidR="004B61D8" w:rsidRPr="00540AD7" w:rsidRDefault="004B61D8" w:rsidP="007B7FD6">
      <w:pPr>
        <w:numPr>
          <w:ilvl w:val="0"/>
          <w:numId w:val="23"/>
        </w:numPr>
        <w:spacing w:line="0" w:lineRule="atLeast"/>
        <w:jc w:val="both"/>
      </w:pPr>
      <w:r w:rsidRPr="00540AD7">
        <w:t xml:space="preserve">Перемещать грузы механизмами, не предназначенными для данных целей, </w:t>
      </w:r>
    </w:p>
    <w:p w:rsidR="004B61D8" w:rsidRPr="00540AD7" w:rsidRDefault="004B61D8" w:rsidP="007B7FD6">
      <w:pPr>
        <w:numPr>
          <w:ilvl w:val="0"/>
          <w:numId w:val="23"/>
        </w:numPr>
        <w:spacing w:line="0" w:lineRule="atLeast"/>
        <w:jc w:val="both"/>
      </w:pPr>
      <w:r w:rsidRPr="00540AD7">
        <w:t xml:space="preserve">Поднимать неправильно застропованный груз.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24"/>
        </w:numPr>
        <w:spacing w:line="0" w:lineRule="atLeast"/>
        <w:ind w:right="740"/>
        <w:jc w:val="both"/>
      </w:pPr>
      <w:r w:rsidRPr="00540AD7">
        <w:rPr>
          <w:b/>
        </w:rPr>
        <w:t xml:space="preserve">Обозначай и ограждай опасные зоны. </w:t>
      </w:r>
    </w:p>
    <w:p w:rsidR="004B61D8" w:rsidRPr="00540AD7" w:rsidRDefault="004B61D8" w:rsidP="007B7FD6">
      <w:pPr>
        <w:numPr>
          <w:ilvl w:val="1"/>
          <w:numId w:val="24"/>
        </w:numPr>
        <w:spacing w:line="0" w:lineRule="atLeast"/>
        <w:jc w:val="both"/>
      </w:pPr>
      <w:r w:rsidRPr="00540AD7">
        <w:t xml:space="preserve">Риски: Получение травм от воздействия опасных факторов. </w:t>
      </w:r>
    </w:p>
    <w:p w:rsidR="004B61D8" w:rsidRPr="00540AD7" w:rsidRDefault="004B61D8" w:rsidP="007B7FD6">
      <w:pPr>
        <w:numPr>
          <w:ilvl w:val="1"/>
          <w:numId w:val="24"/>
        </w:numPr>
        <w:spacing w:line="0" w:lineRule="atLeast"/>
        <w:jc w:val="both"/>
      </w:pPr>
      <w:r w:rsidRPr="00540AD7">
        <w:t xml:space="preserve">Правильные действия: </w:t>
      </w:r>
    </w:p>
    <w:p w:rsidR="004B61D8" w:rsidRPr="00540AD7" w:rsidRDefault="004B61D8" w:rsidP="007B7FD6">
      <w:pPr>
        <w:numPr>
          <w:ilvl w:val="0"/>
          <w:numId w:val="25"/>
        </w:numPr>
        <w:spacing w:line="0" w:lineRule="atLeast"/>
        <w:jc w:val="both"/>
      </w:pPr>
      <w:r w:rsidRPr="00540AD7">
        <w:t xml:space="preserve">Опасные зоны должны быть обозначены сигнализирующим цветом и ограждены. Например, желтый - действовать с осторожностью, красный - приближаться и т.д. </w:t>
      </w:r>
    </w:p>
    <w:p w:rsidR="004B61D8" w:rsidRPr="00540AD7" w:rsidRDefault="004B61D8" w:rsidP="007B7FD6">
      <w:pPr>
        <w:numPr>
          <w:ilvl w:val="0"/>
          <w:numId w:val="25"/>
        </w:numPr>
        <w:spacing w:line="0" w:lineRule="atLeast"/>
        <w:jc w:val="both"/>
      </w:pPr>
      <w:r w:rsidRPr="00540AD7">
        <w:lastRenderedPageBreak/>
        <w:t xml:space="preserve">Движущиеся механизмы, которые невозможно закрыть кожухами, обозначены краской для обеспечения </w:t>
      </w:r>
    </w:p>
    <w:p w:rsidR="004B61D8" w:rsidRPr="00540AD7" w:rsidRDefault="004B61D8" w:rsidP="004B61D8">
      <w:pPr>
        <w:spacing w:line="0" w:lineRule="atLeast"/>
        <w:ind w:left="718"/>
      </w:pPr>
      <w:r w:rsidRPr="00540AD7">
        <w:t xml:space="preserve">визуального контроля движения.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26"/>
        </w:numPr>
        <w:spacing w:line="0" w:lineRule="atLeast"/>
        <w:ind w:right="740"/>
        <w:jc w:val="both"/>
      </w:pPr>
      <w:r w:rsidRPr="00540AD7">
        <w:rPr>
          <w:b/>
        </w:rPr>
        <w:t xml:space="preserve">Работай здоровым и трезвым. </w:t>
      </w:r>
    </w:p>
    <w:p w:rsidR="004B61D8" w:rsidRPr="00540AD7" w:rsidRDefault="004B61D8" w:rsidP="007B7FD6">
      <w:pPr>
        <w:numPr>
          <w:ilvl w:val="1"/>
          <w:numId w:val="26"/>
        </w:numPr>
        <w:spacing w:line="0" w:lineRule="atLeast"/>
        <w:jc w:val="both"/>
      </w:pPr>
      <w:r w:rsidRPr="00540AD7">
        <w:t xml:space="preserve">Риски: Риск неконтролируемых и неадекватных действий. </w:t>
      </w:r>
    </w:p>
    <w:p w:rsidR="004B61D8" w:rsidRPr="00540AD7" w:rsidRDefault="004B61D8" w:rsidP="007B7FD6">
      <w:pPr>
        <w:numPr>
          <w:ilvl w:val="1"/>
          <w:numId w:val="26"/>
        </w:numPr>
        <w:spacing w:line="0" w:lineRule="atLeast"/>
        <w:jc w:val="both"/>
      </w:pPr>
      <w:r w:rsidRPr="00540AD7">
        <w:t xml:space="preserve">Правильные действия: </w:t>
      </w:r>
    </w:p>
    <w:p w:rsidR="004B61D8" w:rsidRPr="00540AD7" w:rsidRDefault="004B61D8" w:rsidP="007B7FD6">
      <w:pPr>
        <w:numPr>
          <w:ilvl w:val="0"/>
          <w:numId w:val="27"/>
        </w:numPr>
        <w:spacing w:line="0" w:lineRule="atLeast"/>
        <w:jc w:val="both"/>
      </w:pPr>
      <w:r w:rsidRPr="00540AD7">
        <w:t xml:space="preserve">Приступать к работе возможно только в здоровом состоянии. </w:t>
      </w:r>
    </w:p>
    <w:p w:rsidR="004B61D8" w:rsidRPr="00540AD7" w:rsidRDefault="004B61D8" w:rsidP="007B7FD6">
      <w:pPr>
        <w:numPr>
          <w:ilvl w:val="0"/>
          <w:numId w:val="27"/>
        </w:numPr>
        <w:spacing w:line="0" w:lineRule="atLeast"/>
        <w:jc w:val="both"/>
      </w:pPr>
      <w:r w:rsidRPr="00540AD7">
        <w:t xml:space="preserve">Нельзя приступать к работе, если вы ощущаете симптомы простудного заболевания. </w:t>
      </w:r>
    </w:p>
    <w:p w:rsidR="004B61D8" w:rsidRPr="00540AD7" w:rsidRDefault="004B61D8" w:rsidP="007B7FD6">
      <w:pPr>
        <w:numPr>
          <w:ilvl w:val="0"/>
          <w:numId w:val="27"/>
        </w:numPr>
        <w:spacing w:line="0" w:lineRule="atLeast"/>
        <w:jc w:val="both"/>
      </w:pPr>
      <w:r w:rsidRPr="00540AD7">
        <w:t xml:space="preserve">Перед управлением транспортными средствами необходимо пройти предсменный/предрейсовый медосмотр.  </w:t>
      </w:r>
    </w:p>
    <w:p w:rsidR="004B61D8" w:rsidRPr="00540AD7" w:rsidRDefault="004B61D8" w:rsidP="007B7FD6">
      <w:pPr>
        <w:numPr>
          <w:ilvl w:val="0"/>
          <w:numId w:val="27"/>
        </w:numPr>
        <w:spacing w:line="0" w:lineRule="atLeast"/>
        <w:jc w:val="both"/>
      </w:pPr>
      <w:r w:rsidRPr="00540AD7">
        <w:t xml:space="preserve">На территории предприятия (включая производственные площади, здания и сооружения, офисные помещения, вахтовые поселки) запрещаются все действия, связанные с алкогольными, наркотическими или иными токсическими веществами и препаратами, если это не связано с исполнением работником его трудовых обязанностей, а именно запрещено:  </w:t>
      </w:r>
    </w:p>
    <w:p w:rsidR="004B61D8" w:rsidRPr="00540AD7" w:rsidRDefault="004B61D8" w:rsidP="007B7FD6">
      <w:pPr>
        <w:numPr>
          <w:ilvl w:val="0"/>
          <w:numId w:val="27"/>
        </w:numPr>
        <w:spacing w:line="0" w:lineRule="atLeast"/>
        <w:jc w:val="both"/>
      </w:pPr>
      <w:r w:rsidRPr="00540AD7">
        <w:t xml:space="preserve">Употреблять алкогольные, наркотические или иные токсические вещества и препараты, </w:t>
      </w:r>
    </w:p>
    <w:p w:rsidR="004B61D8" w:rsidRPr="00540AD7" w:rsidRDefault="004B61D8" w:rsidP="007B7FD6">
      <w:pPr>
        <w:numPr>
          <w:ilvl w:val="0"/>
          <w:numId w:val="27"/>
        </w:numPr>
        <w:spacing w:line="0" w:lineRule="atLeast"/>
        <w:jc w:val="both"/>
      </w:pPr>
      <w:r w:rsidRPr="00540AD7">
        <w:t xml:space="preserve">Находиться в состоянии алкогольного, наркотического или иного токсического опьянения, </w:t>
      </w:r>
    </w:p>
    <w:p w:rsidR="004B61D8" w:rsidRPr="00540AD7" w:rsidRDefault="004B61D8" w:rsidP="007B7FD6">
      <w:pPr>
        <w:numPr>
          <w:ilvl w:val="0"/>
          <w:numId w:val="27"/>
        </w:numPr>
        <w:spacing w:line="0" w:lineRule="atLeast"/>
        <w:jc w:val="both"/>
      </w:pPr>
      <w:r w:rsidRPr="00540AD7">
        <w:t xml:space="preserve">Доставлять алкогольные, наркотические или иные токсические вещества и препараты на территорию предприятия, </w:t>
      </w:r>
      <w:r w:rsidRPr="00540AD7">
        <w:rPr>
          <w:rFonts w:eastAsia="Segoe UI Symbol"/>
        </w:rPr>
        <w:t></w:t>
      </w:r>
      <w:r w:rsidRPr="00540AD7">
        <w:rPr>
          <w:rFonts w:eastAsia="Arial"/>
        </w:rPr>
        <w:t xml:space="preserve"> </w:t>
      </w:r>
      <w:r w:rsidRPr="00540AD7">
        <w:t xml:space="preserve">Использовать алкогольные, наркотические или иные токсические вещества и препараты для иных целей.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28"/>
        </w:numPr>
        <w:spacing w:line="0" w:lineRule="atLeast"/>
        <w:ind w:right="740"/>
        <w:jc w:val="both"/>
      </w:pPr>
      <w:r w:rsidRPr="00540AD7">
        <w:rPr>
          <w:b/>
        </w:rPr>
        <w:t xml:space="preserve">Не пользуйся телефоном при управлении оборудованием и транспортом. </w:t>
      </w:r>
    </w:p>
    <w:p w:rsidR="004B61D8" w:rsidRPr="00540AD7" w:rsidRDefault="004B61D8" w:rsidP="004B61D8">
      <w:pPr>
        <w:spacing w:line="0" w:lineRule="atLeast"/>
        <w:ind w:left="278"/>
      </w:pPr>
      <w:r w:rsidRPr="00540AD7">
        <w:t>11.1.</w:t>
      </w:r>
      <w:r w:rsidRPr="00540AD7">
        <w:rPr>
          <w:rFonts w:eastAsia="Arial"/>
        </w:rPr>
        <w:t xml:space="preserve"> </w:t>
      </w:r>
      <w:r w:rsidRPr="00540AD7">
        <w:t xml:space="preserve">Риски: Получение травм. </w:t>
      </w:r>
    </w:p>
    <w:p w:rsidR="004B61D8" w:rsidRPr="00540AD7" w:rsidRDefault="004B61D8" w:rsidP="007B7FD6">
      <w:pPr>
        <w:numPr>
          <w:ilvl w:val="0"/>
          <w:numId w:val="29"/>
        </w:numPr>
        <w:spacing w:line="0" w:lineRule="atLeast"/>
        <w:jc w:val="both"/>
      </w:pPr>
      <w:r w:rsidRPr="00540AD7">
        <w:t xml:space="preserve">Запрещается использование мобильных устройств во время управления транспортным средством (при движении) или оборудованием (если это не предусмотрено технологическим процессом. Например, применение радиостанции).  </w:t>
      </w:r>
    </w:p>
    <w:p w:rsidR="004B61D8" w:rsidRPr="00540AD7" w:rsidRDefault="004B61D8" w:rsidP="007B7FD6">
      <w:pPr>
        <w:numPr>
          <w:ilvl w:val="0"/>
          <w:numId w:val="29"/>
        </w:numPr>
        <w:spacing w:line="0" w:lineRule="atLeast"/>
        <w:jc w:val="both"/>
      </w:pPr>
      <w:r w:rsidRPr="00540AD7">
        <w:t xml:space="preserve">Во время передвижения по территории предприятия, управления транспортным средством и оборудованием запрещено: </w:t>
      </w:r>
    </w:p>
    <w:p w:rsidR="004B61D8" w:rsidRPr="00540AD7" w:rsidRDefault="004B61D8" w:rsidP="007B7FD6">
      <w:pPr>
        <w:numPr>
          <w:ilvl w:val="0"/>
          <w:numId w:val="29"/>
        </w:numPr>
        <w:spacing w:line="0" w:lineRule="atLeast"/>
        <w:jc w:val="both"/>
      </w:pPr>
      <w:r w:rsidRPr="00540AD7">
        <w:lastRenderedPageBreak/>
        <w:t xml:space="preserve">Находиться в обоих наушниках, </w:t>
      </w:r>
    </w:p>
    <w:p w:rsidR="004B61D8" w:rsidRPr="00540AD7" w:rsidRDefault="004B61D8" w:rsidP="007B7FD6">
      <w:pPr>
        <w:numPr>
          <w:ilvl w:val="0"/>
          <w:numId w:val="29"/>
        </w:numPr>
        <w:spacing w:line="0" w:lineRule="atLeast"/>
        <w:jc w:val="both"/>
      </w:pPr>
      <w:r w:rsidRPr="00540AD7">
        <w:t xml:space="preserve">Проводить разговор по мобильному телефону без применения гарнитуры "Hands Free", </w:t>
      </w:r>
    </w:p>
    <w:p w:rsidR="004B61D8" w:rsidRPr="00540AD7" w:rsidRDefault="004B61D8" w:rsidP="007B7FD6">
      <w:pPr>
        <w:numPr>
          <w:ilvl w:val="0"/>
          <w:numId w:val="29"/>
        </w:numPr>
        <w:spacing w:line="0" w:lineRule="atLeast"/>
        <w:jc w:val="both"/>
      </w:pPr>
      <w:r w:rsidRPr="00540AD7">
        <w:t xml:space="preserve">Слушать аудиоустройство (мобильный телефон, плеер, проигрыватель и т.д.) в наушниках, </w:t>
      </w:r>
      <w:r w:rsidRPr="00540AD7">
        <w:rPr>
          <w:rFonts w:eastAsia="Segoe UI Symbol"/>
        </w:rPr>
        <w:t></w:t>
      </w:r>
      <w:r w:rsidRPr="00540AD7">
        <w:rPr>
          <w:rFonts w:eastAsia="Arial"/>
        </w:rPr>
        <w:t xml:space="preserve"> </w:t>
      </w:r>
      <w:r w:rsidRPr="00540AD7">
        <w:t xml:space="preserve">Отвечать на телефонные звонки, </w:t>
      </w:r>
    </w:p>
    <w:p w:rsidR="004B61D8" w:rsidRPr="00540AD7" w:rsidRDefault="004B61D8" w:rsidP="007B7FD6">
      <w:pPr>
        <w:numPr>
          <w:ilvl w:val="0"/>
          <w:numId w:val="29"/>
        </w:numPr>
        <w:spacing w:line="0" w:lineRule="atLeast"/>
        <w:jc w:val="both"/>
      </w:pPr>
      <w:r w:rsidRPr="00540AD7">
        <w:t xml:space="preserve">Писать/читать сообщения (включая полученные от диспетчеров, членов семьи, руководителя), </w:t>
      </w:r>
    </w:p>
    <w:p w:rsidR="004B61D8" w:rsidRPr="00540AD7" w:rsidRDefault="004B61D8" w:rsidP="007B7FD6">
      <w:pPr>
        <w:numPr>
          <w:ilvl w:val="0"/>
          <w:numId w:val="29"/>
        </w:numPr>
        <w:spacing w:line="0" w:lineRule="atLeast"/>
        <w:jc w:val="both"/>
      </w:pPr>
      <w:r w:rsidRPr="00540AD7">
        <w:t xml:space="preserve">Проверять информацию с мобильных приложений (погода, карты и т. д.), </w:t>
      </w:r>
    </w:p>
    <w:p w:rsidR="004B61D8" w:rsidRPr="00540AD7" w:rsidRDefault="004B61D8" w:rsidP="007B7FD6">
      <w:pPr>
        <w:numPr>
          <w:ilvl w:val="0"/>
          <w:numId w:val="29"/>
        </w:numPr>
        <w:spacing w:line="0" w:lineRule="atLeast"/>
        <w:jc w:val="both"/>
      </w:pPr>
      <w:r w:rsidRPr="00540AD7">
        <w:t xml:space="preserve">Устанавливать </w:t>
      </w:r>
      <w:r w:rsidRPr="00540AD7">
        <w:tab/>
        <w:t xml:space="preserve">или </w:t>
      </w:r>
      <w:r w:rsidRPr="00540AD7">
        <w:tab/>
        <w:t xml:space="preserve">менять </w:t>
      </w:r>
      <w:r w:rsidRPr="00540AD7">
        <w:tab/>
        <w:t xml:space="preserve">маршрут </w:t>
      </w:r>
      <w:r w:rsidRPr="00540AD7">
        <w:tab/>
        <w:t xml:space="preserve">навигатора. </w:t>
      </w:r>
    </w:p>
    <w:p w:rsidR="004B61D8" w:rsidRPr="00540AD7" w:rsidRDefault="004B61D8" w:rsidP="004B61D8">
      <w:pPr>
        <w:spacing w:line="0" w:lineRule="atLeast"/>
        <w:ind w:left="708"/>
      </w:pPr>
      <w:r w:rsidRPr="00540AD7">
        <w:t xml:space="preserve"> </w:t>
      </w:r>
    </w:p>
    <w:p w:rsidR="004B61D8" w:rsidRPr="00540AD7" w:rsidRDefault="004B61D8" w:rsidP="007B7FD6">
      <w:pPr>
        <w:numPr>
          <w:ilvl w:val="0"/>
          <w:numId w:val="29"/>
        </w:numPr>
        <w:spacing w:line="0" w:lineRule="atLeast"/>
        <w:jc w:val="both"/>
      </w:pPr>
      <w:r w:rsidRPr="00540AD7">
        <w:t xml:space="preserve">В случае необходимости выполнения вышеуказанных действий необходимо сделать остановку/остановить </w:t>
      </w:r>
    </w:p>
    <w:p w:rsidR="004B61D8" w:rsidRPr="00540AD7" w:rsidRDefault="004B61D8" w:rsidP="004B61D8">
      <w:pPr>
        <w:spacing w:line="0" w:lineRule="atLeast"/>
        <w:ind w:left="718"/>
      </w:pPr>
      <w:r w:rsidRPr="00540AD7">
        <w:t xml:space="preserve">оборудование.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30"/>
        </w:numPr>
        <w:spacing w:line="0" w:lineRule="atLeast"/>
        <w:ind w:right="740"/>
        <w:jc w:val="both"/>
      </w:pPr>
      <w:r w:rsidRPr="00540AD7">
        <w:rPr>
          <w:b/>
        </w:rPr>
        <w:t xml:space="preserve">Не находись вне закрепленной зоны горной выработки. </w:t>
      </w:r>
    </w:p>
    <w:p w:rsidR="004B61D8" w:rsidRPr="00540AD7" w:rsidRDefault="004B61D8" w:rsidP="007B7FD6">
      <w:pPr>
        <w:numPr>
          <w:ilvl w:val="1"/>
          <w:numId w:val="30"/>
        </w:numPr>
        <w:spacing w:line="0" w:lineRule="atLeast"/>
        <w:jc w:val="both"/>
      </w:pPr>
      <w:r w:rsidRPr="00540AD7">
        <w:t xml:space="preserve">Риски: Травмирование в результате обрушения породы. </w:t>
      </w:r>
    </w:p>
    <w:p w:rsidR="004B61D8" w:rsidRPr="00540AD7" w:rsidRDefault="004B61D8" w:rsidP="007B7FD6">
      <w:pPr>
        <w:numPr>
          <w:ilvl w:val="1"/>
          <w:numId w:val="30"/>
        </w:numPr>
        <w:spacing w:line="0" w:lineRule="atLeast"/>
        <w:jc w:val="both"/>
      </w:pPr>
      <w:r w:rsidRPr="00540AD7">
        <w:t xml:space="preserve">Правильные действия: </w:t>
      </w:r>
    </w:p>
    <w:p w:rsidR="004B61D8" w:rsidRPr="00540AD7" w:rsidRDefault="004B61D8" w:rsidP="004B61D8">
      <w:pPr>
        <w:spacing w:line="0" w:lineRule="atLeast"/>
        <w:ind w:left="278"/>
      </w:pPr>
      <w:r w:rsidRPr="00540AD7">
        <w:t xml:space="preserve">Работы должны проводиться при соблюдении следующих условий: </w:t>
      </w:r>
    </w:p>
    <w:p w:rsidR="004B61D8" w:rsidRPr="00540AD7" w:rsidRDefault="004B61D8" w:rsidP="007B7FD6">
      <w:pPr>
        <w:numPr>
          <w:ilvl w:val="0"/>
          <w:numId w:val="31"/>
        </w:numPr>
        <w:spacing w:line="0" w:lineRule="atLeast"/>
        <w:jc w:val="both"/>
      </w:pPr>
      <w:r w:rsidRPr="00540AD7">
        <w:t xml:space="preserve">Кровля выработок закреплена в соответствии с проектным решением, </w:t>
      </w:r>
    </w:p>
    <w:p w:rsidR="004B61D8" w:rsidRPr="00540AD7" w:rsidRDefault="004B61D8" w:rsidP="007B7FD6">
      <w:pPr>
        <w:numPr>
          <w:ilvl w:val="0"/>
          <w:numId w:val="31"/>
        </w:numPr>
        <w:spacing w:line="0" w:lineRule="atLeast"/>
        <w:jc w:val="both"/>
      </w:pPr>
      <w:r w:rsidRPr="00540AD7">
        <w:t xml:space="preserve">Кровля выработок обобрана, удалены заколы и коржи  </w:t>
      </w:r>
    </w:p>
    <w:p w:rsidR="004B61D8" w:rsidRPr="00540AD7" w:rsidRDefault="004B61D8" w:rsidP="007B7FD6">
      <w:pPr>
        <w:numPr>
          <w:ilvl w:val="0"/>
          <w:numId w:val="31"/>
        </w:numPr>
        <w:spacing w:line="0" w:lineRule="atLeast"/>
        <w:jc w:val="both"/>
      </w:pPr>
      <w:r w:rsidRPr="00540AD7">
        <w:t xml:space="preserve">Кровля и борта выработок приведены в безопасное состояние перед началом работы.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32"/>
        </w:numPr>
        <w:spacing w:line="0" w:lineRule="atLeast"/>
        <w:ind w:right="740"/>
        <w:jc w:val="both"/>
      </w:pPr>
      <w:r w:rsidRPr="00540AD7">
        <w:rPr>
          <w:b/>
        </w:rPr>
        <w:t xml:space="preserve">Используй конвейерные ленты, предназначенные для перемещения людей. </w:t>
      </w:r>
    </w:p>
    <w:p w:rsidR="004B61D8" w:rsidRPr="00540AD7" w:rsidRDefault="004B61D8" w:rsidP="007B7FD6">
      <w:pPr>
        <w:numPr>
          <w:ilvl w:val="1"/>
          <w:numId w:val="32"/>
        </w:numPr>
        <w:spacing w:line="0" w:lineRule="atLeast"/>
        <w:jc w:val="both"/>
      </w:pPr>
      <w:r w:rsidRPr="00540AD7">
        <w:t xml:space="preserve">Риски: Падение, зажатие. </w:t>
      </w:r>
    </w:p>
    <w:p w:rsidR="004B61D8" w:rsidRPr="00540AD7" w:rsidRDefault="004B61D8" w:rsidP="007B7FD6">
      <w:pPr>
        <w:numPr>
          <w:ilvl w:val="1"/>
          <w:numId w:val="32"/>
        </w:numPr>
        <w:spacing w:line="0" w:lineRule="atLeast"/>
        <w:jc w:val="both"/>
      </w:pPr>
      <w:r w:rsidRPr="00540AD7">
        <w:t xml:space="preserve">При езде на ленточном конвейере запрещено:  </w:t>
      </w:r>
    </w:p>
    <w:p w:rsidR="004B61D8" w:rsidRPr="00540AD7" w:rsidRDefault="004B61D8" w:rsidP="007B7FD6">
      <w:pPr>
        <w:numPr>
          <w:ilvl w:val="0"/>
          <w:numId w:val="33"/>
        </w:numPr>
        <w:spacing w:line="0" w:lineRule="atLeast"/>
        <w:jc w:val="both"/>
      </w:pPr>
      <w:r w:rsidRPr="00540AD7">
        <w:t xml:space="preserve">Садиться на ленту вне станций посадки,  </w:t>
      </w:r>
    </w:p>
    <w:p w:rsidR="004B61D8" w:rsidRPr="00540AD7" w:rsidRDefault="004B61D8" w:rsidP="007B7FD6">
      <w:pPr>
        <w:numPr>
          <w:ilvl w:val="0"/>
          <w:numId w:val="33"/>
        </w:numPr>
        <w:spacing w:line="0" w:lineRule="atLeast"/>
        <w:jc w:val="both"/>
      </w:pPr>
      <w:r w:rsidRPr="00540AD7">
        <w:t xml:space="preserve">Ездить с выключенным индивидуальным светильником, </w:t>
      </w:r>
    </w:p>
    <w:p w:rsidR="004B61D8" w:rsidRPr="00540AD7" w:rsidRDefault="004B61D8" w:rsidP="007B7FD6">
      <w:pPr>
        <w:numPr>
          <w:ilvl w:val="0"/>
          <w:numId w:val="33"/>
        </w:numPr>
        <w:spacing w:line="0" w:lineRule="atLeast"/>
        <w:jc w:val="both"/>
      </w:pPr>
      <w:r w:rsidRPr="00540AD7">
        <w:t xml:space="preserve">Выпускать из рук во время езды перевозимые предметы, </w:t>
      </w:r>
    </w:p>
    <w:p w:rsidR="004B61D8" w:rsidRPr="00540AD7" w:rsidRDefault="004B61D8" w:rsidP="007B7FD6">
      <w:pPr>
        <w:numPr>
          <w:ilvl w:val="0"/>
          <w:numId w:val="33"/>
        </w:numPr>
        <w:spacing w:line="0" w:lineRule="atLeast"/>
        <w:jc w:val="both"/>
      </w:pPr>
      <w:r w:rsidRPr="00540AD7">
        <w:t xml:space="preserve">Приподниматься над движущейся лентой, ходить по ней,  </w:t>
      </w:r>
    </w:p>
    <w:p w:rsidR="004B61D8" w:rsidRPr="00540AD7" w:rsidRDefault="004B61D8" w:rsidP="007B7FD6">
      <w:pPr>
        <w:numPr>
          <w:ilvl w:val="0"/>
          <w:numId w:val="33"/>
        </w:numPr>
        <w:spacing w:line="0" w:lineRule="atLeast"/>
        <w:jc w:val="both"/>
      </w:pPr>
      <w:r w:rsidRPr="00540AD7">
        <w:lastRenderedPageBreak/>
        <w:t xml:space="preserve">Сходить с ленты (кроме аварийных случаев) вне станций, схода до подъезда к светильнику желтого цвета и за светильником красного цвета, </w:t>
      </w:r>
    </w:p>
    <w:p w:rsidR="004B61D8" w:rsidRPr="00540AD7" w:rsidRDefault="004B61D8" w:rsidP="007B7FD6">
      <w:pPr>
        <w:numPr>
          <w:ilvl w:val="0"/>
          <w:numId w:val="33"/>
        </w:numPr>
        <w:spacing w:line="0" w:lineRule="atLeast"/>
        <w:jc w:val="both"/>
      </w:pPr>
      <w:r w:rsidRPr="00540AD7">
        <w:t xml:space="preserve">Проезжать конечные станции схода за светильник красного цвета. </w:t>
      </w:r>
    </w:p>
    <w:p w:rsidR="004B61D8" w:rsidRPr="00540AD7" w:rsidRDefault="004B61D8" w:rsidP="004B61D8">
      <w:pPr>
        <w:spacing w:line="0" w:lineRule="atLeast"/>
        <w:ind w:left="283"/>
      </w:pPr>
      <w:r w:rsidRPr="00540AD7">
        <w:t xml:space="preserve"> </w:t>
      </w:r>
    </w:p>
    <w:p w:rsidR="004B61D8" w:rsidRPr="00540AD7" w:rsidRDefault="004B61D8" w:rsidP="007B7FD6">
      <w:pPr>
        <w:numPr>
          <w:ilvl w:val="0"/>
          <w:numId w:val="34"/>
        </w:numPr>
        <w:spacing w:line="0" w:lineRule="atLeast"/>
        <w:ind w:right="740"/>
        <w:jc w:val="both"/>
      </w:pPr>
      <w:r w:rsidRPr="00540AD7">
        <w:rPr>
          <w:b/>
        </w:rPr>
        <w:t xml:space="preserve">Соблюдай порядок обращения со взрывчатыми материалами. </w:t>
      </w:r>
    </w:p>
    <w:p w:rsidR="004B61D8" w:rsidRPr="00540AD7" w:rsidRDefault="004B61D8" w:rsidP="007B7FD6">
      <w:pPr>
        <w:numPr>
          <w:ilvl w:val="1"/>
          <w:numId w:val="34"/>
        </w:numPr>
        <w:spacing w:line="0" w:lineRule="atLeast"/>
        <w:jc w:val="both"/>
      </w:pPr>
      <w:r w:rsidRPr="00540AD7">
        <w:t xml:space="preserve">Риски: Получение ожогов и травм в результате взрыва. </w:t>
      </w:r>
    </w:p>
    <w:p w:rsidR="004B61D8" w:rsidRPr="00540AD7" w:rsidRDefault="004B61D8" w:rsidP="007B7FD6">
      <w:pPr>
        <w:numPr>
          <w:ilvl w:val="1"/>
          <w:numId w:val="34"/>
        </w:numPr>
        <w:spacing w:line="0" w:lineRule="atLeast"/>
        <w:jc w:val="both"/>
      </w:pPr>
      <w:r w:rsidRPr="00540AD7">
        <w:t xml:space="preserve">Правильные действия:  </w:t>
      </w:r>
    </w:p>
    <w:p w:rsidR="004B61D8" w:rsidRPr="00540AD7" w:rsidRDefault="004B61D8" w:rsidP="007B7FD6">
      <w:pPr>
        <w:numPr>
          <w:ilvl w:val="0"/>
          <w:numId w:val="35"/>
        </w:numPr>
        <w:spacing w:line="0" w:lineRule="atLeast"/>
        <w:jc w:val="both"/>
      </w:pPr>
      <w:r w:rsidRPr="00540AD7">
        <w:t xml:space="preserve">ВСЕГДА соблюдать правила обращения со взрывчатыми веществами и правила поведения при проведении взрывных работ и предписанные интервалы ожидания. </w:t>
      </w:r>
    </w:p>
    <w:p w:rsidR="004B61D8" w:rsidRPr="00540AD7" w:rsidRDefault="004B61D8" w:rsidP="007B7FD6">
      <w:pPr>
        <w:numPr>
          <w:ilvl w:val="0"/>
          <w:numId w:val="35"/>
        </w:numPr>
        <w:spacing w:line="0" w:lineRule="atLeast"/>
        <w:jc w:val="both"/>
      </w:pPr>
      <w:r w:rsidRPr="00540AD7">
        <w:t xml:space="preserve">Использовать взрывчатые материалы только промышленного назначения. </w:t>
      </w:r>
    </w:p>
    <w:p w:rsidR="004B61D8" w:rsidRPr="00540AD7" w:rsidRDefault="004B61D8" w:rsidP="007B7FD6">
      <w:pPr>
        <w:numPr>
          <w:ilvl w:val="0"/>
          <w:numId w:val="35"/>
        </w:numPr>
        <w:spacing w:line="0" w:lineRule="atLeast"/>
        <w:jc w:val="both"/>
      </w:pPr>
      <w:r w:rsidRPr="00540AD7">
        <w:t xml:space="preserve">Не допускать транспортировку взрывчатых веществ в транспорте, предназначенном для перевозки людей.  </w:t>
      </w:r>
    </w:p>
    <w:p w:rsidR="004B61D8" w:rsidRPr="00540AD7" w:rsidRDefault="004B61D8" w:rsidP="007B7FD6">
      <w:pPr>
        <w:numPr>
          <w:ilvl w:val="0"/>
          <w:numId w:val="35"/>
        </w:numPr>
        <w:spacing w:line="0" w:lineRule="atLeast"/>
        <w:jc w:val="both"/>
      </w:pPr>
      <w:r w:rsidRPr="00540AD7">
        <w:t xml:space="preserve">Не допускать к взрывным работам необученный и неаттестованный персонал. </w:t>
      </w:r>
    </w:p>
    <w:p w:rsidR="004B61D8" w:rsidRPr="00540AD7" w:rsidRDefault="004B61D8" w:rsidP="004B61D8">
      <w:pPr>
        <w:spacing w:line="0" w:lineRule="atLeast"/>
        <w:ind w:left="283"/>
      </w:pPr>
      <w:r w:rsidRPr="00540AD7">
        <w:t xml:space="preserve"> </w:t>
      </w:r>
    </w:p>
    <w:tbl>
      <w:tblPr>
        <w:tblW w:w="0" w:type="auto"/>
        <w:tblLook w:val="04A0" w:firstRow="1" w:lastRow="0" w:firstColumn="1" w:lastColumn="0" w:noHBand="0" w:noVBand="1"/>
      </w:tblPr>
      <w:tblGrid>
        <w:gridCol w:w="4735"/>
        <w:gridCol w:w="4761"/>
      </w:tblGrid>
      <w:tr w:rsidR="00322AF1" w:rsidRPr="00957CDF" w:rsidTr="00DC562E">
        <w:tc>
          <w:tcPr>
            <w:tcW w:w="4785" w:type="dxa"/>
          </w:tcPr>
          <w:p w:rsidR="00322AF1" w:rsidRPr="00957CDF" w:rsidRDefault="00322AF1" w:rsidP="00DC562E">
            <w:pPr>
              <w:tabs>
                <w:tab w:val="num" w:pos="720"/>
              </w:tabs>
              <w:rPr>
                <w:b/>
                <w:bCs/>
              </w:rPr>
            </w:pPr>
            <w:r w:rsidRPr="00957CDF">
              <w:rPr>
                <w:b/>
                <w:bCs/>
              </w:rPr>
              <w:t>Заказчик:</w:t>
            </w:r>
          </w:p>
          <w:p w:rsidR="00322AF1" w:rsidRPr="00957CDF" w:rsidRDefault="00322AF1" w:rsidP="00DC562E">
            <w:pPr>
              <w:tabs>
                <w:tab w:val="num" w:pos="720"/>
              </w:tabs>
              <w:rPr>
                <w:b/>
                <w:bCs/>
              </w:rPr>
            </w:pPr>
            <w:r w:rsidRPr="00957CDF">
              <w:rPr>
                <w:b/>
                <w:bCs/>
              </w:rPr>
              <w:t xml:space="preserve">Директор Обособленного подразделения АО «СИБЭКО» Новосибирская </w:t>
            </w:r>
            <w:r>
              <w:rPr>
                <w:b/>
                <w:bCs/>
              </w:rPr>
              <w:t>ТЭЦ-3</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А.В. Бабенков</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bCs/>
              </w:rPr>
            </w:pPr>
            <w:r w:rsidRPr="00957CDF">
              <w:rPr>
                <w:b/>
                <w:bCs/>
              </w:rPr>
              <w:t>«____» __________ 202</w:t>
            </w:r>
            <w:r>
              <w:rPr>
                <w:b/>
                <w:bCs/>
              </w:rPr>
              <w:t>4</w:t>
            </w:r>
            <w:r w:rsidRPr="00957CDF">
              <w:rPr>
                <w:b/>
                <w:bCs/>
              </w:rPr>
              <w:t xml:space="preserve"> г.</w:t>
            </w:r>
          </w:p>
        </w:tc>
        <w:tc>
          <w:tcPr>
            <w:tcW w:w="4785" w:type="dxa"/>
          </w:tcPr>
          <w:p w:rsidR="00322AF1" w:rsidRPr="00957CDF" w:rsidRDefault="00322AF1" w:rsidP="00DC562E">
            <w:pPr>
              <w:tabs>
                <w:tab w:val="num" w:pos="720"/>
              </w:tabs>
              <w:rPr>
                <w:b/>
                <w:bCs/>
              </w:rPr>
            </w:pPr>
            <w:r w:rsidRPr="00957CDF">
              <w:rPr>
                <w:b/>
                <w:bCs/>
              </w:rPr>
              <w:t>Подрядчик:</w:t>
            </w:r>
          </w:p>
          <w:p w:rsidR="00322AF1" w:rsidRDefault="00322AF1" w:rsidP="00DC562E">
            <w:pPr>
              <w:tabs>
                <w:tab w:val="num" w:pos="720"/>
              </w:tabs>
              <w:rPr>
                <w:b/>
                <w:bCs/>
              </w:rPr>
            </w:pPr>
            <w:r>
              <w:rPr>
                <w:b/>
                <w:bCs/>
              </w:rPr>
              <w:t>_____________________</w:t>
            </w:r>
          </w:p>
          <w:p w:rsidR="00322AF1" w:rsidRPr="00957CDF" w:rsidRDefault="00322AF1" w:rsidP="00DC562E">
            <w:pPr>
              <w:tabs>
                <w:tab w:val="num" w:pos="720"/>
              </w:tabs>
              <w:rPr>
                <w:b/>
                <w:bCs/>
              </w:rPr>
            </w:pPr>
            <w:r>
              <w:rPr>
                <w:b/>
                <w:bCs/>
              </w:rPr>
              <w:t>_______________________________</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_____________</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rPr>
            </w:pPr>
            <w:r w:rsidRPr="00957CDF">
              <w:rPr>
                <w:b/>
                <w:bCs/>
              </w:rPr>
              <w:t>«____» __________ 202</w:t>
            </w:r>
            <w:r>
              <w:rPr>
                <w:b/>
                <w:bCs/>
              </w:rPr>
              <w:t>4</w:t>
            </w:r>
            <w:r w:rsidRPr="00957CDF">
              <w:rPr>
                <w:b/>
                <w:bCs/>
              </w:rPr>
              <w:t xml:space="preserve"> г.</w:t>
            </w:r>
          </w:p>
        </w:tc>
      </w:tr>
    </w:tbl>
    <w:p w:rsidR="000C68A9" w:rsidRPr="00570052" w:rsidRDefault="000C68A9" w:rsidP="000C68A9">
      <w:pPr>
        <w:suppressAutoHyphens/>
        <w:jc w:val="right"/>
        <w:rPr>
          <w:rFonts w:eastAsia="Calibri"/>
          <w:b/>
        </w:rPr>
      </w:pPr>
      <w:r>
        <w:rPr>
          <w:szCs w:val="20"/>
        </w:rPr>
        <w:br w:type="page"/>
      </w:r>
      <w:r>
        <w:rPr>
          <w:rFonts w:eastAsia="Calibri"/>
          <w:b/>
        </w:rPr>
        <w:lastRenderedPageBreak/>
        <w:t>Приложение №</w:t>
      </w:r>
      <w:r w:rsidR="002F4A22">
        <w:rPr>
          <w:rFonts w:eastAsia="Calibri"/>
          <w:b/>
        </w:rPr>
        <w:t>7</w:t>
      </w:r>
    </w:p>
    <w:p w:rsidR="000C68A9" w:rsidRPr="00552C7E" w:rsidRDefault="000C68A9" w:rsidP="000C68A9">
      <w:pPr>
        <w:jc w:val="right"/>
        <w:rPr>
          <w:rFonts w:eastAsia="Calibri"/>
        </w:rPr>
      </w:pPr>
      <w:r w:rsidRPr="00552C7E">
        <w:rPr>
          <w:rFonts w:eastAsia="Calibri"/>
        </w:rPr>
        <w:t>к Договору №__________ от «__» ______ 202</w:t>
      </w:r>
      <w:r>
        <w:rPr>
          <w:rFonts w:eastAsia="Calibri"/>
        </w:rPr>
        <w:t>_</w:t>
      </w:r>
      <w:r w:rsidRPr="00552C7E">
        <w:rPr>
          <w:rFonts w:eastAsia="Calibri"/>
        </w:rPr>
        <w:t>г</w:t>
      </w:r>
      <w:r>
        <w:rPr>
          <w:rFonts w:eastAsia="Calibri"/>
        </w:rPr>
        <w:t>.</w:t>
      </w:r>
    </w:p>
    <w:p w:rsidR="000C68A9" w:rsidRPr="00E62AB8" w:rsidRDefault="000C68A9" w:rsidP="000C68A9">
      <w:pPr>
        <w:widowControl w:val="0"/>
        <w:shd w:val="clear" w:color="auto" w:fill="FFFFFF"/>
        <w:tabs>
          <w:tab w:val="left" w:pos="142"/>
        </w:tabs>
        <w:ind w:firstLine="284"/>
        <w:jc w:val="center"/>
        <w:rPr>
          <w:sz w:val="20"/>
          <w:szCs w:val="20"/>
        </w:rPr>
      </w:pPr>
    </w:p>
    <w:p w:rsidR="00A875D2" w:rsidRDefault="00A875D2" w:rsidP="00A875D2">
      <w:pPr>
        <w:spacing w:after="160" w:line="256" w:lineRule="auto"/>
        <w:rPr>
          <w:rFonts w:eastAsia="Calibri"/>
          <w:b/>
          <w:lang w:eastAsia="en-US"/>
        </w:rPr>
      </w:pPr>
      <w:r>
        <w:rPr>
          <w:rFonts w:eastAsia="Calibri"/>
          <w:b/>
          <w:lang w:eastAsia="en-US"/>
        </w:rPr>
        <w:t>Перечень исполнительной документации, подлежащей передаче Заказчику.</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Реестр исполнительной документации.</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Рабочая документация, с отметкой и (или) штампом «К производству работ».</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Общий журнал работ и специальные журналы работ.</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Исполнительная геодезическая документация*.</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Исполнительная схема.</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Акт освидетельствования скрытых работ в соответствии с проектной документацией.</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Акты испытаний и приёмки.</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Паспорта, сертификаты качества, пожарные сертификаты, санитарно-гигиенические заключения на строительные материалы, изделия и конструкции. На все поступающие на строительную площадку строительные материалы, изделия, конструкции и оборудование должен составляться акт входного контроля с последующим подписанием его ответственными лицами.</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СМР, согласованными с авторами проекта.</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Документы о согласовании отступлений от проекта при строительстве.</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Информационных лист монтажной организации.</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СРО монтажной организации*.</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Приказы на ответственных представителей.</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Удостоверения и протоколы аттестации на персонал (сварщики, электротехнический персонал и т.п.)</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Проект производства работ.</w:t>
      </w:r>
    </w:p>
    <w:p w:rsidR="00A875D2" w:rsidRDefault="00A875D2" w:rsidP="00A86F92">
      <w:pPr>
        <w:numPr>
          <w:ilvl w:val="0"/>
          <w:numId w:val="5"/>
        </w:numPr>
        <w:spacing w:after="160" w:line="256" w:lineRule="auto"/>
        <w:contextualSpacing/>
        <w:rPr>
          <w:rFonts w:eastAsia="Calibri"/>
          <w:lang w:eastAsia="en-US"/>
        </w:rPr>
      </w:pPr>
      <w:r>
        <w:rPr>
          <w:rFonts w:eastAsia="Calibri"/>
          <w:lang w:eastAsia="en-US"/>
        </w:rPr>
        <w:t>Ведомость смонтированного оборудования.</w:t>
      </w:r>
    </w:p>
    <w:p w:rsidR="00A875D2" w:rsidRDefault="00A875D2" w:rsidP="00A875D2">
      <w:pPr>
        <w:spacing w:after="160" w:line="256" w:lineRule="auto"/>
        <w:ind w:left="720"/>
        <w:contextualSpacing/>
        <w:rPr>
          <w:rFonts w:eastAsia="Calibri"/>
          <w:lang w:eastAsia="en-US"/>
        </w:rPr>
      </w:pPr>
    </w:p>
    <w:p w:rsidR="00A875D2" w:rsidRDefault="00A875D2" w:rsidP="00A875D2">
      <w:pPr>
        <w:spacing w:after="160" w:line="256" w:lineRule="auto"/>
        <w:ind w:left="360"/>
        <w:contextualSpacing/>
        <w:rPr>
          <w:rFonts w:eastAsia="Calibri"/>
          <w:lang w:eastAsia="en-US"/>
        </w:rPr>
      </w:pPr>
      <w:r>
        <w:rPr>
          <w:rFonts w:eastAsia="Calibri"/>
          <w:lang w:eastAsia="en-US"/>
        </w:rPr>
        <w:t>*- предоставляются при необходимости (по согласованию).</w:t>
      </w:r>
    </w:p>
    <w:p w:rsidR="00A875D2" w:rsidRDefault="00A875D2" w:rsidP="00A875D2">
      <w:pPr>
        <w:spacing w:after="160" w:line="256" w:lineRule="auto"/>
        <w:ind w:left="360"/>
        <w:contextualSpacing/>
        <w:rPr>
          <w:rFonts w:eastAsia="Calibri"/>
          <w:lang w:eastAsia="en-US"/>
        </w:rPr>
      </w:pPr>
    </w:p>
    <w:p w:rsidR="00A875D2" w:rsidRDefault="00A875D2" w:rsidP="00A875D2"/>
    <w:tbl>
      <w:tblPr>
        <w:tblW w:w="0" w:type="auto"/>
        <w:tblLook w:val="04A0" w:firstRow="1" w:lastRow="0" w:firstColumn="1" w:lastColumn="0" w:noHBand="0" w:noVBand="1"/>
      </w:tblPr>
      <w:tblGrid>
        <w:gridCol w:w="4735"/>
        <w:gridCol w:w="4761"/>
      </w:tblGrid>
      <w:tr w:rsidR="00322AF1" w:rsidRPr="00957CDF" w:rsidTr="00DC562E">
        <w:tc>
          <w:tcPr>
            <w:tcW w:w="4785" w:type="dxa"/>
          </w:tcPr>
          <w:p w:rsidR="00322AF1" w:rsidRPr="00957CDF" w:rsidRDefault="00322AF1" w:rsidP="00DC562E">
            <w:pPr>
              <w:tabs>
                <w:tab w:val="num" w:pos="720"/>
              </w:tabs>
              <w:rPr>
                <w:b/>
                <w:bCs/>
              </w:rPr>
            </w:pPr>
            <w:r w:rsidRPr="00957CDF">
              <w:rPr>
                <w:b/>
                <w:bCs/>
              </w:rPr>
              <w:t>Заказчик:</w:t>
            </w:r>
          </w:p>
          <w:p w:rsidR="00322AF1" w:rsidRPr="00957CDF" w:rsidRDefault="00322AF1" w:rsidP="00DC562E">
            <w:pPr>
              <w:tabs>
                <w:tab w:val="num" w:pos="720"/>
              </w:tabs>
              <w:rPr>
                <w:b/>
                <w:bCs/>
              </w:rPr>
            </w:pPr>
            <w:r w:rsidRPr="00957CDF">
              <w:rPr>
                <w:b/>
                <w:bCs/>
              </w:rPr>
              <w:t xml:space="preserve">Директор Обособленного подразделения АО «СИБЭКО» Новосибирская </w:t>
            </w:r>
            <w:r>
              <w:rPr>
                <w:b/>
                <w:bCs/>
              </w:rPr>
              <w:t>ТЭЦ-3</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А.В. Бабенков</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bCs/>
              </w:rPr>
            </w:pPr>
            <w:r w:rsidRPr="00957CDF">
              <w:rPr>
                <w:b/>
                <w:bCs/>
              </w:rPr>
              <w:t>«____» __________ 202</w:t>
            </w:r>
            <w:r>
              <w:rPr>
                <w:b/>
                <w:bCs/>
              </w:rPr>
              <w:t>4</w:t>
            </w:r>
            <w:r w:rsidRPr="00957CDF">
              <w:rPr>
                <w:b/>
                <w:bCs/>
              </w:rPr>
              <w:t xml:space="preserve"> г.</w:t>
            </w:r>
          </w:p>
        </w:tc>
        <w:tc>
          <w:tcPr>
            <w:tcW w:w="4785" w:type="dxa"/>
          </w:tcPr>
          <w:p w:rsidR="00322AF1" w:rsidRPr="00957CDF" w:rsidRDefault="00322AF1" w:rsidP="00DC562E">
            <w:pPr>
              <w:tabs>
                <w:tab w:val="num" w:pos="720"/>
              </w:tabs>
              <w:rPr>
                <w:b/>
                <w:bCs/>
              </w:rPr>
            </w:pPr>
            <w:r w:rsidRPr="00957CDF">
              <w:rPr>
                <w:b/>
                <w:bCs/>
              </w:rPr>
              <w:t>Подрядчик:</w:t>
            </w:r>
          </w:p>
          <w:p w:rsidR="00322AF1" w:rsidRDefault="00322AF1" w:rsidP="00DC562E">
            <w:pPr>
              <w:tabs>
                <w:tab w:val="num" w:pos="720"/>
              </w:tabs>
              <w:rPr>
                <w:b/>
                <w:bCs/>
              </w:rPr>
            </w:pPr>
            <w:r>
              <w:rPr>
                <w:b/>
                <w:bCs/>
              </w:rPr>
              <w:t>_____________________</w:t>
            </w:r>
          </w:p>
          <w:p w:rsidR="00322AF1" w:rsidRPr="00957CDF" w:rsidRDefault="00322AF1" w:rsidP="00DC562E">
            <w:pPr>
              <w:tabs>
                <w:tab w:val="num" w:pos="720"/>
              </w:tabs>
              <w:rPr>
                <w:b/>
                <w:bCs/>
              </w:rPr>
            </w:pPr>
            <w:r>
              <w:rPr>
                <w:b/>
                <w:bCs/>
              </w:rPr>
              <w:t>_______________________________</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_____________</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rPr>
            </w:pPr>
            <w:r w:rsidRPr="00957CDF">
              <w:rPr>
                <w:b/>
                <w:bCs/>
              </w:rPr>
              <w:t>«____» __________ 202</w:t>
            </w:r>
            <w:r>
              <w:rPr>
                <w:b/>
                <w:bCs/>
              </w:rPr>
              <w:t>4</w:t>
            </w:r>
            <w:r w:rsidRPr="00957CDF">
              <w:rPr>
                <w:b/>
                <w:bCs/>
              </w:rPr>
              <w:t xml:space="preserve"> г.</w:t>
            </w:r>
          </w:p>
        </w:tc>
      </w:tr>
    </w:tbl>
    <w:p w:rsidR="00A875D2" w:rsidRDefault="00A875D2" w:rsidP="00A875D2"/>
    <w:p w:rsidR="000C68A9" w:rsidRDefault="00A875D2" w:rsidP="000C68A9">
      <w:pPr>
        <w:suppressAutoHyphens/>
        <w:jc w:val="right"/>
        <w:rPr>
          <w:rFonts w:eastAsia="Calibri"/>
          <w:b/>
        </w:rPr>
      </w:pPr>
      <w:r>
        <w:br w:type="page"/>
      </w:r>
      <w:r w:rsidR="000C68A9">
        <w:rPr>
          <w:rFonts w:eastAsia="Calibri"/>
          <w:b/>
        </w:rPr>
        <w:lastRenderedPageBreak/>
        <w:t>Приложение №</w:t>
      </w:r>
      <w:r w:rsidR="002F4A22">
        <w:rPr>
          <w:rFonts w:eastAsia="Calibri"/>
          <w:b/>
        </w:rPr>
        <w:t>8</w:t>
      </w:r>
    </w:p>
    <w:p w:rsidR="000C68A9" w:rsidRPr="00552C7E" w:rsidRDefault="000C68A9" w:rsidP="000C68A9">
      <w:pPr>
        <w:jc w:val="right"/>
        <w:rPr>
          <w:rFonts w:eastAsia="Calibri"/>
        </w:rPr>
      </w:pPr>
      <w:r w:rsidRPr="00552C7E">
        <w:rPr>
          <w:rFonts w:eastAsia="Calibri"/>
        </w:rPr>
        <w:t>к Договору №__________ от «__» ______ 202</w:t>
      </w:r>
      <w:r>
        <w:rPr>
          <w:rFonts w:eastAsia="Calibri"/>
        </w:rPr>
        <w:t>_</w:t>
      </w:r>
      <w:r w:rsidRPr="00552C7E">
        <w:rPr>
          <w:rFonts w:eastAsia="Calibri"/>
        </w:rPr>
        <w:t>г</w:t>
      </w:r>
      <w:r>
        <w:rPr>
          <w:rFonts w:eastAsia="Calibri"/>
        </w:rPr>
        <w:t>.</w:t>
      </w:r>
    </w:p>
    <w:p w:rsidR="00A875D2" w:rsidRDefault="00A875D2" w:rsidP="00A875D2">
      <w:pPr>
        <w:jc w:val="both"/>
      </w:pPr>
    </w:p>
    <w:p w:rsidR="00A875D2" w:rsidRDefault="00A875D2" w:rsidP="00A875D2">
      <w:pPr>
        <w:jc w:val="center"/>
        <w:rPr>
          <w:b/>
          <w:bCs/>
        </w:rPr>
      </w:pPr>
      <w:r>
        <w:rPr>
          <w:b/>
          <w:bCs/>
        </w:rPr>
        <w:t xml:space="preserve">                                                            АКТ № </w:t>
      </w:r>
      <w:r>
        <w:rPr>
          <w:b/>
          <w:bCs/>
          <w:u w:val="single"/>
        </w:rPr>
        <w:t>А____/Б____</w:t>
      </w:r>
      <w:r>
        <w:rPr>
          <w:b/>
          <w:bCs/>
        </w:rPr>
        <w:tab/>
        <w:t xml:space="preserve">              </w:t>
      </w:r>
      <w:r>
        <w:rPr>
          <w:sz w:val="22"/>
          <w:szCs w:val="22"/>
        </w:rPr>
        <w:t>Форма № МР-1</w:t>
      </w:r>
    </w:p>
    <w:p w:rsidR="00A875D2" w:rsidRDefault="00A875D2" w:rsidP="00A875D2">
      <w:pPr>
        <w:spacing w:after="120"/>
        <w:jc w:val="center"/>
      </w:pPr>
      <w:r>
        <w:rPr>
          <w:b/>
          <w:bCs/>
        </w:rPr>
        <w:t>О вторичном использовании материальных ценностей,</w:t>
      </w:r>
    </w:p>
    <w:p w:rsidR="00A875D2" w:rsidRDefault="002F5A3C" w:rsidP="00A875D2">
      <w:pPr>
        <w:spacing w:after="120"/>
        <w:jc w:val="center"/>
        <w:rPr>
          <w:b/>
          <w:bCs/>
          <w:sz w:val="12"/>
          <w:szCs w:val="12"/>
        </w:rPr>
      </w:pPr>
      <w:r>
        <w:rPr>
          <w:noProof/>
        </w:rPr>
        <mc:AlternateContent>
          <mc:Choice Requires="wps">
            <w:drawing>
              <wp:anchor distT="0" distB="0" distL="114300" distR="114300" simplePos="0" relativeHeight="251657216" behindDoc="0" locked="0" layoutInCell="1" allowOverlap="1">
                <wp:simplePos x="0" y="0"/>
                <wp:positionH relativeFrom="column">
                  <wp:posOffset>-69850</wp:posOffset>
                </wp:positionH>
                <wp:positionV relativeFrom="paragraph">
                  <wp:posOffset>163830</wp:posOffset>
                </wp:positionV>
                <wp:extent cx="6426835" cy="409575"/>
                <wp:effectExtent l="0" t="0" r="0" b="9525"/>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835" cy="409575"/>
                        </a:xfrm>
                        <a:prstGeom prst="rect">
                          <a:avLst/>
                        </a:prstGeom>
                        <a:solidFill>
                          <a:srgbClr val="FFFFFF"/>
                        </a:solidFill>
                        <a:ln w="9360" cap="sq">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D8C5BE" id="Прямоугольник 1" o:spid="_x0000_s1026" style="position:absolute;margin-left:-5.5pt;margin-top:12.9pt;width:506.05pt;height:32.2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" strokecolor="white" strokeweight=".26mm">
                <v:stroke endcap="square"/>
              </v:rect>
            </w:pict>
          </mc:Fallback>
        </mc:AlternateContent>
      </w:r>
      <w:r w:rsidR="00A875D2">
        <w:rPr>
          <w:b/>
          <w:bCs/>
        </w:rPr>
        <w:t>полученных в процессе ремонта/реконструкции/ликвидации</w:t>
      </w:r>
    </w:p>
    <w:p w:rsidR="00A875D2" w:rsidRDefault="00A875D2" w:rsidP="00A875D2">
      <w:pPr>
        <w:spacing w:after="120"/>
        <w:rPr>
          <w:b/>
          <w:bCs/>
          <w:sz w:val="22"/>
          <w:szCs w:val="22"/>
        </w:rPr>
      </w:pPr>
      <w:r>
        <w:rPr>
          <w:b/>
          <w:bCs/>
          <w:sz w:val="12"/>
          <w:szCs w:val="12"/>
        </w:rPr>
        <w:t> </w:t>
      </w:r>
    </w:p>
    <w:p w:rsidR="00A875D2" w:rsidRDefault="00A875D2" w:rsidP="00A875D2">
      <w:pPr>
        <w:spacing w:after="120"/>
        <w:jc w:val="center"/>
        <w:rPr>
          <w:b/>
          <w:bCs/>
          <w:sz w:val="22"/>
          <w:szCs w:val="22"/>
        </w:rPr>
      </w:pPr>
    </w:p>
    <w:p w:rsidR="00A875D2" w:rsidRDefault="00A875D2" w:rsidP="00A875D2">
      <w:pPr>
        <w:spacing w:after="120"/>
        <w:jc w:val="center"/>
        <w:rPr>
          <w:sz w:val="22"/>
          <w:szCs w:val="22"/>
        </w:rPr>
      </w:pPr>
      <w:r>
        <w:rPr>
          <w:sz w:val="22"/>
          <w:szCs w:val="22"/>
        </w:rPr>
        <w:t>от «_______» ___________________» 200    г. </w:t>
      </w:r>
    </w:p>
    <w:p w:rsidR="00A875D2" w:rsidRDefault="00A875D2" w:rsidP="00A875D2">
      <w:pPr>
        <w:spacing w:after="120"/>
        <w:jc w:val="center"/>
      </w:pPr>
      <w:r>
        <w:rPr>
          <w:sz w:val="22"/>
          <w:szCs w:val="22"/>
        </w:rPr>
        <w:t> </w:t>
      </w:r>
    </w:p>
    <w:p w:rsidR="00A875D2" w:rsidRDefault="00A875D2" w:rsidP="00A875D2">
      <w:pPr>
        <w:spacing w:after="120"/>
        <w:jc w:val="center"/>
      </w:pPr>
      <w:r>
        <w:t>Договор № ___ от ____ __________ 200   г, КС-2 № ___ от ____ __________ 200   г.</w:t>
      </w:r>
    </w:p>
    <w:p w:rsidR="00A875D2" w:rsidRDefault="00A875D2" w:rsidP="00A875D2">
      <w:pPr>
        <w:spacing w:after="120"/>
      </w:pPr>
      <w:r>
        <w:t>           По инвестиционной программе_____________________________</w:t>
      </w:r>
    </w:p>
    <w:p w:rsidR="00A875D2" w:rsidRDefault="00A875D2" w:rsidP="00A875D2">
      <w:r>
        <w:t>           По объекту_______________________________________</w:t>
      </w:r>
    </w:p>
    <w:p w:rsidR="00A875D2" w:rsidRDefault="00A875D2" w:rsidP="00A875D2"/>
    <w:p w:rsidR="00A875D2" w:rsidRDefault="00A875D2" w:rsidP="00A875D2">
      <w:r>
        <w:t>Комиссия в составе:</w:t>
      </w:r>
    </w:p>
    <w:p w:rsidR="00A875D2" w:rsidRDefault="00A875D2" w:rsidP="00A875D2">
      <w:r>
        <w:t xml:space="preserve">              Председатель комиссии:  </w:t>
      </w:r>
    </w:p>
    <w:p w:rsidR="00A875D2" w:rsidRDefault="00A875D2" w:rsidP="00A875D2">
      <w:r>
        <w:tab/>
        <w:t>Члены комиссии:</w:t>
      </w:r>
    </w:p>
    <w:p w:rsidR="00A875D2" w:rsidRDefault="00A875D2" w:rsidP="00A875D2"/>
    <w:p w:rsidR="00A875D2" w:rsidRDefault="00A875D2" w:rsidP="00A875D2"/>
    <w:p w:rsidR="00A875D2" w:rsidRDefault="00A875D2" w:rsidP="00A875D2">
      <w:r>
        <w:t xml:space="preserve">             </w:t>
      </w:r>
    </w:p>
    <w:p w:rsidR="00A875D2" w:rsidRDefault="00A875D2" w:rsidP="00A875D2">
      <w:r>
        <w:t>составила акт о том, что в ходе _______________________________________________                    ОАО «СИБЭКО» (акт технического состояния от ____________) были получены следующие ТМЦ</w:t>
      </w:r>
    </w:p>
    <w:p w:rsidR="00A875D2" w:rsidRDefault="00A875D2" w:rsidP="00A875D2">
      <w:pPr>
        <w:rPr>
          <w:sz w:val="14"/>
          <w:szCs w:val="14"/>
        </w:rPr>
      </w:pPr>
      <w:r>
        <w:t> </w:t>
      </w:r>
    </w:p>
    <w:tbl>
      <w:tblPr>
        <w:tblW w:w="0" w:type="auto"/>
        <w:tblInd w:w="-549" w:type="dxa"/>
        <w:tblLayout w:type="fixed"/>
        <w:tblLook w:val="0000" w:firstRow="0" w:lastRow="0" w:firstColumn="0" w:lastColumn="0" w:noHBand="0" w:noVBand="0"/>
      </w:tblPr>
      <w:tblGrid>
        <w:gridCol w:w="510"/>
        <w:gridCol w:w="1135"/>
        <w:gridCol w:w="1842"/>
        <w:gridCol w:w="945"/>
        <w:gridCol w:w="900"/>
        <w:gridCol w:w="720"/>
        <w:gridCol w:w="900"/>
        <w:gridCol w:w="720"/>
        <w:gridCol w:w="900"/>
        <w:gridCol w:w="1011"/>
        <w:gridCol w:w="860"/>
      </w:tblGrid>
      <w:tr w:rsidR="00A875D2" w:rsidTr="00A875D2">
        <w:trPr>
          <w:cantSplit/>
        </w:trPr>
        <w:tc>
          <w:tcPr>
            <w:tcW w:w="510" w:type="dxa"/>
            <w:vMerge w:val="restart"/>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14"/>
                <w:szCs w:val="14"/>
              </w:rPr>
              <w:t>№ п/п</w:t>
            </w:r>
          </w:p>
        </w:tc>
        <w:tc>
          <w:tcPr>
            <w:tcW w:w="1135" w:type="dxa"/>
            <w:vMerge w:val="restart"/>
            <w:tcBorders>
              <w:top w:val="single" w:sz="4" w:space="0" w:color="000000"/>
              <w:left w:val="single" w:sz="4" w:space="0" w:color="000000"/>
              <w:bottom w:val="single" w:sz="4" w:space="0" w:color="000000"/>
            </w:tcBorders>
            <w:shd w:val="clear" w:color="auto" w:fill="auto"/>
          </w:tcPr>
          <w:p w:rsidR="00A875D2" w:rsidRDefault="00A875D2" w:rsidP="00A875D2">
            <w:pPr>
              <w:jc w:val="center"/>
              <w:rPr>
                <w:sz w:val="14"/>
                <w:szCs w:val="14"/>
              </w:rPr>
            </w:pPr>
            <w:r>
              <w:rPr>
                <w:sz w:val="14"/>
                <w:szCs w:val="14"/>
              </w:rPr>
              <w:t>Номенклатур ный</w:t>
            </w:r>
          </w:p>
          <w:p w:rsidR="00A875D2" w:rsidRDefault="00A875D2" w:rsidP="00A875D2">
            <w:pPr>
              <w:jc w:val="center"/>
            </w:pPr>
            <w:r>
              <w:rPr>
                <w:sz w:val="14"/>
                <w:szCs w:val="14"/>
              </w:rPr>
              <w:t>номер</w:t>
            </w:r>
          </w:p>
        </w:tc>
        <w:tc>
          <w:tcPr>
            <w:tcW w:w="1842" w:type="dxa"/>
            <w:vMerge w:val="restart"/>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14"/>
                <w:szCs w:val="14"/>
              </w:rPr>
              <w:t>Наименование</w:t>
            </w:r>
          </w:p>
        </w:tc>
        <w:tc>
          <w:tcPr>
            <w:tcW w:w="2565" w:type="dxa"/>
            <w:gridSpan w:val="3"/>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14"/>
                <w:szCs w:val="14"/>
              </w:rPr>
              <w:t>Количество</w:t>
            </w:r>
          </w:p>
        </w:tc>
        <w:tc>
          <w:tcPr>
            <w:tcW w:w="900" w:type="dxa"/>
            <w:vMerge w:val="restart"/>
            <w:tcBorders>
              <w:top w:val="single" w:sz="4" w:space="0" w:color="000000"/>
              <w:left w:val="single" w:sz="4" w:space="0" w:color="000000"/>
              <w:bottom w:val="single" w:sz="4" w:space="0" w:color="000000"/>
            </w:tcBorders>
            <w:shd w:val="clear" w:color="auto" w:fill="auto"/>
          </w:tcPr>
          <w:p w:rsidR="00A875D2" w:rsidRDefault="00A875D2" w:rsidP="00A875D2">
            <w:pPr>
              <w:jc w:val="center"/>
              <w:rPr>
                <w:sz w:val="14"/>
                <w:szCs w:val="14"/>
              </w:rPr>
            </w:pPr>
            <w:r>
              <w:rPr>
                <w:sz w:val="14"/>
                <w:szCs w:val="14"/>
              </w:rPr>
              <w:t>Цена за единицу рыночная</w:t>
            </w:r>
          </w:p>
          <w:p w:rsidR="00A875D2" w:rsidRDefault="00A875D2" w:rsidP="00A875D2">
            <w:pPr>
              <w:jc w:val="center"/>
            </w:pPr>
            <w:r>
              <w:rPr>
                <w:sz w:val="14"/>
                <w:szCs w:val="14"/>
              </w:rPr>
              <w:lastRenderedPageBreak/>
              <w:t>(руб. без НДС)</w:t>
            </w:r>
          </w:p>
        </w:tc>
        <w:tc>
          <w:tcPr>
            <w:tcW w:w="720" w:type="dxa"/>
            <w:vMerge w:val="restart"/>
            <w:tcBorders>
              <w:top w:val="single" w:sz="4" w:space="0" w:color="000000"/>
              <w:left w:val="single" w:sz="4" w:space="0" w:color="000000"/>
              <w:bottom w:val="single" w:sz="4" w:space="0" w:color="000000"/>
            </w:tcBorders>
            <w:shd w:val="clear" w:color="auto" w:fill="auto"/>
          </w:tcPr>
          <w:p w:rsidR="00A875D2" w:rsidRDefault="00A875D2" w:rsidP="00A875D2">
            <w:pPr>
              <w:jc w:val="center"/>
              <w:rPr>
                <w:sz w:val="14"/>
                <w:szCs w:val="14"/>
              </w:rPr>
            </w:pPr>
            <w:r>
              <w:rPr>
                <w:sz w:val="14"/>
                <w:szCs w:val="14"/>
              </w:rPr>
              <w:lastRenderedPageBreak/>
              <w:t xml:space="preserve">Коэф. </w:t>
            </w:r>
          </w:p>
          <w:p w:rsidR="00A875D2" w:rsidRDefault="00A875D2" w:rsidP="00A875D2">
            <w:pPr>
              <w:jc w:val="center"/>
            </w:pPr>
            <w:r>
              <w:rPr>
                <w:sz w:val="14"/>
                <w:szCs w:val="14"/>
              </w:rPr>
              <w:t>Год-ности</w:t>
            </w:r>
          </w:p>
        </w:tc>
        <w:tc>
          <w:tcPr>
            <w:tcW w:w="900" w:type="dxa"/>
            <w:vMerge w:val="restart"/>
            <w:tcBorders>
              <w:top w:val="single" w:sz="4" w:space="0" w:color="000000"/>
              <w:left w:val="single" w:sz="4" w:space="0" w:color="000000"/>
              <w:bottom w:val="single" w:sz="4" w:space="0" w:color="000000"/>
            </w:tcBorders>
            <w:shd w:val="clear" w:color="auto" w:fill="auto"/>
          </w:tcPr>
          <w:p w:rsidR="00A875D2" w:rsidRDefault="00A875D2" w:rsidP="00A875D2">
            <w:pPr>
              <w:jc w:val="center"/>
              <w:rPr>
                <w:sz w:val="14"/>
                <w:szCs w:val="14"/>
              </w:rPr>
            </w:pPr>
            <w:r>
              <w:rPr>
                <w:sz w:val="14"/>
                <w:szCs w:val="14"/>
              </w:rPr>
              <w:t>Цена за единицу восстан.</w:t>
            </w:r>
          </w:p>
          <w:p w:rsidR="00A875D2" w:rsidRDefault="00A875D2" w:rsidP="00A875D2">
            <w:pPr>
              <w:jc w:val="center"/>
            </w:pPr>
            <w:r>
              <w:rPr>
                <w:sz w:val="14"/>
                <w:szCs w:val="14"/>
              </w:rPr>
              <w:lastRenderedPageBreak/>
              <w:t>(руб. без НДС)</w:t>
            </w:r>
          </w:p>
        </w:tc>
        <w:tc>
          <w:tcPr>
            <w:tcW w:w="1011" w:type="dxa"/>
            <w:vMerge w:val="restart"/>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14"/>
                <w:szCs w:val="14"/>
              </w:rPr>
              <w:lastRenderedPageBreak/>
              <w:t>Сумма (руб. без НДС)</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75D2" w:rsidRDefault="00A875D2" w:rsidP="00A875D2">
            <w:pPr>
              <w:jc w:val="center"/>
            </w:pPr>
            <w:r>
              <w:rPr>
                <w:sz w:val="14"/>
                <w:szCs w:val="14"/>
              </w:rPr>
              <w:t>Решение (годно, вторсырье, не годно)</w:t>
            </w:r>
          </w:p>
        </w:tc>
      </w:tr>
      <w:tr w:rsidR="00A875D2" w:rsidTr="00A875D2">
        <w:trPr>
          <w:cantSplit/>
        </w:trPr>
        <w:tc>
          <w:tcPr>
            <w:tcW w:w="510" w:type="dxa"/>
            <w:vMerge/>
            <w:tcBorders>
              <w:top w:val="single" w:sz="4" w:space="0" w:color="000000"/>
              <w:left w:val="single" w:sz="4" w:space="0" w:color="000000"/>
              <w:bottom w:val="single" w:sz="4" w:space="0" w:color="000000"/>
            </w:tcBorders>
            <w:shd w:val="clear" w:color="auto" w:fill="auto"/>
            <w:vAlign w:val="center"/>
          </w:tcPr>
          <w:p w:rsidR="00A875D2" w:rsidRDefault="00A875D2" w:rsidP="00A875D2">
            <w:pPr>
              <w:snapToGrid w:val="0"/>
            </w:pPr>
          </w:p>
        </w:tc>
        <w:tc>
          <w:tcPr>
            <w:tcW w:w="1135" w:type="dxa"/>
            <w:vMerge/>
            <w:tcBorders>
              <w:top w:val="single" w:sz="4" w:space="0" w:color="000000"/>
              <w:left w:val="single" w:sz="4" w:space="0" w:color="000000"/>
              <w:bottom w:val="single" w:sz="4" w:space="0" w:color="000000"/>
            </w:tcBorders>
            <w:shd w:val="clear" w:color="auto" w:fill="auto"/>
            <w:vAlign w:val="center"/>
          </w:tcPr>
          <w:p w:rsidR="00A875D2" w:rsidRDefault="00A875D2" w:rsidP="00A875D2">
            <w:pPr>
              <w:snapToGrid w:val="0"/>
            </w:pPr>
          </w:p>
        </w:tc>
        <w:tc>
          <w:tcPr>
            <w:tcW w:w="1842" w:type="dxa"/>
            <w:vMerge/>
            <w:tcBorders>
              <w:top w:val="single" w:sz="4" w:space="0" w:color="000000"/>
              <w:left w:val="single" w:sz="4" w:space="0" w:color="000000"/>
              <w:bottom w:val="single" w:sz="4" w:space="0" w:color="000000"/>
            </w:tcBorders>
            <w:shd w:val="clear" w:color="auto" w:fill="auto"/>
            <w:vAlign w:val="center"/>
          </w:tcPr>
          <w:p w:rsidR="00A875D2" w:rsidRDefault="00A875D2" w:rsidP="00A875D2">
            <w:pPr>
              <w:snapToGrid w:val="0"/>
            </w:pPr>
          </w:p>
        </w:tc>
        <w:tc>
          <w:tcPr>
            <w:tcW w:w="945" w:type="dxa"/>
            <w:tcBorders>
              <w:top w:val="single" w:sz="4" w:space="0" w:color="000000"/>
              <w:left w:val="single" w:sz="4" w:space="0" w:color="000000"/>
              <w:bottom w:val="single" w:sz="4" w:space="0" w:color="000000"/>
            </w:tcBorders>
            <w:shd w:val="clear" w:color="auto" w:fill="auto"/>
          </w:tcPr>
          <w:p w:rsidR="00A875D2" w:rsidRDefault="00A875D2" w:rsidP="00A875D2">
            <w:pPr>
              <w:rPr>
                <w:sz w:val="16"/>
                <w:szCs w:val="16"/>
              </w:rPr>
            </w:pPr>
            <w:r>
              <w:rPr>
                <w:sz w:val="16"/>
                <w:szCs w:val="16"/>
              </w:rPr>
              <w:t>Факти-</w:t>
            </w:r>
          </w:p>
          <w:p w:rsidR="00A875D2" w:rsidRDefault="00A875D2" w:rsidP="00A875D2">
            <w:pPr>
              <w:rPr>
                <w:sz w:val="16"/>
                <w:szCs w:val="16"/>
              </w:rPr>
            </w:pPr>
            <w:r>
              <w:rPr>
                <w:sz w:val="16"/>
                <w:szCs w:val="16"/>
              </w:rPr>
              <w:t>ческое</w:t>
            </w:r>
          </w:p>
          <w:p w:rsidR="00A875D2" w:rsidRDefault="00A875D2" w:rsidP="00A875D2">
            <w:r>
              <w:rPr>
                <w:sz w:val="16"/>
                <w:szCs w:val="16"/>
              </w:rPr>
              <w:lastRenderedPageBreak/>
              <w:t>(шт)</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rPr>
                <w:sz w:val="16"/>
                <w:szCs w:val="16"/>
              </w:rPr>
            </w:pPr>
            <w:r>
              <w:rPr>
                <w:sz w:val="16"/>
                <w:szCs w:val="16"/>
              </w:rPr>
              <w:lastRenderedPageBreak/>
              <w:t>Ориенти-</w:t>
            </w:r>
          </w:p>
          <w:p w:rsidR="00A875D2" w:rsidRDefault="00A875D2" w:rsidP="00A875D2">
            <w:pPr>
              <w:rPr>
                <w:sz w:val="16"/>
                <w:szCs w:val="16"/>
              </w:rPr>
            </w:pPr>
            <w:r>
              <w:rPr>
                <w:sz w:val="16"/>
                <w:szCs w:val="16"/>
              </w:rPr>
              <w:t>ровочное</w:t>
            </w:r>
          </w:p>
          <w:p w:rsidR="00A875D2" w:rsidRDefault="00A875D2" w:rsidP="00A875D2">
            <w:r>
              <w:rPr>
                <w:sz w:val="16"/>
                <w:szCs w:val="16"/>
              </w:rPr>
              <w:lastRenderedPageBreak/>
              <w:t>(тн)</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rPr>
                <w:sz w:val="16"/>
                <w:szCs w:val="16"/>
              </w:rPr>
            </w:pPr>
            <w:r>
              <w:rPr>
                <w:sz w:val="16"/>
                <w:szCs w:val="16"/>
              </w:rPr>
              <w:lastRenderedPageBreak/>
              <w:t>Факти-</w:t>
            </w:r>
          </w:p>
          <w:p w:rsidR="00A875D2" w:rsidRDefault="00A875D2" w:rsidP="00A875D2">
            <w:pPr>
              <w:rPr>
                <w:sz w:val="16"/>
                <w:szCs w:val="16"/>
              </w:rPr>
            </w:pPr>
            <w:r>
              <w:rPr>
                <w:sz w:val="16"/>
                <w:szCs w:val="16"/>
              </w:rPr>
              <w:t>ческое</w:t>
            </w:r>
          </w:p>
          <w:p w:rsidR="00A875D2" w:rsidRDefault="00A875D2" w:rsidP="00A875D2">
            <w:r>
              <w:rPr>
                <w:sz w:val="16"/>
                <w:szCs w:val="16"/>
              </w:rPr>
              <w:lastRenderedPageBreak/>
              <w:t>(тн)</w:t>
            </w:r>
          </w:p>
        </w:tc>
        <w:tc>
          <w:tcPr>
            <w:tcW w:w="900" w:type="dxa"/>
            <w:vMerge/>
            <w:tcBorders>
              <w:top w:val="single" w:sz="4" w:space="0" w:color="000000"/>
              <w:left w:val="single" w:sz="4" w:space="0" w:color="000000"/>
              <w:bottom w:val="single" w:sz="4" w:space="0" w:color="000000"/>
            </w:tcBorders>
            <w:shd w:val="clear" w:color="auto" w:fill="auto"/>
            <w:vAlign w:val="center"/>
          </w:tcPr>
          <w:p w:rsidR="00A875D2" w:rsidRDefault="00A875D2" w:rsidP="00A875D2">
            <w:pPr>
              <w:snapToGrid w:val="0"/>
            </w:pPr>
          </w:p>
        </w:tc>
        <w:tc>
          <w:tcPr>
            <w:tcW w:w="720" w:type="dxa"/>
            <w:vMerge/>
            <w:tcBorders>
              <w:top w:val="single" w:sz="4" w:space="0" w:color="000000"/>
              <w:left w:val="single" w:sz="4" w:space="0" w:color="000000"/>
              <w:bottom w:val="single" w:sz="4" w:space="0" w:color="000000"/>
            </w:tcBorders>
            <w:shd w:val="clear" w:color="auto" w:fill="auto"/>
            <w:vAlign w:val="center"/>
          </w:tcPr>
          <w:p w:rsidR="00A875D2" w:rsidRDefault="00A875D2" w:rsidP="00A875D2">
            <w:pPr>
              <w:snapToGrid w:val="0"/>
            </w:pPr>
          </w:p>
        </w:tc>
        <w:tc>
          <w:tcPr>
            <w:tcW w:w="900" w:type="dxa"/>
            <w:vMerge/>
            <w:tcBorders>
              <w:top w:val="single" w:sz="4" w:space="0" w:color="000000"/>
              <w:left w:val="single" w:sz="4" w:space="0" w:color="000000"/>
              <w:bottom w:val="single" w:sz="4" w:space="0" w:color="000000"/>
            </w:tcBorders>
            <w:shd w:val="clear" w:color="auto" w:fill="auto"/>
            <w:vAlign w:val="center"/>
          </w:tcPr>
          <w:p w:rsidR="00A875D2" w:rsidRDefault="00A875D2" w:rsidP="00A875D2">
            <w:pPr>
              <w:snapToGrid w:val="0"/>
            </w:pPr>
          </w:p>
        </w:tc>
        <w:tc>
          <w:tcPr>
            <w:tcW w:w="1011" w:type="dxa"/>
            <w:vMerge/>
            <w:tcBorders>
              <w:top w:val="single" w:sz="4" w:space="0" w:color="000000"/>
              <w:left w:val="single" w:sz="4" w:space="0" w:color="000000"/>
              <w:bottom w:val="single" w:sz="4" w:space="0" w:color="000000"/>
            </w:tcBorders>
            <w:shd w:val="clear" w:color="auto" w:fill="auto"/>
            <w:vAlign w:val="center"/>
          </w:tcPr>
          <w:p w:rsidR="00A875D2" w:rsidRDefault="00A875D2" w:rsidP="00A875D2">
            <w:pPr>
              <w:snapToGrid w:val="0"/>
            </w:pPr>
          </w:p>
        </w:tc>
        <w:tc>
          <w:tcPr>
            <w:tcW w:w="8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75D2" w:rsidRDefault="00A875D2" w:rsidP="00A875D2">
            <w:pPr>
              <w:snapToGrid w:val="0"/>
            </w:pPr>
          </w:p>
        </w:tc>
      </w:tr>
      <w:tr w:rsidR="00A875D2" w:rsidTr="00A875D2">
        <w:tc>
          <w:tcPr>
            <w:tcW w:w="51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16"/>
                <w:szCs w:val="22"/>
              </w:rPr>
              <w:t>1</w:t>
            </w:r>
          </w:p>
        </w:tc>
        <w:tc>
          <w:tcPr>
            <w:tcW w:w="1135"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1842"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945"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011"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A875D2" w:rsidRDefault="00A875D2" w:rsidP="00A875D2">
            <w:pPr>
              <w:snapToGrid w:val="0"/>
            </w:pPr>
          </w:p>
        </w:tc>
      </w:tr>
      <w:tr w:rsidR="00A875D2" w:rsidTr="00A875D2">
        <w:tc>
          <w:tcPr>
            <w:tcW w:w="51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16"/>
                <w:szCs w:val="22"/>
              </w:rPr>
              <w:t>2</w:t>
            </w:r>
          </w:p>
        </w:tc>
        <w:tc>
          <w:tcPr>
            <w:tcW w:w="1135"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1842"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945"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011"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A875D2" w:rsidRDefault="00A875D2" w:rsidP="00A875D2">
            <w:pPr>
              <w:snapToGrid w:val="0"/>
            </w:pPr>
          </w:p>
        </w:tc>
      </w:tr>
      <w:tr w:rsidR="00A875D2" w:rsidTr="00A875D2">
        <w:tc>
          <w:tcPr>
            <w:tcW w:w="510"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1135"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pPr>
          </w:p>
        </w:tc>
        <w:tc>
          <w:tcPr>
            <w:tcW w:w="1842"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pPr>
          </w:p>
        </w:tc>
        <w:tc>
          <w:tcPr>
            <w:tcW w:w="945"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snapToGrid w:val="0"/>
              <w:jc w:val="center"/>
            </w:pP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011"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A875D2" w:rsidRDefault="00A875D2" w:rsidP="00A875D2">
            <w:r>
              <w:rPr>
                <w:sz w:val="22"/>
                <w:szCs w:val="22"/>
              </w:rPr>
              <w:t> </w:t>
            </w:r>
          </w:p>
        </w:tc>
      </w:tr>
      <w:tr w:rsidR="00A875D2" w:rsidTr="00A875D2">
        <w:tc>
          <w:tcPr>
            <w:tcW w:w="51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135"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1842"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945"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011"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A875D2" w:rsidRDefault="00A875D2" w:rsidP="00A875D2">
            <w:r>
              <w:rPr>
                <w:sz w:val="22"/>
                <w:szCs w:val="22"/>
              </w:rPr>
              <w:t> </w:t>
            </w:r>
          </w:p>
        </w:tc>
      </w:tr>
      <w:tr w:rsidR="00A875D2" w:rsidTr="00A875D2">
        <w:tc>
          <w:tcPr>
            <w:tcW w:w="51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135"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1842"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945"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011"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A875D2" w:rsidRDefault="00A875D2" w:rsidP="00A875D2">
            <w:r>
              <w:rPr>
                <w:sz w:val="22"/>
                <w:szCs w:val="22"/>
              </w:rPr>
              <w:t> </w:t>
            </w:r>
          </w:p>
        </w:tc>
      </w:tr>
      <w:tr w:rsidR="00A875D2" w:rsidTr="00A875D2">
        <w:tc>
          <w:tcPr>
            <w:tcW w:w="51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135"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1842"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945"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011"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A875D2" w:rsidRDefault="00A875D2" w:rsidP="00A875D2">
            <w:r>
              <w:rPr>
                <w:sz w:val="22"/>
                <w:szCs w:val="22"/>
              </w:rPr>
              <w:t> </w:t>
            </w:r>
          </w:p>
        </w:tc>
      </w:tr>
      <w:tr w:rsidR="00A875D2" w:rsidTr="00A875D2">
        <w:tc>
          <w:tcPr>
            <w:tcW w:w="51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135"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1842"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945"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011"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A875D2" w:rsidRDefault="00A875D2" w:rsidP="00A875D2">
            <w:r>
              <w:rPr>
                <w:sz w:val="22"/>
                <w:szCs w:val="22"/>
              </w:rPr>
              <w:t> </w:t>
            </w:r>
          </w:p>
        </w:tc>
      </w:tr>
      <w:tr w:rsidR="00A875D2" w:rsidTr="00A875D2">
        <w:tc>
          <w:tcPr>
            <w:tcW w:w="51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135"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1842" w:type="dxa"/>
            <w:tcBorders>
              <w:top w:val="single" w:sz="4" w:space="0" w:color="000000"/>
              <w:left w:val="single" w:sz="4" w:space="0" w:color="000000"/>
              <w:bottom w:val="single" w:sz="4" w:space="0" w:color="000000"/>
            </w:tcBorders>
            <w:shd w:val="clear" w:color="auto" w:fill="auto"/>
          </w:tcPr>
          <w:p w:rsidR="00A875D2" w:rsidRDefault="00A875D2" w:rsidP="00A875D2">
            <w:r>
              <w:rPr>
                <w:sz w:val="22"/>
                <w:szCs w:val="22"/>
              </w:rPr>
              <w:t> </w:t>
            </w:r>
          </w:p>
        </w:tc>
        <w:tc>
          <w:tcPr>
            <w:tcW w:w="945"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72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900"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1011" w:type="dxa"/>
            <w:tcBorders>
              <w:top w:val="single" w:sz="4" w:space="0" w:color="000000"/>
              <w:left w:val="single" w:sz="4" w:space="0" w:color="000000"/>
              <w:bottom w:val="single" w:sz="4" w:space="0" w:color="000000"/>
            </w:tcBorders>
            <w:shd w:val="clear" w:color="auto" w:fill="auto"/>
          </w:tcPr>
          <w:p w:rsidR="00A875D2" w:rsidRDefault="00A875D2" w:rsidP="00A875D2">
            <w:pPr>
              <w:jc w:val="center"/>
            </w:pPr>
            <w:r>
              <w:rPr>
                <w:sz w:val="22"/>
                <w:szCs w:val="22"/>
              </w:rPr>
              <w:t> </w:t>
            </w:r>
          </w:p>
        </w:tc>
        <w:tc>
          <w:tcPr>
            <w:tcW w:w="860" w:type="dxa"/>
            <w:tcBorders>
              <w:top w:val="single" w:sz="4" w:space="0" w:color="000000"/>
              <w:left w:val="single" w:sz="4" w:space="0" w:color="000000"/>
              <w:bottom w:val="single" w:sz="4" w:space="0" w:color="000000"/>
              <w:right w:val="single" w:sz="4" w:space="0" w:color="000000"/>
            </w:tcBorders>
            <w:shd w:val="clear" w:color="auto" w:fill="auto"/>
          </w:tcPr>
          <w:p w:rsidR="00A875D2" w:rsidRDefault="00A875D2" w:rsidP="00A875D2">
            <w:r>
              <w:rPr>
                <w:sz w:val="22"/>
                <w:szCs w:val="22"/>
              </w:rPr>
              <w:t> </w:t>
            </w:r>
          </w:p>
        </w:tc>
      </w:tr>
    </w:tbl>
    <w:p w:rsidR="00A875D2" w:rsidRDefault="00A875D2" w:rsidP="00A875D2">
      <w:pPr>
        <w:rPr>
          <w:sz w:val="16"/>
          <w:szCs w:val="16"/>
        </w:rPr>
      </w:pPr>
      <w:r>
        <w:rPr>
          <w:sz w:val="16"/>
          <w:szCs w:val="16"/>
        </w:rPr>
        <w:t> </w:t>
      </w:r>
    </w:p>
    <w:p w:rsidR="00A875D2" w:rsidRDefault="00A875D2" w:rsidP="00A875D2">
      <w:pPr>
        <w:rPr>
          <w:b/>
          <w:bCs/>
        </w:rPr>
      </w:pPr>
      <w:r>
        <w:rPr>
          <w:sz w:val="16"/>
          <w:szCs w:val="16"/>
        </w:rPr>
        <w:t>  </w:t>
      </w:r>
      <w:r>
        <w:rPr>
          <w:sz w:val="16"/>
          <w:szCs w:val="16"/>
        </w:rPr>
        <w:tab/>
      </w:r>
      <w:r>
        <w:rPr>
          <w:sz w:val="16"/>
          <w:szCs w:val="16"/>
        </w:rPr>
        <w:tab/>
      </w:r>
      <w:r>
        <w:rPr>
          <w:sz w:val="16"/>
          <w:szCs w:val="16"/>
        </w:rPr>
        <w:tab/>
      </w:r>
      <w:r>
        <w:rPr>
          <w:sz w:val="16"/>
          <w:szCs w:val="16"/>
        </w:rPr>
        <w:tab/>
      </w:r>
    </w:p>
    <w:p w:rsidR="00A875D2" w:rsidRDefault="00A875D2" w:rsidP="00A875D2">
      <w:r>
        <w:rPr>
          <w:b/>
          <w:bCs/>
        </w:rPr>
        <w:t>Итого:</w:t>
      </w:r>
    </w:p>
    <w:p w:rsidR="00A875D2" w:rsidRDefault="00A875D2" w:rsidP="00A875D2">
      <w:pPr>
        <w:tabs>
          <w:tab w:val="left" w:pos="360"/>
          <w:tab w:val="left" w:pos="720"/>
        </w:tabs>
        <w:ind w:left="720" w:hanging="720"/>
      </w:pPr>
      <w:r>
        <w:t>1.       Принято для повторного использования:</w:t>
      </w:r>
      <w:r>
        <w:tab/>
        <w:t>______________ , на сумму _______________;</w:t>
      </w:r>
    </w:p>
    <w:p w:rsidR="00A875D2" w:rsidRDefault="00A875D2" w:rsidP="00A875D2">
      <w:r>
        <w:tab/>
      </w:r>
      <w:r>
        <w:tab/>
      </w:r>
      <w:r>
        <w:tab/>
      </w:r>
      <w:r>
        <w:tab/>
      </w:r>
      <w:r>
        <w:tab/>
      </w:r>
      <w:r>
        <w:tab/>
      </w:r>
      <w:r>
        <w:tab/>
      </w:r>
      <w:r>
        <w:tab/>
      </w:r>
      <w:r>
        <w:tab/>
      </w:r>
      <w:r>
        <w:tab/>
      </w:r>
    </w:p>
    <w:p w:rsidR="00A875D2" w:rsidRDefault="00A875D2" w:rsidP="00A875D2">
      <w:pPr>
        <w:tabs>
          <w:tab w:val="left" w:pos="360"/>
          <w:tab w:val="left" w:pos="720"/>
        </w:tabs>
        <w:ind w:left="720" w:hanging="720"/>
      </w:pPr>
      <w:r>
        <w:t>2.       Принято на реализацию: _______________ , на сумму _______________;</w:t>
      </w:r>
    </w:p>
    <w:p w:rsidR="00A875D2" w:rsidRDefault="00A875D2" w:rsidP="00A875D2">
      <w:r>
        <w:tab/>
      </w:r>
      <w:r>
        <w:tab/>
      </w:r>
      <w:r>
        <w:tab/>
      </w:r>
      <w:r>
        <w:tab/>
      </w:r>
      <w:r>
        <w:tab/>
      </w:r>
      <w:r>
        <w:tab/>
      </w:r>
      <w:r>
        <w:tab/>
      </w:r>
      <w:r>
        <w:tab/>
      </w:r>
    </w:p>
    <w:p w:rsidR="00A875D2" w:rsidRDefault="00A875D2" w:rsidP="00A875D2">
      <w:pPr>
        <w:tabs>
          <w:tab w:val="left" w:pos="360"/>
          <w:tab w:val="left" w:pos="720"/>
        </w:tabs>
        <w:ind w:left="720" w:hanging="720"/>
      </w:pPr>
      <w:r>
        <w:t>3.       Пригодно для реализации как вторсырье: ______________ , на сумму _______________;</w:t>
      </w:r>
    </w:p>
    <w:p w:rsidR="00A875D2" w:rsidRDefault="00A875D2" w:rsidP="00A875D2">
      <w:r>
        <w:tab/>
      </w:r>
      <w:r>
        <w:tab/>
      </w:r>
      <w:r>
        <w:tab/>
      </w:r>
      <w:r>
        <w:tab/>
      </w:r>
      <w:r>
        <w:tab/>
      </w:r>
      <w:r>
        <w:tab/>
      </w:r>
      <w:r>
        <w:tab/>
      </w:r>
    </w:p>
    <w:p w:rsidR="00A875D2" w:rsidRDefault="00A875D2" w:rsidP="00A875D2">
      <w:pPr>
        <w:tabs>
          <w:tab w:val="left" w:pos="360"/>
          <w:tab w:val="left" w:pos="720"/>
        </w:tabs>
        <w:ind w:left="720" w:hanging="720"/>
      </w:pPr>
      <w:r>
        <w:t>4.       Подлежит утилизации: _______________;</w:t>
      </w:r>
    </w:p>
    <w:p w:rsidR="00A875D2" w:rsidRDefault="00A875D2" w:rsidP="00A875D2">
      <w:pPr>
        <w:tabs>
          <w:tab w:val="left" w:pos="360"/>
          <w:tab w:val="left" w:pos="720"/>
        </w:tabs>
        <w:ind w:left="720" w:hanging="720"/>
      </w:pPr>
      <w:r>
        <w:t>5.       Получено: ______________ , на сумму _______________;</w:t>
      </w:r>
    </w:p>
    <w:p w:rsidR="00A875D2" w:rsidRDefault="00A875D2" w:rsidP="00A875D2">
      <w:pPr>
        <w:ind w:left="360"/>
      </w:pPr>
      <w:r>
        <w:tab/>
      </w:r>
      <w:r>
        <w:tab/>
      </w:r>
      <w:r>
        <w:tab/>
      </w:r>
      <w:r>
        <w:tab/>
      </w:r>
      <w:r>
        <w:tab/>
      </w:r>
    </w:p>
    <w:p w:rsidR="00A875D2" w:rsidRDefault="00A875D2" w:rsidP="00A875D2">
      <w:pPr>
        <w:ind w:left="360" w:hanging="360"/>
      </w:pPr>
      <w:r>
        <w:t>Комиссия:</w:t>
      </w:r>
    </w:p>
    <w:p w:rsidR="00A875D2" w:rsidRDefault="00A875D2" w:rsidP="00A875D2">
      <w:r>
        <w:t xml:space="preserve"> Председатель комиссии:  </w:t>
      </w:r>
    </w:p>
    <w:p w:rsidR="00A875D2" w:rsidRDefault="00A875D2" w:rsidP="00A875D2">
      <w:r>
        <w:t xml:space="preserve">              Члены комиссии:</w:t>
      </w:r>
    </w:p>
    <w:p w:rsidR="00A875D2" w:rsidRDefault="00A875D2" w:rsidP="00A875D2">
      <w:pPr>
        <w:ind w:left="360" w:hanging="360"/>
        <w:rPr>
          <w:sz w:val="16"/>
          <w:szCs w:val="16"/>
        </w:rPr>
      </w:pPr>
      <w:r>
        <w:t xml:space="preserve">                 </w:t>
      </w:r>
    </w:p>
    <w:p w:rsidR="00A875D2" w:rsidRDefault="00A875D2" w:rsidP="00A875D2">
      <w:pPr>
        <w:ind w:left="360" w:hanging="360"/>
        <w:rPr>
          <w:b/>
        </w:rPr>
      </w:pPr>
      <w:r>
        <w:rPr>
          <w:b/>
        </w:rPr>
        <w:t>По направлению: пригодно для повторного использования или для реализации</w:t>
      </w:r>
    </w:p>
    <w:p w:rsidR="00A875D2" w:rsidRDefault="00A875D2" w:rsidP="00A875D2">
      <w:pPr>
        <w:ind w:left="360" w:hanging="360"/>
        <w:rPr>
          <w:b/>
        </w:rPr>
      </w:pPr>
    </w:p>
    <w:p w:rsidR="00A875D2" w:rsidRDefault="00A875D2" w:rsidP="00A875D2">
      <w:pPr>
        <w:ind w:left="360" w:hanging="360"/>
      </w:pPr>
      <w:r>
        <w:t xml:space="preserve">На ответственное хранение в кладовку принял порядковые номера: </w:t>
      </w:r>
    </w:p>
    <w:p w:rsidR="00A875D2" w:rsidRDefault="00A875D2" w:rsidP="00A875D2">
      <w:pPr>
        <w:ind w:left="360" w:hanging="360"/>
      </w:pPr>
      <w:r>
        <w:t>__________________________________________________________</w:t>
      </w:r>
      <w:r>
        <w:tab/>
      </w:r>
      <w:r>
        <w:tab/>
        <w:t>__________</w:t>
      </w:r>
    </w:p>
    <w:p w:rsidR="00A875D2" w:rsidRDefault="00A875D2" w:rsidP="00A875D2">
      <w:pPr>
        <w:ind w:left="360" w:hanging="360"/>
      </w:pPr>
      <w:r>
        <w:lastRenderedPageBreak/>
        <w:tab/>
      </w:r>
      <w:r>
        <w:tab/>
      </w:r>
      <w:r>
        <w:tab/>
      </w:r>
      <w:r>
        <w:tab/>
      </w:r>
      <w:r>
        <w:tab/>
      </w:r>
      <w:r>
        <w:tab/>
      </w:r>
      <w:r>
        <w:tab/>
      </w:r>
      <w:r>
        <w:tab/>
      </w:r>
      <w:r>
        <w:tab/>
      </w:r>
      <w:r>
        <w:tab/>
      </w:r>
      <w:r>
        <w:tab/>
      </w:r>
      <w:r>
        <w:tab/>
        <w:t>подпись</w:t>
      </w:r>
    </w:p>
    <w:p w:rsidR="00A875D2" w:rsidRDefault="00A875D2" w:rsidP="00A875D2">
      <w:pPr>
        <w:ind w:left="360" w:hanging="360"/>
      </w:pPr>
      <w:r>
        <w:t xml:space="preserve">На ответственное хранение в склад принял порядковые номера: </w:t>
      </w:r>
    </w:p>
    <w:p w:rsidR="00A875D2" w:rsidRDefault="00A875D2" w:rsidP="00A875D2">
      <w:pPr>
        <w:ind w:left="360" w:hanging="360"/>
      </w:pPr>
      <w:r>
        <w:t>__________________________________________________________</w:t>
      </w:r>
      <w:r>
        <w:tab/>
      </w:r>
      <w:r>
        <w:tab/>
        <w:t>___________</w:t>
      </w:r>
    </w:p>
    <w:p w:rsidR="00A875D2" w:rsidRDefault="00A875D2" w:rsidP="00A875D2">
      <w:pPr>
        <w:ind w:left="360" w:hanging="360"/>
      </w:pPr>
      <w:r>
        <w:tab/>
      </w:r>
      <w:r>
        <w:tab/>
      </w:r>
      <w:r>
        <w:tab/>
      </w:r>
      <w:r>
        <w:tab/>
      </w:r>
      <w:r>
        <w:tab/>
      </w:r>
      <w:r>
        <w:tab/>
      </w:r>
      <w:r>
        <w:tab/>
      </w:r>
      <w:r>
        <w:tab/>
      </w:r>
      <w:r>
        <w:tab/>
      </w:r>
      <w:r>
        <w:tab/>
      </w:r>
      <w:r>
        <w:tab/>
      </w:r>
      <w:r>
        <w:tab/>
        <w:t>подпись</w:t>
      </w:r>
    </w:p>
    <w:p w:rsidR="00A875D2" w:rsidRDefault="00A875D2" w:rsidP="00A875D2">
      <w:pPr>
        <w:ind w:left="360" w:hanging="360"/>
      </w:pPr>
      <w:r>
        <w:t xml:space="preserve">На ответственное хранение на площадку принял порядковые номера: </w:t>
      </w:r>
    </w:p>
    <w:p w:rsidR="00A875D2" w:rsidRDefault="00A875D2" w:rsidP="00A875D2">
      <w:pPr>
        <w:ind w:left="360" w:hanging="360"/>
      </w:pPr>
      <w:r>
        <w:t>__________________________________________________________</w:t>
      </w:r>
      <w:r>
        <w:tab/>
      </w:r>
      <w:r>
        <w:tab/>
        <w:t>__________</w:t>
      </w:r>
    </w:p>
    <w:p w:rsidR="00A875D2" w:rsidRDefault="00A875D2" w:rsidP="00A875D2">
      <w:pPr>
        <w:ind w:left="360" w:hanging="360"/>
      </w:pPr>
      <w:r>
        <w:tab/>
      </w:r>
      <w:r>
        <w:tab/>
      </w:r>
      <w:r>
        <w:tab/>
      </w:r>
      <w:r>
        <w:tab/>
      </w:r>
      <w:r>
        <w:tab/>
      </w:r>
      <w:r>
        <w:tab/>
      </w:r>
      <w:r>
        <w:tab/>
      </w:r>
      <w:r>
        <w:tab/>
      </w:r>
      <w:r>
        <w:tab/>
      </w:r>
      <w:r>
        <w:tab/>
      </w:r>
      <w:r>
        <w:tab/>
      </w:r>
      <w:r>
        <w:tab/>
        <w:t>подпись</w:t>
      </w:r>
    </w:p>
    <w:p w:rsidR="00A875D2" w:rsidRDefault="00A875D2" w:rsidP="00A875D2">
      <w:pPr>
        <w:ind w:left="360" w:hanging="360"/>
      </w:pPr>
      <w:r>
        <w:t>По направлению: пригодно для реализации как вторсырье</w:t>
      </w:r>
    </w:p>
    <w:p w:rsidR="00A875D2" w:rsidRDefault="00A875D2" w:rsidP="00A875D2">
      <w:r>
        <w:t>На ответственное хранение в кладовку принял порядковые номера: __________________________________________________________</w:t>
      </w:r>
      <w:r>
        <w:tab/>
      </w:r>
      <w:r>
        <w:tab/>
        <w:t>___________</w:t>
      </w:r>
    </w:p>
    <w:p w:rsidR="00A875D2" w:rsidRDefault="00A875D2" w:rsidP="00A875D2">
      <w:pPr>
        <w:ind w:left="360" w:hanging="360"/>
      </w:pPr>
      <w:r>
        <w:tab/>
      </w:r>
      <w:r>
        <w:tab/>
      </w:r>
      <w:r>
        <w:tab/>
      </w:r>
      <w:r>
        <w:tab/>
      </w:r>
      <w:r>
        <w:tab/>
      </w:r>
      <w:r>
        <w:tab/>
      </w:r>
      <w:r>
        <w:tab/>
      </w:r>
      <w:r>
        <w:tab/>
      </w:r>
      <w:r>
        <w:tab/>
      </w:r>
      <w:r>
        <w:tab/>
      </w:r>
      <w:r>
        <w:tab/>
      </w:r>
      <w:r>
        <w:tab/>
        <w:t>подпись</w:t>
      </w:r>
    </w:p>
    <w:p w:rsidR="00A875D2" w:rsidRDefault="00A875D2" w:rsidP="00A875D2">
      <w:pPr>
        <w:ind w:left="360" w:hanging="360"/>
      </w:pPr>
      <w:r>
        <w:t xml:space="preserve">На ответственное хранение в склад принял порядковые номера: </w:t>
      </w:r>
    </w:p>
    <w:p w:rsidR="00A875D2" w:rsidRDefault="00A875D2" w:rsidP="00A875D2">
      <w:pPr>
        <w:ind w:left="360" w:hanging="360"/>
      </w:pPr>
      <w:r>
        <w:t>__________________________________________________________</w:t>
      </w:r>
      <w:r>
        <w:tab/>
      </w:r>
      <w:r>
        <w:tab/>
        <w:t>___________</w:t>
      </w:r>
    </w:p>
    <w:p w:rsidR="00A875D2" w:rsidRDefault="00A875D2" w:rsidP="00A875D2">
      <w:pPr>
        <w:ind w:left="360" w:hanging="360"/>
      </w:pPr>
      <w:r>
        <w:tab/>
      </w:r>
      <w:r>
        <w:tab/>
      </w:r>
      <w:r>
        <w:tab/>
      </w:r>
      <w:r>
        <w:tab/>
      </w:r>
      <w:r>
        <w:tab/>
      </w:r>
      <w:r>
        <w:tab/>
      </w:r>
      <w:r>
        <w:tab/>
      </w:r>
      <w:r>
        <w:tab/>
      </w:r>
      <w:r>
        <w:tab/>
      </w:r>
      <w:r>
        <w:tab/>
      </w:r>
      <w:r>
        <w:tab/>
      </w:r>
      <w:r>
        <w:tab/>
        <w:t>подпись</w:t>
      </w:r>
    </w:p>
    <w:p w:rsidR="00A875D2" w:rsidRDefault="00A875D2" w:rsidP="00A875D2">
      <w:pPr>
        <w:ind w:left="360" w:hanging="360"/>
      </w:pPr>
      <w:r>
        <w:t xml:space="preserve">На ответственное хранение на площадку принял порядковые номера: </w:t>
      </w:r>
    </w:p>
    <w:p w:rsidR="00A875D2" w:rsidRDefault="00A875D2" w:rsidP="00A875D2">
      <w:pPr>
        <w:ind w:left="360" w:hanging="360"/>
      </w:pPr>
      <w:r>
        <w:t>__________________________________________________________</w:t>
      </w:r>
      <w:r>
        <w:tab/>
      </w:r>
      <w:r>
        <w:tab/>
        <w:t>___________</w:t>
      </w:r>
    </w:p>
    <w:p w:rsidR="00A875D2" w:rsidRDefault="00A875D2" w:rsidP="00A875D2">
      <w:pPr>
        <w:ind w:left="360" w:hanging="360"/>
      </w:pPr>
      <w:r>
        <w:tab/>
      </w:r>
      <w:r>
        <w:tab/>
      </w:r>
      <w:r>
        <w:tab/>
      </w:r>
      <w:r>
        <w:tab/>
      </w:r>
      <w:r>
        <w:tab/>
      </w:r>
      <w:r>
        <w:tab/>
      </w:r>
      <w:r>
        <w:tab/>
      </w:r>
      <w:r>
        <w:tab/>
      </w:r>
      <w:r>
        <w:tab/>
      </w:r>
      <w:r>
        <w:tab/>
      </w:r>
      <w:r>
        <w:tab/>
      </w:r>
      <w:r>
        <w:tab/>
        <w:t>подпись</w:t>
      </w:r>
    </w:p>
    <w:p w:rsidR="00A875D2" w:rsidRDefault="00A875D2" w:rsidP="00A875D2"/>
    <w:p w:rsidR="00A875D2" w:rsidRDefault="00A875D2" w:rsidP="00A875D2"/>
    <w:tbl>
      <w:tblPr>
        <w:tblW w:w="0" w:type="auto"/>
        <w:tblLook w:val="04A0" w:firstRow="1" w:lastRow="0" w:firstColumn="1" w:lastColumn="0" w:noHBand="0" w:noVBand="1"/>
      </w:tblPr>
      <w:tblGrid>
        <w:gridCol w:w="4735"/>
        <w:gridCol w:w="4761"/>
      </w:tblGrid>
      <w:tr w:rsidR="00322AF1" w:rsidRPr="00957CDF" w:rsidTr="00DC562E">
        <w:tc>
          <w:tcPr>
            <w:tcW w:w="4785" w:type="dxa"/>
          </w:tcPr>
          <w:p w:rsidR="00322AF1" w:rsidRPr="00957CDF" w:rsidRDefault="00322AF1" w:rsidP="00DC562E">
            <w:pPr>
              <w:tabs>
                <w:tab w:val="num" w:pos="720"/>
              </w:tabs>
              <w:rPr>
                <w:b/>
                <w:bCs/>
              </w:rPr>
            </w:pPr>
            <w:r w:rsidRPr="00957CDF">
              <w:rPr>
                <w:b/>
                <w:bCs/>
              </w:rPr>
              <w:t>Заказчик:</w:t>
            </w:r>
          </w:p>
          <w:p w:rsidR="00322AF1" w:rsidRPr="00957CDF" w:rsidRDefault="00322AF1" w:rsidP="00DC562E">
            <w:pPr>
              <w:tabs>
                <w:tab w:val="num" w:pos="720"/>
              </w:tabs>
              <w:rPr>
                <w:b/>
                <w:bCs/>
              </w:rPr>
            </w:pPr>
            <w:r w:rsidRPr="00957CDF">
              <w:rPr>
                <w:b/>
                <w:bCs/>
              </w:rPr>
              <w:t xml:space="preserve">Директор Обособленного подразделения АО «СИБЭКО» Новосибирская </w:t>
            </w:r>
            <w:r>
              <w:rPr>
                <w:b/>
                <w:bCs/>
              </w:rPr>
              <w:t>ТЭЦ-3</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А.В. Бабенков</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bCs/>
              </w:rPr>
            </w:pPr>
            <w:r w:rsidRPr="00957CDF">
              <w:rPr>
                <w:b/>
                <w:bCs/>
              </w:rPr>
              <w:t>«____» __________ 202</w:t>
            </w:r>
            <w:r>
              <w:rPr>
                <w:b/>
                <w:bCs/>
              </w:rPr>
              <w:t>4</w:t>
            </w:r>
            <w:r w:rsidRPr="00957CDF">
              <w:rPr>
                <w:b/>
                <w:bCs/>
              </w:rPr>
              <w:t xml:space="preserve"> г.</w:t>
            </w:r>
          </w:p>
        </w:tc>
        <w:tc>
          <w:tcPr>
            <w:tcW w:w="4785" w:type="dxa"/>
          </w:tcPr>
          <w:p w:rsidR="00322AF1" w:rsidRPr="00957CDF" w:rsidRDefault="00322AF1" w:rsidP="00DC562E">
            <w:pPr>
              <w:tabs>
                <w:tab w:val="num" w:pos="720"/>
              </w:tabs>
              <w:rPr>
                <w:b/>
                <w:bCs/>
              </w:rPr>
            </w:pPr>
            <w:r w:rsidRPr="00957CDF">
              <w:rPr>
                <w:b/>
                <w:bCs/>
              </w:rPr>
              <w:t>Подрядчик:</w:t>
            </w:r>
          </w:p>
          <w:p w:rsidR="00322AF1" w:rsidRDefault="00322AF1" w:rsidP="00DC562E">
            <w:pPr>
              <w:tabs>
                <w:tab w:val="num" w:pos="720"/>
              </w:tabs>
              <w:rPr>
                <w:b/>
                <w:bCs/>
              </w:rPr>
            </w:pPr>
            <w:r>
              <w:rPr>
                <w:b/>
                <w:bCs/>
              </w:rPr>
              <w:t>_____________________</w:t>
            </w:r>
          </w:p>
          <w:p w:rsidR="00322AF1" w:rsidRPr="00957CDF" w:rsidRDefault="00322AF1" w:rsidP="00DC562E">
            <w:pPr>
              <w:tabs>
                <w:tab w:val="num" w:pos="720"/>
              </w:tabs>
              <w:rPr>
                <w:b/>
                <w:bCs/>
              </w:rPr>
            </w:pPr>
            <w:r>
              <w:rPr>
                <w:b/>
                <w:bCs/>
              </w:rPr>
              <w:t>_______________________________</w:t>
            </w:r>
          </w:p>
          <w:p w:rsidR="00322AF1" w:rsidRPr="00957CDF" w:rsidRDefault="00322AF1" w:rsidP="00DC562E">
            <w:pPr>
              <w:tabs>
                <w:tab w:val="num" w:pos="720"/>
              </w:tabs>
              <w:rPr>
                <w:b/>
                <w:bCs/>
              </w:rPr>
            </w:pPr>
          </w:p>
          <w:p w:rsidR="00322AF1" w:rsidRPr="00957CDF" w:rsidRDefault="00322AF1" w:rsidP="00DC562E">
            <w:pPr>
              <w:tabs>
                <w:tab w:val="num" w:pos="720"/>
              </w:tabs>
              <w:rPr>
                <w:b/>
                <w:bCs/>
              </w:rPr>
            </w:pPr>
          </w:p>
          <w:p w:rsidR="00322AF1" w:rsidRPr="00957CDF" w:rsidRDefault="00322AF1" w:rsidP="00DC562E">
            <w:pPr>
              <w:tabs>
                <w:tab w:val="num" w:pos="720"/>
              </w:tabs>
              <w:rPr>
                <w:b/>
                <w:bCs/>
              </w:rPr>
            </w:pPr>
            <w:r w:rsidRPr="00957CDF">
              <w:rPr>
                <w:b/>
                <w:bCs/>
              </w:rPr>
              <w:t xml:space="preserve">_______________________ </w:t>
            </w:r>
            <w:r>
              <w:rPr>
                <w:b/>
                <w:bCs/>
              </w:rPr>
              <w:t>_____________</w:t>
            </w:r>
          </w:p>
          <w:p w:rsidR="00322AF1" w:rsidRPr="00957CDF" w:rsidRDefault="00322AF1" w:rsidP="00DC562E">
            <w:pPr>
              <w:tabs>
                <w:tab w:val="num" w:pos="720"/>
              </w:tabs>
              <w:rPr>
                <w:b/>
                <w:bCs/>
              </w:rPr>
            </w:pPr>
            <w:r w:rsidRPr="00957CDF">
              <w:rPr>
                <w:b/>
                <w:bCs/>
              </w:rPr>
              <w:t xml:space="preserve">                           м.п. </w:t>
            </w:r>
          </w:p>
          <w:p w:rsidR="00322AF1" w:rsidRPr="00957CDF" w:rsidRDefault="00322AF1" w:rsidP="00DC562E">
            <w:pPr>
              <w:tabs>
                <w:tab w:val="num" w:pos="720"/>
              </w:tabs>
              <w:rPr>
                <w:b/>
              </w:rPr>
            </w:pPr>
            <w:r w:rsidRPr="00957CDF">
              <w:rPr>
                <w:b/>
                <w:bCs/>
              </w:rPr>
              <w:t>«____» __________ 202</w:t>
            </w:r>
            <w:r>
              <w:rPr>
                <w:b/>
                <w:bCs/>
              </w:rPr>
              <w:t>4</w:t>
            </w:r>
            <w:r w:rsidRPr="00957CDF">
              <w:rPr>
                <w:b/>
                <w:bCs/>
              </w:rPr>
              <w:t xml:space="preserve"> г.</w:t>
            </w:r>
          </w:p>
        </w:tc>
      </w:tr>
    </w:tbl>
    <w:p w:rsidR="00A875D2" w:rsidRPr="00C52224" w:rsidRDefault="00A875D2" w:rsidP="001355D0">
      <w:pPr>
        <w:rPr>
          <w:b/>
          <w:bCs/>
          <w:sz w:val="20"/>
          <w:szCs w:val="28"/>
          <w:lang w:eastAsia="en-US"/>
        </w:rPr>
      </w:pPr>
    </w:p>
    <w:sectPr w:rsidR="00A875D2" w:rsidRPr="00C52224" w:rsidSect="00A44172">
      <w:headerReference w:type="even" r:id="rId17"/>
      <w:headerReference w:type="default" r:id="rId18"/>
      <w:footerReference w:type="even" r:id="rId19"/>
      <w:footerReference w:type="default" r:id="rId20"/>
      <w:headerReference w:type="first" r:id="rId21"/>
      <w:pgSz w:w="11906" w:h="16838" w:code="9"/>
      <w:pgMar w:top="1418" w:right="709" w:bottom="1134" w:left="1701" w:header="709" w:footer="567" w:gutter="0"/>
      <w:pgNumType w:start="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0E4" w:rsidRDefault="001430E4">
      <w:r>
        <w:separator/>
      </w:r>
    </w:p>
  </w:endnote>
  <w:endnote w:type="continuationSeparator" w:id="0">
    <w:p w:rsidR="001430E4" w:rsidRDefault="00143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ourier">
    <w:panose1 w:val="02070309020205020404"/>
    <w:charset w:val="00"/>
    <w:family w:val="modern"/>
    <w:notTrueType/>
    <w:pitch w:val="fixed"/>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utiger 45 Light">
    <w:altName w:val="Courier New"/>
    <w:charset w:val="00"/>
    <w:family w:val="swiss"/>
    <w:pitch w:val="variable"/>
    <w:sig w:usb0="8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Lazurski">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E4" w:rsidRDefault="001430E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w:t>
    </w:r>
    <w:r>
      <w:rPr>
        <w:rStyle w:val="ab"/>
      </w:rPr>
      <w:fldChar w:fldCharType="end"/>
    </w:r>
  </w:p>
  <w:p w:rsidR="001430E4" w:rsidRDefault="001430E4">
    <w:pPr>
      <w:pStyle w:val="a9"/>
      <w:ind w:right="360"/>
    </w:pPr>
  </w:p>
  <w:p w:rsidR="001430E4" w:rsidRDefault="001430E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E4" w:rsidRDefault="001430E4">
    <w:pPr>
      <w:pStyle w:val="a9"/>
      <w:jc w:val="right"/>
    </w:pPr>
    <w:r>
      <w:fldChar w:fldCharType="begin"/>
    </w:r>
    <w:r>
      <w:instrText>PAGE   \* MERGEFORMAT</w:instrText>
    </w:r>
    <w:r>
      <w:fldChar w:fldCharType="separate"/>
    </w:r>
    <w:r w:rsidR="007432D1" w:rsidRPr="007432D1">
      <w:rPr>
        <w:noProof/>
        <w:lang w:val="ru-RU"/>
      </w:rPr>
      <w:t>46</w:t>
    </w:r>
    <w:r>
      <w:fldChar w:fldCharType="end"/>
    </w:r>
  </w:p>
  <w:p w:rsidR="001430E4" w:rsidRPr="001D0716" w:rsidRDefault="001430E4" w:rsidP="001D0716">
    <w:pPr>
      <w:pStyle w:val="a9"/>
    </w:pPr>
  </w:p>
  <w:p w:rsidR="001430E4" w:rsidRDefault="001430E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0E4" w:rsidRDefault="001430E4">
      <w:r>
        <w:separator/>
      </w:r>
    </w:p>
  </w:footnote>
  <w:footnote w:type="continuationSeparator" w:id="0">
    <w:p w:rsidR="001430E4" w:rsidRDefault="00143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E4" w:rsidRDefault="001430E4">
    <w:pPr>
      <w:pStyle w:val="af2"/>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w:t>
    </w:r>
    <w:r>
      <w:rPr>
        <w:rStyle w:val="ab"/>
      </w:rPr>
      <w:fldChar w:fldCharType="end"/>
    </w:r>
  </w:p>
  <w:p w:rsidR="001430E4" w:rsidRDefault="001430E4">
    <w:pPr>
      <w:pStyle w:val="af2"/>
    </w:pPr>
  </w:p>
  <w:p w:rsidR="001430E4" w:rsidRDefault="001430E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E4" w:rsidRDefault="001430E4">
    <w:pPr>
      <w:pStyle w:val="af2"/>
      <w:framePr w:wrap="around" w:vAnchor="text" w:hAnchor="margin" w:xAlign="center" w:y="1"/>
      <w:rPr>
        <w:rStyle w:val="ab"/>
      </w:rPr>
    </w:pPr>
  </w:p>
  <w:p w:rsidR="001430E4" w:rsidRDefault="001430E4">
    <w:pPr>
      <w:pStyle w:val="af2"/>
      <w:ind w:firstLine="0"/>
    </w:pPr>
  </w:p>
  <w:p w:rsidR="001430E4" w:rsidRDefault="001430E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0E4" w:rsidRDefault="001430E4" w:rsidP="0042263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2EA3C48"/>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80943B64"/>
    <w:lvl w:ilvl="0">
      <w:start w:val="1"/>
      <w:numFmt w:val="decimal"/>
      <w:pStyle w:val="2"/>
      <w:lvlText w:val="%1)"/>
      <w:lvlJc w:val="left"/>
      <w:pPr>
        <w:tabs>
          <w:tab w:val="num" w:pos="643"/>
        </w:tabs>
        <w:ind w:left="643" w:hanging="360"/>
      </w:pPr>
    </w:lvl>
  </w:abstractNum>
  <w:abstractNum w:abstractNumId="2" w15:restartNumberingAfterBreak="0">
    <w:nsid w:val="FFFFFF80"/>
    <w:multiLevelType w:val="singleLevel"/>
    <w:tmpl w:val="D576985C"/>
    <w:lvl w:ilvl="0">
      <w:start w:val="1"/>
      <w:numFmt w:val="bullet"/>
      <w:pStyle w:val="5"/>
      <w:lvlText w:val=""/>
      <w:lvlJc w:val="left"/>
      <w:pPr>
        <w:tabs>
          <w:tab w:val="num" w:pos="3959"/>
        </w:tabs>
        <w:ind w:left="3959" w:hanging="360"/>
      </w:pPr>
      <w:rPr>
        <w:rFonts w:ascii="Symbol" w:hAnsi="Symbol" w:hint="default"/>
      </w:rPr>
    </w:lvl>
  </w:abstractNum>
  <w:abstractNum w:abstractNumId="3" w15:restartNumberingAfterBreak="0">
    <w:nsid w:val="FFFFFF82"/>
    <w:multiLevelType w:val="singleLevel"/>
    <w:tmpl w:val="CDB41B36"/>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00EA45AE"/>
    <w:multiLevelType w:val="hybridMultilevel"/>
    <w:tmpl w:val="61FEC436"/>
    <w:lvl w:ilvl="0" w:tplc="18A02DA4">
      <w:start w:val="1"/>
      <w:numFmt w:val="decimal"/>
      <w:lvlText w:val="%1."/>
      <w:lvlJc w:val="left"/>
      <w:pPr>
        <w:ind w:left="153" w:hanging="360"/>
      </w:pPr>
      <w:rPr>
        <w:rFonts w:eastAsia="Calibri"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15:restartNumberingAfterBreak="0">
    <w:nsid w:val="03324080"/>
    <w:multiLevelType w:val="hybridMultilevel"/>
    <w:tmpl w:val="7E7CC540"/>
    <w:lvl w:ilvl="0" w:tplc="B95C8CF4">
      <w:start w:val="1"/>
      <w:numFmt w:val="bullet"/>
      <w:pStyle w:val="a"/>
      <w:lvlText w:val=""/>
      <w:lvlJc w:val="left"/>
      <w:pPr>
        <w:tabs>
          <w:tab w:val="num" w:pos="1191"/>
        </w:tabs>
        <w:ind w:left="1191"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4D0355"/>
    <w:multiLevelType w:val="multilevel"/>
    <w:tmpl w:val="771E3E9E"/>
    <w:styleLink w:val="Annex"/>
    <w:lvl w:ilvl="0">
      <w:start w:val="1"/>
      <w:numFmt w:val="decimal"/>
      <w:lvlText w:val="%1."/>
      <w:lvlJc w:val="left"/>
      <w:pPr>
        <w:ind w:left="397" w:hanging="397"/>
      </w:pPr>
      <w:rPr>
        <w:rFonts w:cs="Times New Roman" w:hint="default"/>
      </w:rPr>
    </w:lvl>
    <w:lvl w:ilvl="1">
      <w:start w:val="1"/>
      <w:numFmt w:val="decimal"/>
      <w:lvlText w:val="%1.%2"/>
      <w:lvlJc w:val="left"/>
      <w:pPr>
        <w:ind w:left="792" w:hanging="432"/>
      </w:pPr>
      <w:rPr>
        <w:rFonts w:hint="default"/>
        <w:b w:val="0"/>
      </w:rPr>
    </w:lvl>
    <w:lvl w:ilvl="2">
      <w:start w:val="1"/>
      <w:numFmt w:val="decimal"/>
      <w:lvlText w:val="%1.%2.%3."/>
      <w:lvlJc w:val="left"/>
      <w:pPr>
        <w:ind w:left="1497" w:hanging="504"/>
      </w:pPr>
      <w:rPr>
        <w:rFonts w:cs="Times New Roman" w:hint="default"/>
        <w:b w:val="0"/>
        <w:i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910684F"/>
    <w:multiLevelType w:val="hybridMultilevel"/>
    <w:tmpl w:val="E502FF36"/>
    <w:lvl w:ilvl="0" w:tplc="54EA0324">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ACCED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3EA451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8F4AE9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CA10A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0604E7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0AC6AE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0E6C04">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70CA31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D314CC4"/>
    <w:multiLevelType w:val="hybridMultilevel"/>
    <w:tmpl w:val="6D2EFA7E"/>
    <w:lvl w:ilvl="0" w:tplc="787482C6">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0419F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962DDF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F632E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40C8A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D02AD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36AD5D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8857F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7882DD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D3F685E"/>
    <w:multiLevelType w:val="multilevel"/>
    <w:tmpl w:val="E5023876"/>
    <w:styleLink w:val="Stile1"/>
    <w:lvl w:ilvl="0">
      <w:start w:val="1"/>
      <w:numFmt w:val="bullet"/>
      <w:pStyle w:val="6Bullet"/>
      <w:lvlText w:val=""/>
      <w:lvlJc w:val="left"/>
      <w:pPr>
        <w:tabs>
          <w:tab w:val="num" w:pos="851"/>
        </w:tabs>
        <w:ind w:left="851" w:hanging="284"/>
      </w:pPr>
      <w:rPr>
        <w:rFonts w:ascii="Symbol" w:hAnsi="Symbol" w:hint="default"/>
        <w:color w:val="auto"/>
      </w:rPr>
    </w:lvl>
    <w:lvl w:ilvl="1">
      <w:start w:val="1"/>
      <w:numFmt w:val="bullet"/>
      <w:lvlText w:val="o"/>
      <w:lvlJc w:val="left"/>
      <w:pPr>
        <w:tabs>
          <w:tab w:val="num" w:pos="1191"/>
        </w:tabs>
        <w:ind w:left="1191" w:hanging="284"/>
      </w:pPr>
      <w:rPr>
        <w:rFonts w:ascii="Courier New" w:hAnsi="Courier New" w:hint="default"/>
        <w:color w:val="auto"/>
      </w:rPr>
    </w:lvl>
    <w:lvl w:ilvl="2">
      <w:start w:val="1"/>
      <w:numFmt w:val="bullet"/>
      <w:lvlText w:val=""/>
      <w:lvlJc w:val="left"/>
      <w:pPr>
        <w:tabs>
          <w:tab w:val="num" w:pos="1531"/>
        </w:tabs>
        <w:ind w:left="1531" w:hanging="284"/>
      </w:pPr>
      <w:rPr>
        <w:rFonts w:ascii="Symbol" w:hAnsi="Symbol" w:hint="default"/>
      </w:rPr>
    </w:lvl>
    <w:lvl w:ilvl="3">
      <w:start w:val="1"/>
      <w:numFmt w:val="bullet"/>
      <w:lvlText w:val="o"/>
      <w:lvlJc w:val="left"/>
      <w:pPr>
        <w:tabs>
          <w:tab w:val="num" w:pos="1871"/>
        </w:tabs>
        <w:ind w:left="1871" w:hanging="284"/>
      </w:pPr>
      <w:rPr>
        <w:rFonts w:ascii="Courier New" w:hAnsi="Courier New" w:hint="default"/>
        <w:color w:val="auto"/>
      </w:rPr>
    </w:lvl>
    <w:lvl w:ilvl="4">
      <w:start w:val="1"/>
      <w:numFmt w:val="bullet"/>
      <w:lvlText w:val=""/>
      <w:lvlJc w:val="left"/>
      <w:pPr>
        <w:tabs>
          <w:tab w:val="num" w:pos="2211"/>
        </w:tabs>
        <w:ind w:left="2211" w:hanging="284"/>
      </w:pPr>
      <w:rPr>
        <w:rFonts w:ascii="Symbol" w:hAnsi="Symbol" w:hint="default"/>
      </w:rPr>
    </w:lvl>
    <w:lvl w:ilvl="5">
      <w:start w:val="1"/>
      <w:numFmt w:val="bullet"/>
      <w:lvlText w:val="o"/>
      <w:lvlJc w:val="left"/>
      <w:pPr>
        <w:tabs>
          <w:tab w:val="num" w:pos="2551"/>
        </w:tabs>
        <w:ind w:left="2551" w:hanging="284"/>
      </w:pPr>
      <w:rPr>
        <w:rFonts w:ascii="Courier New" w:hAnsi="Courier New" w:hint="default"/>
        <w:color w:val="auto"/>
      </w:rPr>
    </w:lvl>
    <w:lvl w:ilvl="6">
      <w:start w:val="1"/>
      <w:numFmt w:val="bullet"/>
      <w:lvlText w:val=""/>
      <w:lvlJc w:val="left"/>
      <w:pPr>
        <w:tabs>
          <w:tab w:val="num" w:pos="2891"/>
        </w:tabs>
        <w:ind w:left="2891" w:hanging="284"/>
      </w:pPr>
      <w:rPr>
        <w:rFonts w:ascii="Symbol" w:hAnsi="Symbol" w:hint="default"/>
      </w:rPr>
    </w:lvl>
    <w:lvl w:ilvl="7">
      <w:start w:val="1"/>
      <w:numFmt w:val="bullet"/>
      <w:lvlText w:val="o"/>
      <w:lvlJc w:val="left"/>
      <w:pPr>
        <w:tabs>
          <w:tab w:val="num" w:pos="3231"/>
        </w:tabs>
        <w:ind w:left="3231" w:hanging="284"/>
      </w:pPr>
      <w:rPr>
        <w:rFonts w:ascii="Courier New" w:hAnsi="Courier New" w:hint="default"/>
        <w:color w:val="auto"/>
      </w:rPr>
    </w:lvl>
    <w:lvl w:ilvl="8">
      <w:start w:val="1"/>
      <w:numFmt w:val="bullet"/>
      <w:lvlText w:val=""/>
      <w:lvlJc w:val="left"/>
      <w:pPr>
        <w:tabs>
          <w:tab w:val="num" w:pos="3571"/>
        </w:tabs>
        <w:ind w:left="3571" w:hanging="284"/>
      </w:pPr>
      <w:rPr>
        <w:rFonts w:ascii="Symbol" w:hAnsi="Symbol" w:hint="default"/>
      </w:rPr>
    </w:lvl>
  </w:abstractNum>
  <w:abstractNum w:abstractNumId="10" w15:restartNumberingAfterBreak="0">
    <w:nsid w:val="0DD269E7"/>
    <w:multiLevelType w:val="hybridMultilevel"/>
    <w:tmpl w:val="FD986712"/>
    <w:lvl w:ilvl="0" w:tplc="3796DE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E242BF2"/>
    <w:multiLevelType w:val="hybridMultilevel"/>
    <w:tmpl w:val="58FAF838"/>
    <w:lvl w:ilvl="0" w:tplc="01687170">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2" w15:restartNumberingAfterBreak="0">
    <w:nsid w:val="0F031B8B"/>
    <w:multiLevelType w:val="hybridMultilevel"/>
    <w:tmpl w:val="410CF5EE"/>
    <w:lvl w:ilvl="0" w:tplc="E1842CBC">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0942537"/>
    <w:multiLevelType w:val="hybridMultilevel"/>
    <w:tmpl w:val="9A820390"/>
    <w:lvl w:ilvl="0" w:tplc="F5BE0426">
      <w:start w:val="1"/>
      <w:numFmt w:val="decimal"/>
      <w:pStyle w:val="a0"/>
      <w:suff w:val="space"/>
      <w:lvlText w:val="Приложение %1. "/>
      <w:lvlJc w:val="left"/>
      <w:pPr>
        <w:ind w:left="0" w:firstLine="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3A7368"/>
    <w:multiLevelType w:val="multilevel"/>
    <w:tmpl w:val="782C966C"/>
    <w:lvl w:ilvl="0">
      <w:start w:val="6"/>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51B4E7E"/>
    <w:multiLevelType w:val="hybridMultilevel"/>
    <w:tmpl w:val="11C2A0FA"/>
    <w:lvl w:ilvl="0" w:tplc="3796DE9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15BF738F"/>
    <w:multiLevelType w:val="multilevel"/>
    <w:tmpl w:val="4B86BDFE"/>
    <w:lvl w:ilvl="0">
      <w:start w:val="1"/>
      <w:numFmt w:val="decimal"/>
      <w:lvlText w:val="%1."/>
      <w:lvlJc w:val="left"/>
      <w:pPr>
        <w:ind w:left="720" w:hanging="360"/>
      </w:pPr>
    </w:lvl>
    <w:lvl w:ilvl="1">
      <w:start w:val="1"/>
      <w:numFmt w:val="decimal"/>
      <w:lvlText w:val="%1.%2."/>
      <w:lvlJc w:val="left"/>
      <w:pPr>
        <w:ind w:left="72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179E3326"/>
    <w:multiLevelType w:val="hybridMultilevel"/>
    <w:tmpl w:val="CA547FDA"/>
    <w:lvl w:ilvl="0" w:tplc="2C96D756">
      <w:start w:val="11"/>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64EFBE6">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8EC455A">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B1E9410">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A702A9E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0A2851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CA85E3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BC64D3F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59E693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7AF455D"/>
    <w:multiLevelType w:val="hybridMultilevel"/>
    <w:tmpl w:val="754E9C2C"/>
    <w:lvl w:ilvl="0" w:tplc="0419000D">
      <w:start w:val="1"/>
      <w:numFmt w:val="bullet"/>
      <w:lvlText w:val=""/>
      <w:lvlJc w:val="left"/>
      <w:pPr>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18D5654A"/>
    <w:multiLevelType w:val="multilevel"/>
    <w:tmpl w:val="3872F2FE"/>
    <w:lvl w:ilvl="0">
      <w:start w:val="1"/>
      <w:numFmt w:val="decimal"/>
      <w:pStyle w:val="a1"/>
      <w:lvlText w:val="1.%1."/>
      <w:lvlJc w:val="left"/>
      <w:pPr>
        <w:tabs>
          <w:tab w:val="num" w:pos="1287"/>
        </w:tabs>
        <w:ind w:left="0" w:firstLine="567"/>
      </w:pPr>
      <w:rPr>
        <w:rFonts w:ascii="Times New Roman" w:hAnsi="Times New Roman" w:cs="Times New Roman" w:hint="default"/>
        <w:b w:val="0"/>
        <w:i w:val="0"/>
        <w:sz w:val="28"/>
      </w:rPr>
    </w:lvl>
    <w:lvl w:ilvl="1">
      <w:start w:val="1"/>
      <w:numFmt w:val="decimal"/>
      <w:lvlText w:val="%2)"/>
      <w:lvlJc w:val="left"/>
      <w:pPr>
        <w:tabs>
          <w:tab w:val="num" w:pos="927"/>
        </w:tabs>
        <w:ind w:left="0" w:firstLine="567"/>
      </w:pPr>
      <w:rPr>
        <w:rFonts w:ascii="Times New Roman" w:hAnsi="Times New Roman" w:cs="Times New Roman" w:hint="default"/>
        <w:b w:val="0"/>
        <w:i w:val="0"/>
        <w:sz w:val="28"/>
      </w:rPr>
    </w:lvl>
    <w:lvl w:ilvl="2">
      <w:start w:val="1"/>
      <w:numFmt w:val="decimal"/>
      <w:lvlText w:val="%1.%2.%3."/>
      <w:lvlJc w:val="left"/>
      <w:pPr>
        <w:tabs>
          <w:tab w:val="num" w:pos="1287"/>
        </w:tabs>
        <w:ind w:left="0" w:firstLine="567"/>
      </w:pPr>
      <w:rPr>
        <w:rFonts w:ascii="Times New Roman" w:hAnsi="Times New Roman" w:cs="Times New Roman" w:hint="default"/>
        <w:b w:val="0"/>
        <w:i w:val="0"/>
        <w:sz w:val="28"/>
      </w:rPr>
    </w:lvl>
    <w:lvl w:ilvl="3">
      <w:start w:val="1"/>
      <w:numFmt w:val="decimal"/>
      <w:lvlText w:val="%4)"/>
      <w:lvlJc w:val="left"/>
      <w:pPr>
        <w:tabs>
          <w:tab w:val="num" w:pos="927"/>
        </w:tabs>
        <w:ind w:left="0" w:firstLine="567"/>
      </w:pPr>
      <w:rPr>
        <w:rFonts w:ascii="Times New Roman" w:hAnsi="Times New Roman" w:cs="Times New Roman" w:hint="default"/>
        <w:b w:val="0"/>
        <w:i w:val="0"/>
        <w:sz w:val="28"/>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198409A6"/>
    <w:multiLevelType w:val="hybridMultilevel"/>
    <w:tmpl w:val="A2E21FF0"/>
    <w:lvl w:ilvl="0" w:tplc="82BC06C8">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DCEE2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5C75E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13C5D5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E8A7E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010BC9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ACEFE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3E40E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BAC14F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0115270"/>
    <w:multiLevelType w:val="hybridMultilevel"/>
    <w:tmpl w:val="9D88DB9A"/>
    <w:lvl w:ilvl="0" w:tplc="1BA4CD50">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4EF1C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1B4BAB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06C36C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901B6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77EBC0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8C2619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A901C6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4989D1A">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14A483C"/>
    <w:multiLevelType w:val="hybridMultilevel"/>
    <w:tmpl w:val="4FEEEB94"/>
    <w:lvl w:ilvl="0" w:tplc="04100001">
      <w:start w:val="1"/>
      <w:numFmt w:val="upperLetter"/>
      <w:pStyle w:val="Elencoene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274F3ECD"/>
    <w:multiLevelType w:val="hybridMultilevel"/>
    <w:tmpl w:val="2878DB3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D583533"/>
    <w:multiLevelType w:val="multilevel"/>
    <w:tmpl w:val="41EC7BE6"/>
    <w:lvl w:ilvl="0">
      <w:start w:val="1"/>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01E2D6E"/>
    <w:multiLevelType w:val="hybridMultilevel"/>
    <w:tmpl w:val="3428578A"/>
    <w:lvl w:ilvl="0" w:tplc="C52CB192">
      <w:start w:val="1"/>
      <w:numFmt w:val="bullet"/>
      <w:pStyle w:val="a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3306957"/>
    <w:multiLevelType w:val="hybridMultilevel"/>
    <w:tmpl w:val="F6EE9718"/>
    <w:lvl w:ilvl="0" w:tplc="FCAAB082">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80113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E94BA0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FC24BD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0AEF08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A87D7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254FA0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5655D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68CCD9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334508BD"/>
    <w:multiLevelType w:val="multilevel"/>
    <w:tmpl w:val="EFC4E0C0"/>
    <w:lvl w:ilvl="0">
      <w:start w:val="13"/>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34E43A3A"/>
    <w:multiLevelType w:val="multilevel"/>
    <w:tmpl w:val="FB6E48DA"/>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56775DA"/>
    <w:multiLevelType w:val="hybridMultilevel"/>
    <w:tmpl w:val="E272B56A"/>
    <w:lvl w:ilvl="0" w:tplc="C8527F08">
      <w:start w:val="1"/>
      <w:numFmt w:val="decimal"/>
      <w:pStyle w:val="a3"/>
      <w:lvlText w:val="%1."/>
      <w:lvlJc w:val="left"/>
      <w:pPr>
        <w:tabs>
          <w:tab w:val="num" w:pos="284"/>
        </w:tabs>
        <w:ind w:left="284" w:hanging="28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36120750"/>
    <w:multiLevelType w:val="multilevel"/>
    <w:tmpl w:val="60A656A8"/>
    <w:lvl w:ilvl="0">
      <w:start w:val="7"/>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37A740A3"/>
    <w:multiLevelType w:val="hybridMultilevel"/>
    <w:tmpl w:val="C23ADB5E"/>
    <w:lvl w:ilvl="0" w:tplc="2AB2784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8D17809"/>
    <w:multiLevelType w:val="multilevel"/>
    <w:tmpl w:val="E5023876"/>
    <w:numStyleLink w:val="Stile1"/>
  </w:abstractNum>
  <w:abstractNum w:abstractNumId="33" w15:restartNumberingAfterBreak="0">
    <w:nsid w:val="38F41D25"/>
    <w:multiLevelType w:val="hybridMultilevel"/>
    <w:tmpl w:val="A6406BD6"/>
    <w:lvl w:ilvl="0" w:tplc="4D1C9636">
      <w:start w:val="3"/>
      <w:numFmt w:val="bullet"/>
      <w:pStyle w:val="s07--"/>
      <w:lvlText w:val="-"/>
      <w:lvlJc w:val="left"/>
      <w:pPr>
        <w:tabs>
          <w:tab w:val="num" w:pos="1040"/>
        </w:tabs>
        <w:ind w:left="1038" w:hanging="358"/>
      </w:pPr>
      <w:rPr>
        <w:rFonts w:ascii="Times New Roman" w:eastAsia="Times New Roman" w:hAnsi="Times New Roman" w:cs="Times New Roman" w:hint="default"/>
      </w:rPr>
    </w:lvl>
    <w:lvl w:ilvl="1" w:tplc="201AE18A" w:tentative="1">
      <w:start w:val="1"/>
      <w:numFmt w:val="bullet"/>
      <w:lvlText w:val="o"/>
      <w:lvlJc w:val="left"/>
      <w:pPr>
        <w:tabs>
          <w:tab w:val="num" w:pos="2120"/>
        </w:tabs>
        <w:ind w:left="2120" w:hanging="360"/>
      </w:pPr>
      <w:rPr>
        <w:rFonts w:ascii="Courier New" w:hAnsi="Courier New" w:hint="default"/>
      </w:rPr>
    </w:lvl>
    <w:lvl w:ilvl="2" w:tplc="16D2C582" w:tentative="1">
      <w:start w:val="1"/>
      <w:numFmt w:val="bullet"/>
      <w:lvlText w:val=""/>
      <w:lvlJc w:val="left"/>
      <w:pPr>
        <w:tabs>
          <w:tab w:val="num" w:pos="2840"/>
        </w:tabs>
        <w:ind w:left="2840" w:hanging="360"/>
      </w:pPr>
      <w:rPr>
        <w:rFonts w:ascii="Wingdings" w:hAnsi="Wingdings" w:hint="default"/>
      </w:rPr>
    </w:lvl>
    <w:lvl w:ilvl="3" w:tplc="96247196" w:tentative="1">
      <w:start w:val="1"/>
      <w:numFmt w:val="bullet"/>
      <w:lvlText w:val=""/>
      <w:lvlJc w:val="left"/>
      <w:pPr>
        <w:tabs>
          <w:tab w:val="num" w:pos="3560"/>
        </w:tabs>
        <w:ind w:left="3560" w:hanging="360"/>
      </w:pPr>
      <w:rPr>
        <w:rFonts w:ascii="Symbol" w:hAnsi="Symbol" w:hint="default"/>
      </w:rPr>
    </w:lvl>
    <w:lvl w:ilvl="4" w:tplc="1F205C30" w:tentative="1">
      <w:start w:val="1"/>
      <w:numFmt w:val="bullet"/>
      <w:lvlText w:val="o"/>
      <w:lvlJc w:val="left"/>
      <w:pPr>
        <w:tabs>
          <w:tab w:val="num" w:pos="4280"/>
        </w:tabs>
        <w:ind w:left="4280" w:hanging="360"/>
      </w:pPr>
      <w:rPr>
        <w:rFonts w:ascii="Courier New" w:hAnsi="Courier New" w:hint="default"/>
      </w:rPr>
    </w:lvl>
    <w:lvl w:ilvl="5" w:tplc="04382996" w:tentative="1">
      <w:start w:val="1"/>
      <w:numFmt w:val="bullet"/>
      <w:lvlText w:val=""/>
      <w:lvlJc w:val="left"/>
      <w:pPr>
        <w:tabs>
          <w:tab w:val="num" w:pos="5000"/>
        </w:tabs>
        <w:ind w:left="5000" w:hanging="360"/>
      </w:pPr>
      <w:rPr>
        <w:rFonts w:ascii="Wingdings" w:hAnsi="Wingdings" w:hint="default"/>
      </w:rPr>
    </w:lvl>
    <w:lvl w:ilvl="6" w:tplc="DE80867E" w:tentative="1">
      <w:start w:val="1"/>
      <w:numFmt w:val="bullet"/>
      <w:lvlText w:val=""/>
      <w:lvlJc w:val="left"/>
      <w:pPr>
        <w:tabs>
          <w:tab w:val="num" w:pos="5720"/>
        </w:tabs>
        <w:ind w:left="5720" w:hanging="360"/>
      </w:pPr>
      <w:rPr>
        <w:rFonts w:ascii="Symbol" w:hAnsi="Symbol" w:hint="default"/>
      </w:rPr>
    </w:lvl>
    <w:lvl w:ilvl="7" w:tplc="29CA92E4" w:tentative="1">
      <w:start w:val="1"/>
      <w:numFmt w:val="bullet"/>
      <w:lvlText w:val="o"/>
      <w:lvlJc w:val="left"/>
      <w:pPr>
        <w:tabs>
          <w:tab w:val="num" w:pos="6440"/>
        </w:tabs>
        <w:ind w:left="6440" w:hanging="360"/>
      </w:pPr>
      <w:rPr>
        <w:rFonts w:ascii="Courier New" w:hAnsi="Courier New" w:hint="default"/>
      </w:rPr>
    </w:lvl>
    <w:lvl w:ilvl="8" w:tplc="A288B3E2" w:tentative="1">
      <w:start w:val="1"/>
      <w:numFmt w:val="bullet"/>
      <w:lvlText w:val=""/>
      <w:lvlJc w:val="left"/>
      <w:pPr>
        <w:tabs>
          <w:tab w:val="num" w:pos="7160"/>
        </w:tabs>
        <w:ind w:left="7160" w:hanging="360"/>
      </w:pPr>
      <w:rPr>
        <w:rFonts w:ascii="Wingdings" w:hAnsi="Wingdings" w:hint="default"/>
      </w:rPr>
    </w:lvl>
  </w:abstractNum>
  <w:abstractNum w:abstractNumId="34" w15:restartNumberingAfterBreak="0">
    <w:nsid w:val="3C682EE6"/>
    <w:multiLevelType w:val="hybridMultilevel"/>
    <w:tmpl w:val="CEB6B3D2"/>
    <w:lvl w:ilvl="0" w:tplc="FFFFFFFF">
      <w:start w:val="1"/>
      <w:numFmt w:val="decimal"/>
      <w:pStyle w:val="s28-"/>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36" w15:restartNumberingAfterBreak="0">
    <w:nsid w:val="4BB93250"/>
    <w:multiLevelType w:val="hybridMultilevel"/>
    <w:tmpl w:val="DB98F4A0"/>
    <w:lvl w:ilvl="0" w:tplc="1DF0CE96">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60E96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ECAD5C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CEECA2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F267D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AA219B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F16FD2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3CC6F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44AC9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4CF062E3"/>
    <w:multiLevelType w:val="hybridMultilevel"/>
    <w:tmpl w:val="E3C80E36"/>
    <w:lvl w:ilvl="0" w:tplc="8FBA5A6E">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CFCEBF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D26DEF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180B02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0C7B3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00AB1A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93EC11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F23E9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6A8505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4E8F19E3"/>
    <w:multiLevelType w:val="multilevel"/>
    <w:tmpl w:val="C42AFCF4"/>
    <w:lvl w:ilvl="0">
      <w:start w:val="14"/>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4F2F1407"/>
    <w:multiLevelType w:val="singleLevel"/>
    <w:tmpl w:val="0FF68E7A"/>
    <w:lvl w:ilvl="0">
      <w:start w:val="1"/>
      <w:numFmt w:val="bullet"/>
      <w:pStyle w:val="a4"/>
      <w:lvlText w:val="–"/>
      <w:lvlJc w:val="left"/>
      <w:pPr>
        <w:tabs>
          <w:tab w:val="num" w:pos="1080"/>
        </w:tabs>
        <w:ind w:left="0" w:firstLine="720"/>
      </w:pPr>
      <w:rPr>
        <w:rFonts w:ascii="Times New Roman" w:hAnsi="Times New Roman" w:cs="Times New Roman" w:hint="default"/>
        <w:b w:val="0"/>
      </w:rPr>
    </w:lvl>
  </w:abstractNum>
  <w:abstractNum w:abstractNumId="41" w15:restartNumberingAfterBreak="0">
    <w:nsid w:val="505F1DAC"/>
    <w:multiLevelType w:val="multilevel"/>
    <w:tmpl w:val="064872D0"/>
    <w:lvl w:ilvl="0">
      <w:start w:val="3"/>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51283730"/>
    <w:multiLevelType w:val="hybridMultilevel"/>
    <w:tmpl w:val="C0ECC180"/>
    <w:lvl w:ilvl="0" w:tplc="9D1013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32B57F1"/>
    <w:multiLevelType w:val="hybridMultilevel"/>
    <w:tmpl w:val="F1D4E39A"/>
    <w:lvl w:ilvl="0" w:tplc="9D1013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38E2C0E"/>
    <w:multiLevelType w:val="hybridMultilevel"/>
    <w:tmpl w:val="915CDD88"/>
    <w:lvl w:ilvl="0" w:tplc="3380FB1C">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C018A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2EEF05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8488F8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C455C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FBE340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920184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3A93C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78944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54586A86"/>
    <w:multiLevelType w:val="hybridMultilevel"/>
    <w:tmpl w:val="C624EBC0"/>
    <w:lvl w:ilvl="0" w:tplc="AF20F17A">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0059E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CAA0BD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5D4D83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3C7A8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5CF3B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F78BA9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1674C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F8A048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557B21E3"/>
    <w:multiLevelType w:val="multilevel"/>
    <w:tmpl w:val="841A8068"/>
    <w:lvl w:ilvl="0">
      <w:start w:val="2"/>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57097CA1"/>
    <w:multiLevelType w:val="hybridMultilevel"/>
    <w:tmpl w:val="94AAD26E"/>
    <w:lvl w:ilvl="0" w:tplc="6B46D0E0">
      <w:start w:val="1"/>
      <w:numFmt w:val="decimal"/>
      <w:lvlText w:val="%1."/>
      <w:lvlJc w:val="left"/>
      <w:pPr>
        <w:ind w:left="360" w:hanging="360"/>
      </w:pPr>
    </w:lvl>
    <w:lvl w:ilvl="1" w:tplc="D75C60FA">
      <w:start w:val="1"/>
      <w:numFmt w:val="lowerLetter"/>
      <w:lvlText w:val="%2."/>
      <w:lvlJc w:val="left"/>
      <w:pPr>
        <w:ind w:left="1080" w:hanging="360"/>
      </w:pPr>
    </w:lvl>
    <w:lvl w:ilvl="2" w:tplc="D69CB8D6">
      <w:start w:val="1"/>
      <w:numFmt w:val="lowerRoman"/>
      <w:lvlText w:val="%3."/>
      <w:lvlJc w:val="right"/>
      <w:pPr>
        <w:ind w:left="1800" w:hanging="180"/>
      </w:pPr>
    </w:lvl>
    <w:lvl w:ilvl="3" w:tplc="81948CF4">
      <w:start w:val="1"/>
      <w:numFmt w:val="decimal"/>
      <w:lvlText w:val="%4."/>
      <w:lvlJc w:val="left"/>
      <w:pPr>
        <w:ind w:left="2520" w:hanging="360"/>
      </w:pPr>
    </w:lvl>
    <w:lvl w:ilvl="4" w:tplc="D86C5528">
      <w:start w:val="1"/>
      <w:numFmt w:val="lowerLetter"/>
      <w:lvlText w:val="%5."/>
      <w:lvlJc w:val="left"/>
      <w:pPr>
        <w:ind w:left="3240" w:hanging="360"/>
      </w:pPr>
    </w:lvl>
    <w:lvl w:ilvl="5" w:tplc="30C2F4FC">
      <w:start w:val="1"/>
      <w:numFmt w:val="lowerRoman"/>
      <w:lvlText w:val="%6."/>
      <w:lvlJc w:val="right"/>
      <w:pPr>
        <w:ind w:left="3960" w:hanging="180"/>
      </w:pPr>
    </w:lvl>
    <w:lvl w:ilvl="6" w:tplc="F1E45CEE">
      <w:start w:val="1"/>
      <w:numFmt w:val="decimal"/>
      <w:lvlText w:val="%7."/>
      <w:lvlJc w:val="left"/>
      <w:pPr>
        <w:ind w:left="4680" w:hanging="360"/>
      </w:pPr>
    </w:lvl>
    <w:lvl w:ilvl="7" w:tplc="961AD468">
      <w:start w:val="1"/>
      <w:numFmt w:val="lowerLetter"/>
      <w:lvlText w:val="%8."/>
      <w:lvlJc w:val="left"/>
      <w:pPr>
        <w:ind w:left="5400" w:hanging="360"/>
      </w:pPr>
    </w:lvl>
    <w:lvl w:ilvl="8" w:tplc="55BC82EC">
      <w:start w:val="1"/>
      <w:numFmt w:val="lowerRoman"/>
      <w:lvlText w:val="%9."/>
      <w:lvlJc w:val="right"/>
      <w:pPr>
        <w:ind w:left="6120" w:hanging="180"/>
      </w:pPr>
    </w:lvl>
  </w:abstractNum>
  <w:abstractNum w:abstractNumId="48" w15:restartNumberingAfterBreak="0">
    <w:nsid w:val="576C1242"/>
    <w:multiLevelType w:val="multilevel"/>
    <w:tmpl w:val="3342EC64"/>
    <w:lvl w:ilvl="0">
      <w:start w:val="9"/>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590F4EFD"/>
    <w:multiLevelType w:val="hybridMultilevel"/>
    <w:tmpl w:val="0E0C2C30"/>
    <w:lvl w:ilvl="0" w:tplc="ABCA0B96">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06F9C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BC84D6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D26893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7400C1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4505F5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FC2FD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16E22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00A462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5B064FD6"/>
    <w:multiLevelType w:val="multilevel"/>
    <w:tmpl w:val="F344417C"/>
    <w:lvl w:ilvl="0">
      <w:start w:val="1"/>
      <w:numFmt w:val="decimal"/>
      <w:pStyle w:val="s01"/>
      <w:lvlText w:val="%1"/>
      <w:lvlJc w:val="left"/>
      <w:pPr>
        <w:tabs>
          <w:tab w:val="num" w:pos="700"/>
        </w:tabs>
        <w:ind w:left="0" w:firstLine="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s02"/>
      <w:lvlText w:val="%1.%2"/>
      <w:lvlJc w:val="left"/>
      <w:pPr>
        <w:tabs>
          <w:tab w:val="num" w:pos="786"/>
        </w:tabs>
        <w:ind w:left="86" w:firstLine="34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s03"/>
      <w:lvlText w:val="%1.%2.%3"/>
      <w:lvlJc w:val="left"/>
      <w:pPr>
        <w:tabs>
          <w:tab w:val="num" w:pos="1430"/>
        </w:tabs>
        <w:ind w:left="370" w:firstLine="340"/>
      </w:pPr>
      <w:rPr>
        <w:rFonts w:hint="default"/>
        <w:b/>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none"/>
      <w:pStyle w:val="s131"/>
      <w:suff w:val="space"/>
      <w:lvlText w:val=""/>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2"/>
      <w:pStyle w:val="s121"/>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8">
      <w:start w:val="1"/>
      <w:numFmt w:val="decimal"/>
      <w:lvlRestart w:val="6"/>
      <w:pStyle w:val="s141"/>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abstractNum>
  <w:abstractNum w:abstractNumId="51" w15:restartNumberingAfterBreak="0">
    <w:nsid w:val="5C492721"/>
    <w:multiLevelType w:val="hybridMultilevel"/>
    <w:tmpl w:val="AB3CC894"/>
    <w:lvl w:ilvl="0" w:tplc="FFFFFFFF">
      <w:start w:val="5"/>
      <w:numFmt w:val="bullet"/>
      <w:pStyle w:val="s06-"/>
      <w:lvlText w:val="-"/>
      <w:lvlJc w:val="left"/>
      <w:pPr>
        <w:tabs>
          <w:tab w:val="num" w:pos="700"/>
        </w:tabs>
        <w:ind w:left="70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D502239"/>
    <w:multiLevelType w:val="multilevel"/>
    <w:tmpl w:val="370C3E92"/>
    <w:lvl w:ilvl="0">
      <w:start w:val="12"/>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5EB050EA"/>
    <w:multiLevelType w:val="hybridMultilevel"/>
    <w:tmpl w:val="B9E2B45C"/>
    <w:lvl w:ilvl="0" w:tplc="A87664AA">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DA37E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1F6567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082E20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9A8BB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A84EF1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184468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A0577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C145BF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618618C3"/>
    <w:multiLevelType w:val="multilevel"/>
    <w:tmpl w:val="60923BE2"/>
    <w:lvl w:ilvl="0">
      <w:start w:val="5"/>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618628F7"/>
    <w:multiLevelType w:val="multilevel"/>
    <w:tmpl w:val="6FF8E274"/>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85969A6"/>
    <w:multiLevelType w:val="hybridMultilevel"/>
    <w:tmpl w:val="92D2214E"/>
    <w:lvl w:ilvl="0" w:tplc="169A8702">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CB2451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B92F68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E88EE0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5C8711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4BE258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86EAF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48759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9AF84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6ACE29A1"/>
    <w:multiLevelType w:val="multilevel"/>
    <w:tmpl w:val="88129C40"/>
    <w:lvl w:ilvl="0">
      <w:start w:val="10"/>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6C135201"/>
    <w:multiLevelType w:val="multilevel"/>
    <w:tmpl w:val="851E4994"/>
    <w:lvl w:ilvl="0">
      <w:start w:val="8"/>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6E405B1D"/>
    <w:multiLevelType w:val="hybridMultilevel"/>
    <w:tmpl w:val="4F980224"/>
    <w:lvl w:ilvl="0" w:tplc="9D5A1CDE">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8141A0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94892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2C4689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08827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6F4E86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6F27E4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D087C2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D82605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6F5F5364"/>
    <w:multiLevelType w:val="hybridMultilevel"/>
    <w:tmpl w:val="65B4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FAA2042"/>
    <w:multiLevelType w:val="hybridMultilevel"/>
    <w:tmpl w:val="F5F68432"/>
    <w:lvl w:ilvl="0" w:tplc="2548C1C4">
      <w:start w:val="1"/>
      <w:numFmt w:val="decimal"/>
      <w:lvlText w:val="%1."/>
      <w:lvlJc w:val="left"/>
      <w:pPr>
        <w:tabs>
          <w:tab w:val="num" w:pos="360"/>
        </w:tabs>
        <w:ind w:left="360" w:hanging="360"/>
      </w:pPr>
      <w:rPr>
        <w:rFonts w:hint="default"/>
      </w:rPr>
    </w:lvl>
    <w:lvl w:ilvl="1" w:tplc="1A46791A">
      <w:start w:val="1"/>
      <w:numFmt w:val="bullet"/>
      <w:lvlText w:val="-"/>
      <w:lvlJc w:val="left"/>
      <w:pPr>
        <w:tabs>
          <w:tab w:val="num" w:pos="1305"/>
        </w:tabs>
        <w:ind w:left="1305" w:hanging="945"/>
      </w:pPr>
      <w:rPr>
        <w:rFonts w:ascii="Times New Roman" w:eastAsia="Times New Roman" w:hAnsi="Times New Roman" w:cs="Times New Roman"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62" w15:restartNumberingAfterBreak="0">
    <w:nsid w:val="721D1246"/>
    <w:multiLevelType w:val="hybridMultilevel"/>
    <w:tmpl w:val="8DCEB7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2601620"/>
    <w:multiLevelType w:val="hybridMultilevel"/>
    <w:tmpl w:val="F324518C"/>
    <w:lvl w:ilvl="0" w:tplc="D828EF10">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BCB7F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A088F7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4F44C8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0A95C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70A3534">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36490D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9E45B0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53EE00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776C3D81"/>
    <w:multiLevelType w:val="multilevel"/>
    <w:tmpl w:val="3E686820"/>
    <w:lvl w:ilvl="0">
      <w:start w:val="1"/>
      <w:numFmt w:val="decimal"/>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77CB7B2A"/>
    <w:multiLevelType w:val="multilevel"/>
    <w:tmpl w:val="0EA0769E"/>
    <w:lvl w:ilvl="0">
      <w:start w:val="1"/>
      <w:numFmt w:val="decimal"/>
      <w:pStyle w:val="1Title1"/>
      <w:lvlText w:val="%1."/>
      <w:lvlJc w:val="left"/>
      <w:pPr>
        <w:ind w:left="397" w:hanging="397"/>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2Title2"/>
      <w:lvlText w:val="%1.%2"/>
      <w:lvlJc w:val="left"/>
      <w:pPr>
        <w:ind w:left="792" w:hanging="432"/>
      </w:pPr>
      <w:rPr>
        <w:rFonts w:hint="default"/>
        <w:b/>
      </w:rPr>
    </w:lvl>
    <w:lvl w:ilvl="2">
      <w:start w:val="1"/>
      <w:numFmt w:val="decimal"/>
      <w:lvlText w:val="%1.%2.%3."/>
      <w:lvlJc w:val="left"/>
      <w:pPr>
        <w:ind w:left="1355" w:hanging="504"/>
      </w:pPr>
      <w:rPr>
        <w:rFonts w:cs="Times New Roman" w:hint="default"/>
        <w:b/>
        <w:i w:val="0"/>
        <w:lang w:val="en-US"/>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6" w15:restartNumberingAfterBreak="0">
    <w:nsid w:val="78011C70"/>
    <w:multiLevelType w:val="multilevel"/>
    <w:tmpl w:val="51A4521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7AB70A34"/>
    <w:multiLevelType w:val="hybridMultilevel"/>
    <w:tmpl w:val="80F810AA"/>
    <w:lvl w:ilvl="0" w:tplc="1E98F68E">
      <w:start w:val="1"/>
      <w:numFmt w:val="bullet"/>
      <w:pStyle w:val="Elenco2"/>
      <w:lvlText w:val=""/>
      <w:lvlJc w:val="left"/>
      <w:pPr>
        <w:tabs>
          <w:tab w:val="num" w:pos="1068"/>
        </w:tabs>
        <w:ind w:left="1068" w:hanging="360"/>
      </w:pPr>
      <w:rPr>
        <w:rFonts w:ascii="Symbol" w:hAnsi="Symbol" w:hint="default"/>
      </w:rPr>
    </w:lvl>
    <w:lvl w:ilvl="1" w:tplc="AF28413C">
      <w:numFmt w:val="bullet"/>
      <w:lvlText w:val="-"/>
      <w:lvlJc w:val="left"/>
      <w:pPr>
        <w:tabs>
          <w:tab w:val="num" w:pos="2148"/>
        </w:tabs>
        <w:ind w:left="2148" w:hanging="360"/>
      </w:pPr>
      <w:rPr>
        <w:rFonts w:ascii="Verdana" w:eastAsia="Times New Roman" w:hAnsi="Verdana" w:cs="Arial"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7B037107"/>
    <w:multiLevelType w:val="multilevel"/>
    <w:tmpl w:val="8CE6E328"/>
    <w:styleLink w:val="4"/>
    <w:lvl w:ilvl="0">
      <w:start w:val="1"/>
      <w:numFmt w:val="bullet"/>
      <w:lvlText w:val=""/>
      <w:lvlJc w:val="left"/>
      <w:pPr>
        <w:ind w:left="720" w:hanging="360"/>
      </w:pPr>
      <w:rPr>
        <w:rFonts w:ascii="Symbol" w:hAnsi="Symbol"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15:restartNumberingAfterBreak="0">
    <w:nsid w:val="7BB11757"/>
    <w:multiLevelType w:val="hybridMultilevel"/>
    <w:tmpl w:val="2C6A418A"/>
    <w:lvl w:ilvl="0" w:tplc="8B70EBD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C0173A2"/>
    <w:multiLevelType w:val="hybridMultilevel"/>
    <w:tmpl w:val="358E17A6"/>
    <w:lvl w:ilvl="0" w:tplc="3796DE92">
      <w:start w:val="1"/>
      <w:numFmt w:val="bullet"/>
      <w:suff w:val="space"/>
      <w:lvlText w:val=""/>
      <w:lvlJc w:val="left"/>
      <w:pPr>
        <w:ind w:left="0" w:firstLine="0"/>
      </w:pPr>
      <w:rPr>
        <w:rFonts w:ascii="Symbol" w:hAnsi="Symbol" w:hint="default"/>
      </w:rPr>
    </w:lvl>
    <w:lvl w:ilvl="1" w:tplc="0419000F">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71" w15:restartNumberingAfterBreak="0">
    <w:nsid w:val="7C396C53"/>
    <w:multiLevelType w:val="hybridMultilevel"/>
    <w:tmpl w:val="188C2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EF83632"/>
    <w:multiLevelType w:val="hybridMultilevel"/>
    <w:tmpl w:val="DA2C72C6"/>
    <w:lvl w:ilvl="0" w:tplc="3796DE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F59507E"/>
    <w:multiLevelType w:val="multilevel"/>
    <w:tmpl w:val="91CCC554"/>
    <w:lvl w:ilvl="0">
      <w:start w:val="4"/>
      <w:numFmt w:val="decimal"/>
      <w:lvlText w:val="%1."/>
      <w:lvlJc w:val="left"/>
      <w:pPr>
        <w:ind w:left="6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7F8438A3"/>
    <w:multiLevelType w:val="multilevel"/>
    <w:tmpl w:val="484AA8EA"/>
    <w:lvl w:ilvl="0">
      <w:numFmt w:val="decimal"/>
      <w:lvlText w:val=""/>
      <w:lvlJc w:val="left"/>
      <w:pPr>
        <w:ind w:left="0" w:firstLine="0"/>
      </w:pPr>
      <w:rPr>
        <w:rFonts w:hint="default"/>
      </w:rPr>
    </w:lvl>
    <w:lvl w:ilvl="1">
      <w:numFmt w:val="decimal"/>
      <w:lvlText w:val=""/>
      <w:lvlJc w:val="left"/>
      <w:pPr>
        <w:ind w:left="0" w:firstLine="0"/>
      </w:pPr>
      <w:rPr>
        <w:rFonts w:hint="default"/>
      </w:rPr>
    </w:lvl>
    <w:lvl w:ilvl="2">
      <w:start w:val="1"/>
      <w:numFmt w:val="bullet"/>
      <w:suff w:val="space"/>
      <w:lvlText w:val=""/>
      <w:lvlJc w:val="left"/>
      <w:pPr>
        <w:ind w:left="0" w:firstLine="0"/>
      </w:pPr>
      <w:rPr>
        <w:rFonts w:ascii="Symbol" w:hAnsi="Symbol"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5" w15:restartNumberingAfterBreak="0">
    <w:nsid w:val="7F9A78BA"/>
    <w:multiLevelType w:val="hybridMultilevel"/>
    <w:tmpl w:val="A97CA4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1"/>
  </w:num>
  <w:num w:numId="2">
    <w:abstractNumId w:val="12"/>
  </w:num>
  <w:num w:numId="3">
    <w:abstractNumId w:val="23"/>
  </w:num>
  <w:num w:numId="4">
    <w:abstractNumId w:val="18"/>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75"/>
  </w:num>
  <w:num w:numId="8">
    <w:abstractNumId w:val="24"/>
  </w:num>
  <w:num w:numId="9">
    <w:abstractNumId w:val="37"/>
  </w:num>
  <w:num w:numId="10">
    <w:abstractNumId w:val="46"/>
  </w:num>
  <w:num w:numId="11">
    <w:abstractNumId w:val="36"/>
  </w:num>
  <w:num w:numId="12">
    <w:abstractNumId w:val="41"/>
  </w:num>
  <w:num w:numId="13">
    <w:abstractNumId w:val="8"/>
  </w:num>
  <w:num w:numId="14">
    <w:abstractNumId w:val="73"/>
  </w:num>
  <w:num w:numId="15">
    <w:abstractNumId w:val="45"/>
  </w:num>
  <w:num w:numId="16">
    <w:abstractNumId w:val="54"/>
  </w:num>
  <w:num w:numId="17">
    <w:abstractNumId w:val="44"/>
  </w:num>
  <w:num w:numId="18">
    <w:abstractNumId w:val="14"/>
  </w:num>
  <w:num w:numId="19">
    <w:abstractNumId w:val="21"/>
  </w:num>
  <w:num w:numId="20">
    <w:abstractNumId w:val="30"/>
  </w:num>
  <w:num w:numId="21">
    <w:abstractNumId w:val="63"/>
  </w:num>
  <w:num w:numId="22">
    <w:abstractNumId w:val="58"/>
  </w:num>
  <w:num w:numId="23">
    <w:abstractNumId w:val="20"/>
  </w:num>
  <w:num w:numId="24">
    <w:abstractNumId w:val="48"/>
  </w:num>
  <w:num w:numId="25">
    <w:abstractNumId w:val="26"/>
  </w:num>
  <w:num w:numId="26">
    <w:abstractNumId w:val="57"/>
  </w:num>
  <w:num w:numId="27">
    <w:abstractNumId w:val="59"/>
  </w:num>
  <w:num w:numId="28">
    <w:abstractNumId w:val="17"/>
  </w:num>
  <w:num w:numId="29">
    <w:abstractNumId w:val="7"/>
  </w:num>
  <w:num w:numId="30">
    <w:abstractNumId w:val="52"/>
  </w:num>
  <w:num w:numId="31">
    <w:abstractNumId w:val="49"/>
  </w:num>
  <w:num w:numId="32">
    <w:abstractNumId w:val="27"/>
  </w:num>
  <w:num w:numId="33">
    <w:abstractNumId w:val="53"/>
  </w:num>
  <w:num w:numId="34">
    <w:abstractNumId w:val="39"/>
  </w:num>
  <w:num w:numId="35">
    <w:abstractNumId w:val="56"/>
  </w:num>
  <w:num w:numId="36">
    <w:abstractNumId w:val="4"/>
  </w:num>
  <w:num w:numId="37">
    <w:abstractNumId w:val="69"/>
  </w:num>
  <w:num w:numId="38">
    <w:abstractNumId w:val="71"/>
  </w:num>
  <w:num w:numId="39">
    <w:abstractNumId w:val="62"/>
  </w:num>
  <w:num w:numId="40">
    <w:abstractNumId w:val="55"/>
  </w:num>
  <w:num w:numId="41">
    <w:abstractNumId w:val="40"/>
  </w:num>
  <w:num w:numId="42">
    <w:abstractNumId w:val="50"/>
  </w:num>
  <w:num w:numId="43">
    <w:abstractNumId w:val="51"/>
  </w:num>
  <w:num w:numId="44">
    <w:abstractNumId w:val="33"/>
  </w:num>
  <w:num w:numId="45">
    <w:abstractNumId w:val="34"/>
  </w:num>
  <w:num w:numId="46">
    <w:abstractNumId w:val="5"/>
  </w:num>
  <w:num w:numId="47">
    <w:abstractNumId w:val="1"/>
  </w:num>
  <w:num w:numId="48">
    <w:abstractNumId w:val="13"/>
  </w:num>
  <w:num w:numId="49">
    <w:abstractNumId w:val="29"/>
  </w:num>
  <w:num w:numId="50">
    <w:abstractNumId w:val="9"/>
  </w:num>
  <w:num w:numId="51">
    <w:abstractNumId w:val="32"/>
  </w:num>
  <w:num w:numId="52">
    <w:abstractNumId w:val="65"/>
  </w:num>
  <w:num w:numId="53">
    <w:abstractNumId w:val="64"/>
  </w:num>
  <w:num w:numId="54">
    <w:abstractNumId w:val="66"/>
  </w:num>
  <w:num w:numId="55">
    <w:abstractNumId w:val="22"/>
  </w:num>
  <w:num w:numId="56">
    <w:abstractNumId w:val="6"/>
  </w:num>
  <w:num w:numId="57">
    <w:abstractNumId w:val="0"/>
  </w:num>
  <w:num w:numId="58">
    <w:abstractNumId w:val="38"/>
  </w:num>
  <w:num w:numId="59">
    <w:abstractNumId w:val="35"/>
  </w:num>
  <w:num w:numId="60">
    <w:abstractNumId w:val="67"/>
  </w:num>
  <w:num w:numId="61">
    <w:abstractNumId w:val="3"/>
  </w:num>
  <w:num w:numId="62">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63">
    <w:abstractNumId w:val="2"/>
  </w:num>
  <w:num w:numId="64">
    <w:abstractNumId w:val="68"/>
  </w:num>
  <w:num w:numId="65">
    <w:abstractNumId w:val="25"/>
  </w:num>
  <w:num w:numId="66">
    <w:abstractNumId w:val="72"/>
  </w:num>
  <w:num w:numId="67">
    <w:abstractNumId w:val="10"/>
  </w:num>
  <w:num w:numId="68">
    <w:abstractNumId w:val="15"/>
  </w:num>
  <w:num w:numId="69">
    <w:abstractNumId w:val="42"/>
  </w:num>
  <w:num w:numId="70">
    <w:abstractNumId w:val="16"/>
  </w:num>
  <w:num w:numId="71">
    <w:abstractNumId w:val="43"/>
  </w:num>
  <w:num w:numId="72">
    <w:abstractNumId w:val="47"/>
  </w:num>
  <w:num w:numId="73">
    <w:abstractNumId w:val="28"/>
  </w:num>
  <w:num w:numId="74">
    <w:abstractNumId w:val="74"/>
  </w:num>
  <w:num w:numId="75">
    <w:abstractNumId w:val="70"/>
  </w:num>
  <w:num w:numId="76">
    <w:abstractNumId w:val="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4DD"/>
    <w:rsid w:val="00000BE9"/>
    <w:rsid w:val="00000C06"/>
    <w:rsid w:val="00004812"/>
    <w:rsid w:val="00010742"/>
    <w:rsid w:val="00012533"/>
    <w:rsid w:val="0002477C"/>
    <w:rsid w:val="00024F52"/>
    <w:rsid w:val="0002510F"/>
    <w:rsid w:val="000261AB"/>
    <w:rsid w:val="00032B3F"/>
    <w:rsid w:val="0004114F"/>
    <w:rsid w:val="000412AD"/>
    <w:rsid w:val="00042768"/>
    <w:rsid w:val="000433E5"/>
    <w:rsid w:val="00044612"/>
    <w:rsid w:val="00051ED6"/>
    <w:rsid w:val="000529AF"/>
    <w:rsid w:val="00052F7E"/>
    <w:rsid w:val="0005529A"/>
    <w:rsid w:val="0005682C"/>
    <w:rsid w:val="0006019B"/>
    <w:rsid w:val="00061D54"/>
    <w:rsid w:val="00065E9E"/>
    <w:rsid w:val="000668EC"/>
    <w:rsid w:val="00072224"/>
    <w:rsid w:val="00072CC5"/>
    <w:rsid w:val="000738B5"/>
    <w:rsid w:val="0007710A"/>
    <w:rsid w:val="00080F44"/>
    <w:rsid w:val="00081830"/>
    <w:rsid w:val="00082CC7"/>
    <w:rsid w:val="00085E9D"/>
    <w:rsid w:val="0009688B"/>
    <w:rsid w:val="000A7FB5"/>
    <w:rsid w:val="000B1088"/>
    <w:rsid w:val="000B3666"/>
    <w:rsid w:val="000B71CA"/>
    <w:rsid w:val="000C001E"/>
    <w:rsid w:val="000C497F"/>
    <w:rsid w:val="000C68A9"/>
    <w:rsid w:val="000D0619"/>
    <w:rsid w:val="000D7527"/>
    <w:rsid w:val="000E0A5C"/>
    <w:rsid w:val="000E10BE"/>
    <w:rsid w:val="000E12BE"/>
    <w:rsid w:val="000E243A"/>
    <w:rsid w:val="000E5E01"/>
    <w:rsid w:val="000E6463"/>
    <w:rsid w:val="000F0D76"/>
    <w:rsid w:val="000F292B"/>
    <w:rsid w:val="000F7DA1"/>
    <w:rsid w:val="0010227D"/>
    <w:rsid w:val="00102AB8"/>
    <w:rsid w:val="00102EFE"/>
    <w:rsid w:val="0011085B"/>
    <w:rsid w:val="001128F6"/>
    <w:rsid w:val="00112CE5"/>
    <w:rsid w:val="001149EF"/>
    <w:rsid w:val="00115694"/>
    <w:rsid w:val="00116517"/>
    <w:rsid w:val="00117C2C"/>
    <w:rsid w:val="00121956"/>
    <w:rsid w:val="00123003"/>
    <w:rsid w:val="00124550"/>
    <w:rsid w:val="00124967"/>
    <w:rsid w:val="00127F7F"/>
    <w:rsid w:val="00131134"/>
    <w:rsid w:val="00131D63"/>
    <w:rsid w:val="00133016"/>
    <w:rsid w:val="0013427A"/>
    <w:rsid w:val="001355D0"/>
    <w:rsid w:val="001415B7"/>
    <w:rsid w:val="001430E4"/>
    <w:rsid w:val="00143231"/>
    <w:rsid w:val="001447D0"/>
    <w:rsid w:val="00144E45"/>
    <w:rsid w:val="00144EBC"/>
    <w:rsid w:val="0014711C"/>
    <w:rsid w:val="00150B4D"/>
    <w:rsid w:val="00152F1B"/>
    <w:rsid w:val="00153872"/>
    <w:rsid w:val="0015580E"/>
    <w:rsid w:val="00157C8D"/>
    <w:rsid w:val="00160032"/>
    <w:rsid w:val="00160511"/>
    <w:rsid w:val="00163659"/>
    <w:rsid w:val="00167AA9"/>
    <w:rsid w:val="001707A7"/>
    <w:rsid w:val="00173518"/>
    <w:rsid w:val="001739BD"/>
    <w:rsid w:val="00175641"/>
    <w:rsid w:val="00175901"/>
    <w:rsid w:val="001760CF"/>
    <w:rsid w:val="00176DFD"/>
    <w:rsid w:val="00181203"/>
    <w:rsid w:val="001873B2"/>
    <w:rsid w:val="00193F43"/>
    <w:rsid w:val="001A5F7A"/>
    <w:rsid w:val="001A694F"/>
    <w:rsid w:val="001C0A47"/>
    <w:rsid w:val="001C0BFA"/>
    <w:rsid w:val="001C0D0A"/>
    <w:rsid w:val="001C2B43"/>
    <w:rsid w:val="001C2D6B"/>
    <w:rsid w:val="001D0617"/>
    <w:rsid w:val="001D0716"/>
    <w:rsid w:val="001D1615"/>
    <w:rsid w:val="001D19B7"/>
    <w:rsid w:val="001D404B"/>
    <w:rsid w:val="001D75F5"/>
    <w:rsid w:val="001D7AF1"/>
    <w:rsid w:val="001E1924"/>
    <w:rsid w:val="001E211E"/>
    <w:rsid w:val="001E5CD9"/>
    <w:rsid w:val="001F53C6"/>
    <w:rsid w:val="00207EE0"/>
    <w:rsid w:val="00212ADD"/>
    <w:rsid w:val="0021733D"/>
    <w:rsid w:val="00220078"/>
    <w:rsid w:val="002231E0"/>
    <w:rsid w:val="00226033"/>
    <w:rsid w:val="00230666"/>
    <w:rsid w:val="00233940"/>
    <w:rsid w:val="002353FB"/>
    <w:rsid w:val="00237662"/>
    <w:rsid w:val="002408C4"/>
    <w:rsid w:val="00242156"/>
    <w:rsid w:val="00242321"/>
    <w:rsid w:val="00242D5F"/>
    <w:rsid w:val="00244F17"/>
    <w:rsid w:val="00245621"/>
    <w:rsid w:val="00251ED3"/>
    <w:rsid w:val="0025573D"/>
    <w:rsid w:val="002629B4"/>
    <w:rsid w:val="00263F29"/>
    <w:rsid w:val="002642F0"/>
    <w:rsid w:val="002669B1"/>
    <w:rsid w:val="00270F46"/>
    <w:rsid w:val="00273277"/>
    <w:rsid w:val="002740BC"/>
    <w:rsid w:val="0027723C"/>
    <w:rsid w:val="0027762A"/>
    <w:rsid w:val="00280876"/>
    <w:rsid w:val="00284296"/>
    <w:rsid w:val="00284520"/>
    <w:rsid w:val="00285B8B"/>
    <w:rsid w:val="002866B6"/>
    <w:rsid w:val="00291C81"/>
    <w:rsid w:val="002929D8"/>
    <w:rsid w:val="002A20D5"/>
    <w:rsid w:val="002A50F4"/>
    <w:rsid w:val="002A550D"/>
    <w:rsid w:val="002A58E9"/>
    <w:rsid w:val="002A64BC"/>
    <w:rsid w:val="002A6D78"/>
    <w:rsid w:val="002B078F"/>
    <w:rsid w:val="002B3FCC"/>
    <w:rsid w:val="002B53BB"/>
    <w:rsid w:val="002B57A1"/>
    <w:rsid w:val="002B7669"/>
    <w:rsid w:val="002C06B3"/>
    <w:rsid w:val="002C71C0"/>
    <w:rsid w:val="002D3AD6"/>
    <w:rsid w:val="002D519A"/>
    <w:rsid w:val="002D7724"/>
    <w:rsid w:val="002E07D3"/>
    <w:rsid w:val="002E2B44"/>
    <w:rsid w:val="002E3920"/>
    <w:rsid w:val="002E540C"/>
    <w:rsid w:val="002F02F4"/>
    <w:rsid w:val="002F4A22"/>
    <w:rsid w:val="002F5A3C"/>
    <w:rsid w:val="002F71FF"/>
    <w:rsid w:val="002F74B6"/>
    <w:rsid w:val="00301904"/>
    <w:rsid w:val="0030404E"/>
    <w:rsid w:val="00304F87"/>
    <w:rsid w:val="00305804"/>
    <w:rsid w:val="00305E0B"/>
    <w:rsid w:val="00311B47"/>
    <w:rsid w:val="003127E3"/>
    <w:rsid w:val="00317AD2"/>
    <w:rsid w:val="00317B92"/>
    <w:rsid w:val="00322AF1"/>
    <w:rsid w:val="00331982"/>
    <w:rsid w:val="003320F1"/>
    <w:rsid w:val="003353F9"/>
    <w:rsid w:val="00340089"/>
    <w:rsid w:val="0034184C"/>
    <w:rsid w:val="003445FF"/>
    <w:rsid w:val="00344ED8"/>
    <w:rsid w:val="00350E73"/>
    <w:rsid w:val="00352F8A"/>
    <w:rsid w:val="003532C8"/>
    <w:rsid w:val="00354789"/>
    <w:rsid w:val="00356F4F"/>
    <w:rsid w:val="00357576"/>
    <w:rsid w:val="00361184"/>
    <w:rsid w:val="0036120A"/>
    <w:rsid w:val="00361B32"/>
    <w:rsid w:val="0036426E"/>
    <w:rsid w:val="003643B9"/>
    <w:rsid w:val="0037457A"/>
    <w:rsid w:val="00376DDD"/>
    <w:rsid w:val="003778F1"/>
    <w:rsid w:val="00380834"/>
    <w:rsid w:val="0038204E"/>
    <w:rsid w:val="00390786"/>
    <w:rsid w:val="00393570"/>
    <w:rsid w:val="00396159"/>
    <w:rsid w:val="003A1BE2"/>
    <w:rsid w:val="003A2216"/>
    <w:rsid w:val="003A2F42"/>
    <w:rsid w:val="003A4383"/>
    <w:rsid w:val="003A6EA1"/>
    <w:rsid w:val="003B021F"/>
    <w:rsid w:val="003B2D80"/>
    <w:rsid w:val="003B7E98"/>
    <w:rsid w:val="003C52AE"/>
    <w:rsid w:val="003C6CC2"/>
    <w:rsid w:val="003C7C37"/>
    <w:rsid w:val="003D1AE2"/>
    <w:rsid w:val="003D2192"/>
    <w:rsid w:val="003D2FFA"/>
    <w:rsid w:val="003E387E"/>
    <w:rsid w:val="003E512F"/>
    <w:rsid w:val="003F1731"/>
    <w:rsid w:val="003F2789"/>
    <w:rsid w:val="003F2F3C"/>
    <w:rsid w:val="003F6F2B"/>
    <w:rsid w:val="003F77FF"/>
    <w:rsid w:val="00403B0A"/>
    <w:rsid w:val="0040456B"/>
    <w:rsid w:val="00413FBF"/>
    <w:rsid w:val="0041438E"/>
    <w:rsid w:val="00414583"/>
    <w:rsid w:val="00415CA7"/>
    <w:rsid w:val="00417E53"/>
    <w:rsid w:val="0042263E"/>
    <w:rsid w:val="00426236"/>
    <w:rsid w:val="0044124A"/>
    <w:rsid w:val="00441C6E"/>
    <w:rsid w:val="00442F1A"/>
    <w:rsid w:val="0044365F"/>
    <w:rsid w:val="00443C9C"/>
    <w:rsid w:val="0044615E"/>
    <w:rsid w:val="00446C72"/>
    <w:rsid w:val="00447ECE"/>
    <w:rsid w:val="0045009D"/>
    <w:rsid w:val="00450280"/>
    <w:rsid w:val="00450F03"/>
    <w:rsid w:val="004512D9"/>
    <w:rsid w:val="00453F06"/>
    <w:rsid w:val="00456003"/>
    <w:rsid w:val="0045631A"/>
    <w:rsid w:val="00462640"/>
    <w:rsid w:val="00463EE2"/>
    <w:rsid w:val="00471B9C"/>
    <w:rsid w:val="0047298F"/>
    <w:rsid w:val="0047663A"/>
    <w:rsid w:val="00482BD2"/>
    <w:rsid w:val="00483299"/>
    <w:rsid w:val="0048374F"/>
    <w:rsid w:val="00494BA6"/>
    <w:rsid w:val="00495B56"/>
    <w:rsid w:val="0049639F"/>
    <w:rsid w:val="004A0A51"/>
    <w:rsid w:val="004A1DA3"/>
    <w:rsid w:val="004A472B"/>
    <w:rsid w:val="004B61D8"/>
    <w:rsid w:val="004C0A91"/>
    <w:rsid w:val="004C2B61"/>
    <w:rsid w:val="004C36EC"/>
    <w:rsid w:val="004C45F1"/>
    <w:rsid w:val="004C5635"/>
    <w:rsid w:val="004C5B4C"/>
    <w:rsid w:val="004C7CE0"/>
    <w:rsid w:val="004C7D71"/>
    <w:rsid w:val="004D5A1A"/>
    <w:rsid w:val="004E4907"/>
    <w:rsid w:val="004E6152"/>
    <w:rsid w:val="004E64A5"/>
    <w:rsid w:val="004F3240"/>
    <w:rsid w:val="004F7A31"/>
    <w:rsid w:val="004F7AB4"/>
    <w:rsid w:val="0050404A"/>
    <w:rsid w:val="00504834"/>
    <w:rsid w:val="00506AF7"/>
    <w:rsid w:val="00514914"/>
    <w:rsid w:val="00515F21"/>
    <w:rsid w:val="00522771"/>
    <w:rsid w:val="005235C7"/>
    <w:rsid w:val="005248BC"/>
    <w:rsid w:val="00524B78"/>
    <w:rsid w:val="0052704C"/>
    <w:rsid w:val="005305DA"/>
    <w:rsid w:val="00534AB0"/>
    <w:rsid w:val="00537EAA"/>
    <w:rsid w:val="00541CD2"/>
    <w:rsid w:val="00541D83"/>
    <w:rsid w:val="00543912"/>
    <w:rsid w:val="00546126"/>
    <w:rsid w:val="00552C7E"/>
    <w:rsid w:val="0055709D"/>
    <w:rsid w:val="00557C15"/>
    <w:rsid w:val="0056045D"/>
    <w:rsid w:val="00560843"/>
    <w:rsid w:val="0056240C"/>
    <w:rsid w:val="005626A9"/>
    <w:rsid w:val="00565D45"/>
    <w:rsid w:val="00570052"/>
    <w:rsid w:val="00572873"/>
    <w:rsid w:val="0057371C"/>
    <w:rsid w:val="00577C98"/>
    <w:rsid w:val="0058130D"/>
    <w:rsid w:val="00582008"/>
    <w:rsid w:val="00583640"/>
    <w:rsid w:val="005857A9"/>
    <w:rsid w:val="00585E76"/>
    <w:rsid w:val="00587429"/>
    <w:rsid w:val="00587F8E"/>
    <w:rsid w:val="00590863"/>
    <w:rsid w:val="00594249"/>
    <w:rsid w:val="005960CA"/>
    <w:rsid w:val="005A08C4"/>
    <w:rsid w:val="005A389A"/>
    <w:rsid w:val="005B5A7C"/>
    <w:rsid w:val="005C244D"/>
    <w:rsid w:val="005C4297"/>
    <w:rsid w:val="005C66CD"/>
    <w:rsid w:val="005C7485"/>
    <w:rsid w:val="005D0389"/>
    <w:rsid w:val="005D247A"/>
    <w:rsid w:val="005D4224"/>
    <w:rsid w:val="005D7B1F"/>
    <w:rsid w:val="005E166E"/>
    <w:rsid w:val="005E71FB"/>
    <w:rsid w:val="005F1798"/>
    <w:rsid w:val="005F2176"/>
    <w:rsid w:val="005F28A6"/>
    <w:rsid w:val="005F2D07"/>
    <w:rsid w:val="005F5E60"/>
    <w:rsid w:val="00604D7C"/>
    <w:rsid w:val="006053F4"/>
    <w:rsid w:val="00606CF9"/>
    <w:rsid w:val="00607545"/>
    <w:rsid w:val="0061042A"/>
    <w:rsid w:val="0061543F"/>
    <w:rsid w:val="00624C76"/>
    <w:rsid w:val="00630628"/>
    <w:rsid w:val="0063161F"/>
    <w:rsid w:val="00633FDE"/>
    <w:rsid w:val="00635E87"/>
    <w:rsid w:val="0064248C"/>
    <w:rsid w:val="00645851"/>
    <w:rsid w:val="0065227B"/>
    <w:rsid w:val="006540BA"/>
    <w:rsid w:val="00655527"/>
    <w:rsid w:val="00655D39"/>
    <w:rsid w:val="006566AC"/>
    <w:rsid w:val="006605E6"/>
    <w:rsid w:val="00660CA5"/>
    <w:rsid w:val="0066267D"/>
    <w:rsid w:val="00664F15"/>
    <w:rsid w:val="00666536"/>
    <w:rsid w:val="00667421"/>
    <w:rsid w:val="0067097A"/>
    <w:rsid w:val="00671FAA"/>
    <w:rsid w:val="00672769"/>
    <w:rsid w:val="00673BEE"/>
    <w:rsid w:val="00680A4B"/>
    <w:rsid w:val="006812E2"/>
    <w:rsid w:val="00685F1C"/>
    <w:rsid w:val="00691AF8"/>
    <w:rsid w:val="00695C32"/>
    <w:rsid w:val="006A0384"/>
    <w:rsid w:val="006A37BE"/>
    <w:rsid w:val="006A7620"/>
    <w:rsid w:val="006B501E"/>
    <w:rsid w:val="006C2D13"/>
    <w:rsid w:val="006C40B5"/>
    <w:rsid w:val="006C62E9"/>
    <w:rsid w:val="006D2081"/>
    <w:rsid w:val="006D29F9"/>
    <w:rsid w:val="006D665E"/>
    <w:rsid w:val="006D6979"/>
    <w:rsid w:val="006D7BFF"/>
    <w:rsid w:val="006F29ED"/>
    <w:rsid w:val="006F2CE4"/>
    <w:rsid w:val="006F7958"/>
    <w:rsid w:val="00700959"/>
    <w:rsid w:val="007023F4"/>
    <w:rsid w:val="0070575A"/>
    <w:rsid w:val="00710C0F"/>
    <w:rsid w:val="007133B8"/>
    <w:rsid w:val="00713C41"/>
    <w:rsid w:val="00715AB0"/>
    <w:rsid w:val="007226E7"/>
    <w:rsid w:val="0073273D"/>
    <w:rsid w:val="0073433C"/>
    <w:rsid w:val="00734B5E"/>
    <w:rsid w:val="007427F6"/>
    <w:rsid w:val="007432D1"/>
    <w:rsid w:val="007446CF"/>
    <w:rsid w:val="00745075"/>
    <w:rsid w:val="0074785C"/>
    <w:rsid w:val="007543D6"/>
    <w:rsid w:val="007544E4"/>
    <w:rsid w:val="007550A0"/>
    <w:rsid w:val="0075754D"/>
    <w:rsid w:val="0075766F"/>
    <w:rsid w:val="00760F6C"/>
    <w:rsid w:val="00762473"/>
    <w:rsid w:val="00763630"/>
    <w:rsid w:val="0076462E"/>
    <w:rsid w:val="00764663"/>
    <w:rsid w:val="00765155"/>
    <w:rsid w:val="007653A4"/>
    <w:rsid w:val="00765E79"/>
    <w:rsid w:val="00767FC5"/>
    <w:rsid w:val="00772B7B"/>
    <w:rsid w:val="00777F9D"/>
    <w:rsid w:val="00780164"/>
    <w:rsid w:val="007804B7"/>
    <w:rsid w:val="00783207"/>
    <w:rsid w:val="00783B7F"/>
    <w:rsid w:val="00786164"/>
    <w:rsid w:val="0078750D"/>
    <w:rsid w:val="007875E3"/>
    <w:rsid w:val="00790FF3"/>
    <w:rsid w:val="00794CE9"/>
    <w:rsid w:val="00797822"/>
    <w:rsid w:val="007A21F7"/>
    <w:rsid w:val="007A2696"/>
    <w:rsid w:val="007A727B"/>
    <w:rsid w:val="007B02E7"/>
    <w:rsid w:val="007B0303"/>
    <w:rsid w:val="007B11FE"/>
    <w:rsid w:val="007B34C7"/>
    <w:rsid w:val="007B3E8B"/>
    <w:rsid w:val="007B7FD6"/>
    <w:rsid w:val="007C1E2C"/>
    <w:rsid w:val="007C44DC"/>
    <w:rsid w:val="007C4F9C"/>
    <w:rsid w:val="007C55D3"/>
    <w:rsid w:val="007C75FE"/>
    <w:rsid w:val="007D2150"/>
    <w:rsid w:val="007E4000"/>
    <w:rsid w:val="007E4F0D"/>
    <w:rsid w:val="007E5853"/>
    <w:rsid w:val="007E6A58"/>
    <w:rsid w:val="007F1A6D"/>
    <w:rsid w:val="007F213D"/>
    <w:rsid w:val="007F3D82"/>
    <w:rsid w:val="007F3DEB"/>
    <w:rsid w:val="0080330F"/>
    <w:rsid w:val="0080421D"/>
    <w:rsid w:val="00810424"/>
    <w:rsid w:val="0081184D"/>
    <w:rsid w:val="00813568"/>
    <w:rsid w:val="008142A1"/>
    <w:rsid w:val="0081746F"/>
    <w:rsid w:val="00820BBB"/>
    <w:rsid w:val="00826551"/>
    <w:rsid w:val="00831B44"/>
    <w:rsid w:val="00831DD9"/>
    <w:rsid w:val="00832B42"/>
    <w:rsid w:val="00832C82"/>
    <w:rsid w:val="008337F5"/>
    <w:rsid w:val="00833B22"/>
    <w:rsid w:val="0083671A"/>
    <w:rsid w:val="00837087"/>
    <w:rsid w:val="008403C4"/>
    <w:rsid w:val="00841CE3"/>
    <w:rsid w:val="008424D1"/>
    <w:rsid w:val="00846A64"/>
    <w:rsid w:val="008501F2"/>
    <w:rsid w:val="0085067D"/>
    <w:rsid w:val="00850FB0"/>
    <w:rsid w:val="008523D8"/>
    <w:rsid w:val="00870C39"/>
    <w:rsid w:val="00870F13"/>
    <w:rsid w:val="00875AE1"/>
    <w:rsid w:val="00876B2C"/>
    <w:rsid w:val="008771B2"/>
    <w:rsid w:val="008772B3"/>
    <w:rsid w:val="0087764D"/>
    <w:rsid w:val="00883982"/>
    <w:rsid w:val="00890721"/>
    <w:rsid w:val="00896219"/>
    <w:rsid w:val="00897967"/>
    <w:rsid w:val="008A0236"/>
    <w:rsid w:val="008A20BF"/>
    <w:rsid w:val="008A39C4"/>
    <w:rsid w:val="008A4F79"/>
    <w:rsid w:val="008A5C83"/>
    <w:rsid w:val="008A630F"/>
    <w:rsid w:val="008B009F"/>
    <w:rsid w:val="008B3C43"/>
    <w:rsid w:val="008C7021"/>
    <w:rsid w:val="008D3615"/>
    <w:rsid w:val="008D3DCC"/>
    <w:rsid w:val="008D49C2"/>
    <w:rsid w:val="008D7010"/>
    <w:rsid w:val="008D7A63"/>
    <w:rsid w:val="008E04E8"/>
    <w:rsid w:val="008E0A78"/>
    <w:rsid w:val="008E1514"/>
    <w:rsid w:val="008E391C"/>
    <w:rsid w:val="008E3C95"/>
    <w:rsid w:val="008E4140"/>
    <w:rsid w:val="008F11B8"/>
    <w:rsid w:val="008F14DF"/>
    <w:rsid w:val="008F2620"/>
    <w:rsid w:val="008F3A1C"/>
    <w:rsid w:val="0090390F"/>
    <w:rsid w:val="00913D0F"/>
    <w:rsid w:val="00915067"/>
    <w:rsid w:val="009150FA"/>
    <w:rsid w:val="009164C9"/>
    <w:rsid w:val="00920810"/>
    <w:rsid w:val="00922F26"/>
    <w:rsid w:val="00923D29"/>
    <w:rsid w:val="00925814"/>
    <w:rsid w:val="00927B4D"/>
    <w:rsid w:val="00932AB3"/>
    <w:rsid w:val="0093349B"/>
    <w:rsid w:val="00934FDA"/>
    <w:rsid w:val="0093509F"/>
    <w:rsid w:val="009366D5"/>
    <w:rsid w:val="009439B7"/>
    <w:rsid w:val="00950B68"/>
    <w:rsid w:val="0095102F"/>
    <w:rsid w:val="00951A8F"/>
    <w:rsid w:val="00952D06"/>
    <w:rsid w:val="0096049A"/>
    <w:rsid w:val="00962268"/>
    <w:rsid w:val="009664C9"/>
    <w:rsid w:val="009814AE"/>
    <w:rsid w:val="00981E98"/>
    <w:rsid w:val="00983060"/>
    <w:rsid w:val="00984860"/>
    <w:rsid w:val="00984B9D"/>
    <w:rsid w:val="00992C33"/>
    <w:rsid w:val="00993E5E"/>
    <w:rsid w:val="00993EC1"/>
    <w:rsid w:val="00994650"/>
    <w:rsid w:val="0099616F"/>
    <w:rsid w:val="00997B2C"/>
    <w:rsid w:val="009A0CF0"/>
    <w:rsid w:val="009A387C"/>
    <w:rsid w:val="009A4FA7"/>
    <w:rsid w:val="009A5090"/>
    <w:rsid w:val="009B68A6"/>
    <w:rsid w:val="009C3516"/>
    <w:rsid w:val="009C6E5A"/>
    <w:rsid w:val="009C7325"/>
    <w:rsid w:val="009D553B"/>
    <w:rsid w:val="009D66C1"/>
    <w:rsid w:val="009D7E58"/>
    <w:rsid w:val="009E46AF"/>
    <w:rsid w:val="009E7014"/>
    <w:rsid w:val="009E7295"/>
    <w:rsid w:val="009F277C"/>
    <w:rsid w:val="009F3287"/>
    <w:rsid w:val="00A002F8"/>
    <w:rsid w:val="00A01093"/>
    <w:rsid w:val="00A03732"/>
    <w:rsid w:val="00A068B5"/>
    <w:rsid w:val="00A074ED"/>
    <w:rsid w:val="00A10EB4"/>
    <w:rsid w:val="00A151BF"/>
    <w:rsid w:val="00A16DEC"/>
    <w:rsid w:val="00A27E81"/>
    <w:rsid w:val="00A33D59"/>
    <w:rsid w:val="00A340B8"/>
    <w:rsid w:val="00A35D9C"/>
    <w:rsid w:val="00A36295"/>
    <w:rsid w:val="00A37059"/>
    <w:rsid w:val="00A44172"/>
    <w:rsid w:val="00A46FCB"/>
    <w:rsid w:val="00A47170"/>
    <w:rsid w:val="00A5068A"/>
    <w:rsid w:val="00A5101D"/>
    <w:rsid w:val="00A6082C"/>
    <w:rsid w:val="00A61CB3"/>
    <w:rsid w:val="00A62A84"/>
    <w:rsid w:val="00A63C79"/>
    <w:rsid w:val="00A668E8"/>
    <w:rsid w:val="00A66E55"/>
    <w:rsid w:val="00A70BF5"/>
    <w:rsid w:val="00A77D81"/>
    <w:rsid w:val="00A86F92"/>
    <w:rsid w:val="00A871A6"/>
    <w:rsid w:val="00A875D2"/>
    <w:rsid w:val="00A919DC"/>
    <w:rsid w:val="00A92CE9"/>
    <w:rsid w:val="00A94177"/>
    <w:rsid w:val="00A95633"/>
    <w:rsid w:val="00AA06CA"/>
    <w:rsid w:val="00AA29D0"/>
    <w:rsid w:val="00AA6EF2"/>
    <w:rsid w:val="00AB14E8"/>
    <w:rsid w:val="00AB3A69"/>
    <w:rsid w:val="00AB4911"/>
    <w:rsid w:val="00AC113D"/>
    <w:rsid w:val="00AC5777"/>
    <w:rsid w:val="00AC5F97"/>
    <w:rsid w:val="00AC7772"/>
    <w:rsid w:val="00AD59AE"/>
    <w:rsid w:val="00AE6750"/>
    <w:rsid w:val="00AE6C01"/>
    <w:rsid w:val="00AF2AD8"/>
    <w:rsid w:val="00AF5204"/>
    <w:rsid w:val="00B036E0"/>
    <w:rsid w:val="00B04710"/>
    <w:rsid w:val="00B05377"/>
    <w:rsid w:val="00B06740"/>
    <w:rsid w:val="00B12927"/>
    <w:rsid w:val="00B170C3"/>
    <w:rsid w:val="00B205CF"/>
    <w:rsid w:val="00B20C45"/>
    <w:rsid w:val="00B228C4"/>
    <w:rsid w:val="00B22F39"/>
    <w:rsid w:val="00B24E72"/>
    <w:rsid w:val="00B310ED"/>
    <w:rsid w:val="00B311A7"/>
    <w:rsid w:val="00B350DF"/>
    <w:rsid w:val="00B35CAC"/>
    <w:rsid w:val="00B4218D"/>
    <w:rsid w:val="00B4371C"/>
    <w:rsid w:val="00B43B84"/>
    <w:rsid w:val="00B4410B"/>
    <w:rsid w:val="00B45EC7"/>
    <w:rsid w:val="00B52D88"/>
    <w:rsid w:val="00B53B0E"/>
    <w:rsid w:val="00B53C2C"/>
    <w:rsid w:val="00B546CD"/>
    <w:rsid w:val="00B54C16"/>
    <w:rsid w:val="00B5749F"/>
    <w:rsid w:val="00B633DE"/>
    <w:rsid w:val="00B71C11"/>
    <w:rsid w:val="00B71C3C"/>
    <w:rsid w:val="00B76A70"/>
    <w:rsid w:val="00B77BC6"/>
    <w:rsid w:val="00B8002F"/>
    <w:rsid w:val="00B86929"/>
    <w:rsid w:val="00B87A63"/>
    <w:rsid w:val="00B93359"/>
    <w:rsid w:val="00B952FC"/>
    <w:rsid w:val="00B974DD"/>
    <w:rsid w:val="00BA7C69"/>
    <w:rsid w:val="00BB0E07"/>
    <w:rsid w:val="00BB235A"/>
    <w:rsid w:val="00BB4B50"/>
    <w:rsid w:val="00BC6571"/>
    <w:rsid w:val="00BC6A34"/>
    <w:rsid w:val="00BD0209"/>
    <w:rsid w:val="00BD0B51"/>
    <w:rsid w:val="00BD0EF4"/>
    <w:rsid w:val="00BD2CB4"/>
    <w:rsid w:val="00BD6350"/>
    <w:rsid w:val="00BD7643"/>
    <w:rsid w:val="00BE0DB8"/>
    <w:rsid w:val="00BE5971"/>
    <w:rsid w:val="00BF0A4F"/>
    <w:rsid w:val="00C005D0"/>
    <w:rsid w:val="00C019CD"/>
    <w:rsid w:val="00C01BB8"/>
    <w:rsid w:val="00C03483"/>
    <w:rsid w:val="00C16972"/>
    <w:rsid w:val="00C177FE"/>
    <w:rsid w:val="00C20945"/>
    <w:rsid w:val="00C264BA"/>
    <w:rsid w:val="00C3024B"/>
    <w:rsid w:val="00C3372B"/>
    <w:rsid w:val="00C34101"/>
    <w:rsid w:val="00C3441D"/>
    <w:rsid w:val="00C350BD"/>
    <w:rsid w:val="00C3751C"/>
    <w:rsid w:val="00C41BE7"/>
    <w:rsid w:val="00C441B1"/>
    <w:rsid w:val="00C516CE"/>
    <w:rsid w:val="00C52224"/>
    <w:rsid w:val="00C52DEB"/>
    <w:rsid w:val="00C53F75"/>
    <w:rsid w:val="00C565E5"/>
    <w:rsid w:val="00C60882"/>
    <w:rsid w:val="00C65781"/>
    <w:rsid w:val="00C675E7"/>
    <w:rsid w:val="00C7485B"/>
    <w:rsid w:val="00C7553A"/>
    <w:rsid w:val="00C76C12"/>
    <w:rsid w:val="00C81D73"/>
    <w:rsid w:val="00C859B8"/>
    <w:rsid w:val="00C867F3"/>
    <w:rsid w:val="00C87934"/>
    <w:rsid w:val="00C912A4"/>
    <w:rsid w:val="00C944D1"/>
    <w:rsid w:val="00C9674C"/>
    <w:rsid w:val="00CA24EB"/>
    <w:rsid w:val="00CA30FA"/>
    <w:rsid w:val="00CA3184"/>
    <w:rsid w:val="00CA38BD"/>
    <w:rsid w:val="00CA70E8"/>
    <w:rsid w:val="00CB400E"/>
    <w:rsid w:val="00CB4B0D"/>
    <w:rsid w:val="00CB5E74"/>
    <w:rsid w:val="00CC3D9E"/>
    <w:rsid w:val="00CC6E99"/>
    <w:rsid w:val="00CD1407"/>
    <w:rsid w:val="00CD7302"/>
    <w:rsid w:val="00CD7CD6"/>
    <w:rsid w:val="00CE13CD"/>
    <w:rsid w:val="00CE7758"/>
    <w:rsid w:val="00CF2609"/>
    <w:rsid w:val="00CF631F"/>
    <w:rsid w:val="00CF688D"/>
    <w:rsid w:val="00CF69AC"/>
    <w:rsid w:val="00D03951"/>
    <w:rsid w:val="00D05A06"/>
    <w:rsid w:val="00D06508"/>
    <w:rsid w:val="00D1239C"/>
    <w:rsid w:val="00D12EEB"/>
    <w:rsid w:val="00D131DF"/>
    <w:rsid w:val="00D15961"/>
    <w:rsid w:val="00D167C8"/>
    <w:rsid w:val="00D21948"/>
    <w:rsid w:val="00D33A11"/>
    <w:rsid w:val="00D411F4"/>
    <w:rsid w:val="00D44616"/>
    <w:rsid w:val="00D5222C"/>
    <w:rsid w:val="00D549FB"/>
    <w:rsid w:val="00D5507B"/>
    <w:rsid w:val="00D70512"/>
    <w:rsid w:val="00D7594B"/>
    <w:rsid w:val="00D77BB5"/>
    <w:rsid w:val="00D849D0"/>
    <w:rsid w:val="00D869D9"/>
    <w:rsid w:val="00D9016B"/>
    <w:rsid w:val="00D90B57"/>
    <w:rsid w:val="00D96D95"/>
    <w:rsid w:val="00D96EF9"/>
    <w:rsid w:val="00DA0BCB"/>
    <w:rsid w:val="00DA5A64"/>
    <w:rsid w:val="00DA6E47"/>
    <w:rsid w:val="00DA6E98"/>
    <w:rsid w:val="00DB1020"/>
    <w:rsid w:val="00DB6094"/>
    <w:rsid w:val="00DB7EB2"/>
    <w:rsid w:val="00DC22A0"/>
    <w:rsid w:val="00DC562E"/>
    <w:rsid w:val="00DC58E3"/>
    <w:rsid w:val="00DC6400"/>
    <w:rsid w:val="00DD4144"/>
    <w:rsid w:val="00DD6759"/>
    <w:rsid w:val="00DD6810"/>
    <w:rsid w:val="00DE0E2D"/>
    <w:rsid w:val="00DE12C6"/>
    <w:rsid w:val="00DE48BE"/>
    <w:rsid w:val="00DF4325"/>
    <w:rsid w:val="00DF550E"/>
    <w:rsid w:val="00DF6EC6"/>
    <w:rsid w:val="00E029C7"/>
    <w:rsid w:val="00E04131"/>
    <w:rsid w:val="00E047FA"/>
    <w:rsid w:val="00E114AA"/>
    <w:rsid w:val="00E17E68"/>
    <w:rsid w:val="00E231DB"/>
    <w:rsid w:val="00E242B1"/>
    <w:rsid w:val="00E26F6D"/>
    <w:rsid w:val="00E312F8"/>
    <w:rsid w:val="00E364C6"/>
    <w:rsid w:val="00E4018F"/>
    <w:rsid w:val="00E41AE6"/>
    <w:rsid w:val="00E41E7C"/>
    <w:rsid w:val="00E46A5C"/>
    <w:rsid w:val="00E4731E"/>
    <w:rsid w:val="00E4772F"/>
    <w:rsid w:val="00E5018D"/>
    <w:rsid w:val="00E50A1F"/>
    <w:rsid w:val="00E50AD9"/>
    <w:rsid w:val="00E51502"/>
    <w:rsid w:val="00E555E1"/>
    <w:rsid w:val="00E557C5"/>
    <w:rsid w:val="00E62AB8"/>
    <w:rsid w:val="00E66E5C"/>
    <w:rsid w:val="00E678F2"/>
    <w:rsid w:val="00E701FD"/>
    <w:rsid w:val="00E70D9A"/>
    <w:rsid w:val="00E71E00"/>
    <w:rsid w:val="00E73A69"/>
    <w:rsid w:val="00E75AF0"/>
    <w:rsid w:val="00E76502"/>
    <w:rsid w:val="00E80181"/>
    <w:rsid w:val="00E811F7"/>
    <w:rsid w:val="00E911B9"/>
    <w:rsid w:val="00E924BC"/>
    <w:rsid w:val="00E9598F"/>
    <w:rsid w:val="00EA71F7"/>
    <w:rsid w:val="00EB05D6"/>
    <w:rsid w:val="00EB2475"/>
    <w:rsid w:val="00EB7E87"/>
    <w:rsid w:val="00EC483B"/>
    <w:rsid w:val="00EC4AFA"/>
    <w:rsid w:val="00EC6DD0"/>
    <w:rsid w:val="00EC7FAD"/>
    <w:rsid w:val="00ED0D83"/>
    <w:rsid w:val="00ED46FD"/>
    <w:rsid w:val="00ED4E97"/>
    <w:rsid w:val="00ED54A9"/>
    <w:rsid w:val="00ED6C10"/>
    <w:rsid w:val="00EE36AB"/>
    <w:rsid w:val="00EE4A46"/>
    <w:rsid w:val="00EE63C9"/>
    <w:rsid w:val="00EE6A9E"/>
    <w:rsid w:val="00EE72B1"/>
    <w:rsid w:val="00EF2896"/>
    <w:rsid w:val="00EF7E8C"/>
    <w:rsid w:val="00F02878"/>
    <w:rsid w:val="00F02FC6"/>
    <w:rsid w:val="00F036E5"/>
    <w:rsid w:val="00F05A3A"/>
    <w:rsid w:val="00F0623B"/>
    <w:rsid w:val="00F100E5"/>
    <w:rsid w:val="00F10AE2"/>
    <w:rsid w:val="00F14C7B"/>
    <w:rsid w:val="00F2132C"/>
    <w:rsid w:val="00F216D1"/>
    <w:rsid w:val="00F21C29"/>
    <w:rsid w:val="00F254BB"/>
    <w:rsid w:val="00F3393D"/>
    <w:rsid w:val="00F41305"/>
    <w:rsid w:val="00F4146F"/>
    <w:rsid w:val="00F44DA2"/>
    <w:rsid w:val="00F503B8"/>
    <w:rsid w:val="00F55779"/>
    <w:rsid w:val="00F612DE"/>
    <w:rsid w:val="00F631F5"/>
    <w:rsid w:val="00F66A7D"/>
    <w:rsid w:val="00F71143"/>
    <w:rsid w:val="00F72915"/>
    <w:rsid w:val="00F745C0"/>
    <w:rsid w:val="00F766EE"/>
    <w:rsid w:val="00F7677A"/>
    <w:rsid w:val="00F81992"/>
    <w:rsid w:val="00F821FA"/>
    <w:rsid w:val="00F83D04"/>
    <w:rsid w:val="00F84698"/>
    <w:rsid w:val="00F872AC"/>
    <w:rsid w:val="00F915F7"/>
    <w:rsid w:val="00F955D3"/>
    <w:rsid w:val="00F974D4"/>
    <w:rsid w:val="00FA2F31"/>
    <w:rsid w:val="00FA41C1"/>
    <w:rsid w:val="00FA52A6"/>
    <w:rsid w:val="00FA6A61"/>
    <w:rsid w:val="00FB276C"/>
    <w:rsid w:val="00FB2CCF"/>
    <w:rsid w:val="00FB4597"/>
    <w:rsid w:val="00FC0225"/>
    <w:rsid w:val="00FD0234"/>
    <w:rsid w:val="00FD175D"/>
    <w:rsid w:val="00FD3F58"/>
    <w:rsid w:val="00FD77A6"/>
    <w:rsid w:val="00FE052F"/>
    <w:rsid w:val="00FE067A"/>
    <w:rsid w:val="00FE2E43"/>
    <w:rsid w:val="00FE2FA8"/>
    <w:rsid w:val="00FE3E2E"/>
    <w:rsid w:val="00FF07D9"/>
    <w:rsid w:val="00FF0810"/>
    <w:rsid w:val="00FF2356"/>
    <w:rsid w:val="00FF6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6FDAEDAF-6B7F-4D8A-97E1-5E5B0EB63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line number"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3" w:uiPriority="99"/>
    <w:lsdException w:name="List Bullet 5" w:uiPriority="99"/>
    <w:lsdException w:name="Title" w:qFormat="1"/>
    <w:lsdException w:name="Body Text" w:uiPriority="99"/>
    <w:lsdException w:name="Body Text Indent" w:uiPriority="99"/>
    <w:lsdException w:name="List Continue 5"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45851"/>
    <w:rPr>
      <w:sz w:val="24"/>
      <w:szCs w:val="24"/>
    </w:rPr>
  </w:style>
  <w:style w:type="paragraph" w:styleId="1">
    <w:name w:val="heading 1"/>
    <w:aliases w:val="SECTION Heading 1,§1."/>
    <w:basedOn w:val="a5"/>
    <w:next w:val="a5"/>
    <w:link w:val="10"/>
    <w:uiPriority w:val="9"/>
    <w:qFormat/>
    <w:rsid w:val="00897967"/>
    <w:pPr>
      <w:keepNext/>
      <w:ind w:left="720"/>
      <w:jc w:val="both"/>
      <w:outlineLvl w:val="0"/>
    </w:pPr>
    <w:rPr>
      <w:b/>
      <w:szCs w:val="20"/>
      <w:lang w:val="x-none" w:eastAsia="x-none"/>
    </w:rPr>
  </w:style>
  <w:style w:type="paragraph" w:styleId="20">
    <w:name w:val="heading 2"/>
    <w:aliases w:val="Attribute Heading 2,h2,2,Header 2,l2,Level 2 Head,heading 2,Titolo 2.gf,Titre 2,Level 2,w2,sub-sect,Arial 12 Fett Kursiv,Abschnitt,H2,CAPITOLO,Paragrafo,Func Header,S Heading,S Heading 2,rlhead2,t2,l21,l22,l23,l24,l25,l211,l221,l231,§1.1"/>
    <w:basedOn w:val="a5"/>
    <w:next w:val="a5"/>
    <w:link w:val="21"/>
    <w:unhideWhenUsed/>
    <w:qFormat/>
    <w:rsid w:val="00A875D2"/>
    <w:pPr>
      <w:keepNext/>
      <w:spacing w:before="240" w:after="60"/>
      <w:outlineLvl w:val="1"/>
    </w:pPr>
    <w:rPr>
      <w:rFonts w:ascii="Calibri Light" w:hAnsi="Calibri Light"/>
      <w:b/>
      <w:bCs/>
      <w:i/>
      <w:iCs/>
      <w:sz w:val="28"/>
      <w:szCs w:val="28"/>
      <w:lang w:val="x-none" w:eastAsia="x-none"/>
    </w:rPr>
  </w:style>
  <w:style w:type="paragraph" w:styleId="31">
    <w:name w:val="heading 3"/>
    <w:aliases w:val="H3,Org Heading 1,h1,§,§§,l3,Level 3 Head,heading 3,h3,Titolo 3.gf,sub-sub,Titre 3,MR liv. 2,Heading 3 - Logicasiel,HHHeading,HHHeading1,HHHeading2,HHHeading3,HHHeading4,HHHeading5,HHHeading6,HHHeading7,HHHeading8,HHHeading9,subhead,1.,§1.1.1"/>
    <w:basedOn w:val="a5"/>
    <w:next w:val="a5"/>
    <w:link w:val="32"/>
    <w:unhideWhenUsed/>
    <w:qFormat/>
    <w:rsid w:val="00A77D81"/>
    <w:pPr>
      <w:keepNext/>
      <w:keepLines/>
      <w:spacing w:before="200" w:line="288" w:lineRule="auto"/>
      <w:ind w:firstLine="425"/>
      <w:jc w:val="both"/>
      <w:outlineLvl w:val="2"/>
    </w:pPr>
    <w:rPr>
      <w:rFonts w:asciiTheme="majorHAnsi" w:eastAsiaTheme="majorEastAsia" w:hAnsiTheme="majorHAnsi" w:cstheme="majorBidi"/>
      <w:b/>
      <w:bCs/>
      <w:color w:val="5B9BD5" w:themeColor="accent1"/>
      <w:szCs w:val="22"/>
      <w:lang w:eastAsia="en-US"/>
    </w:rPr>
  </w:style>
  <w:style w:type="paragraph" w:styleId="40">
    <w:name w:val="heading 4"/>
    <w:aliases w:val="§1.1.1.1,§1.1.1.1."/>
    <w:basedOn w:val="a5"/>
    <w:next w:val="a5"/>
    <w:link w:val="41"/>
    <w:unhideWhenUsed/>
    <w:qFormat/>
    <w:rsid w:val="00A77D81"/>
    <w:pPr>
      <w:keepNext/>
      <w:keepLines/>
      <w:spacing w:before="200" w:line="288" w:lineRule="auto"/>
      <w:ind w:firstLine="425"/>
      <w:jc w:val="both"/>
      <w:outlineLvl w:val="3"/>
    </w:pPr>
    <w:rPr>
      <w:rFonts w:asciiTheme="majorHAnsi" w:eastAsiaTheme="majorEastAsia" w:hAnsiTheme="majorHAnsi" w:cstheme="majorBidi"/>
      <w:b/>
      <w:bCs/>
      <w:i/>
      <w:iCs/>
      <w:color w:val="5B9BD5" w:themeColor="accent1"/>
      <w:szCs w:val="22"/>
      <w:lang w:eastAsia="en-US"/>
    </w:rPr>
  </w:style>
  <w:style w:type="paragraph" w:styleId="50">
    <w:name w:val="heading 5"/>
    <w:basedOn w:val="a5"/>
    <w:next w:val="a5"/>
    <w:link w:val="51"/>
    <w:uiPriority w:val="9"/>
    <w:unhideWhenUsed/>
    <w:qFormat/>
    <w:rsid w:val="00A77D81"/>
    <w:pPr>
      <w:keepNext/>
      <w:keepLines/>
      <w:spacing w:before="40" w:line="288" w:lineRule="auto"/>
      <w:ind w:firstLine="425"/>
      <w:jc w:val="both"/>
      <w:outlineLvl w:val="4"/>
    </w:pPr>
    <w:rPr>
      <w:rFonts w:asciiTheme="majorHAnsi" w:eastAsiaTheme="majorEastAsia" w:hAnsiTheme="majorHAnsi" w:cstheme="majorBidi"/>
      <w:color w:val="2E74B5" w:themeColor="accent1" w:themeShade="BF"/>
      <w:szCs w:val="22"/>
      <w:lang w:eastAsia="en-US"/>
    </w:rPr>
  </w:style>
  <w:style w:type="paragraph" w:styleId="6">
    <w:name w:val="heading 6"/>
    <w:basedOn w:val="a5"/>
    <w:next w:val="a5"/>
    <w:link w:val="60"/>
    <w:uiPriority w:val="9"/>
    <w:qFormat/>
    <w:rsid w:val="00A77D81"/>
    <w:pPr>
      <w:keepNext/>
      <w:ind w:left="1152" w:hanging="1152"/>
      <w:outlineLvl w:val="5"/>
    </w:pPr>
    <w:rPr>
      <w:b/>
      <w:sz w:val="20"/>
      <w:szCs w:val="20"/>
      <w:lang w:val="en-US"/>
    </w:rPr>
  </w:style>
  <w:style w:type="paragraph" w:styleId="7">
    <w:name w:val="heading 7"/>
    <w:basedOn w:val="a5"/>
    <w:next w:val="a5"/>
    <w:link w:val="70"/>
    <w:uiPriority w:val="9"/>
    <w:unhideWhenUsed/>
    <w:qFormat/>
    <w:rsid w:val="00A77D81"/>
    <w:pPr>
      <w:keepNext/>
      <w:keepLines/>
      <w:spacing w:before="200" w:line="288" w:lineRule="auto"/>
      <w:ind w:firstLine="425"/>
      <w:jc w:val="both"/>
      <w:outlineLvl w:val="6"/>
    </w:pPr>
    <w:rPr>
      <w:rFonts w:asciiTheme="majorHAnsi" w:eastAsiaTheme="majorEastAsia" w:hAnsiTheme="majorHAnsi" w:cstheme="majorBidi"/>
      <w:i/>
      <w:iCs/>
      <w:color w:val="404040" w:themeColor="text1" w:themeTint="BF"/>
      <w:szCs w:val="22"/>
      <w:lang w:eastAsia="en-US"/>
    </w:rPr>
  </w:style>
  <w:style w:type="paragraph" w:styleId="8">
    <w:name w:val="heading 8"/>
    <w:basedOn w:val="a5"/>
    <w:next w:val="a5"/>
    <w:link w:val="80"/>
    <w:uiPriority w:val="9"/>
    <w:qFormat/>
    <w:rsid w:val="00A77D81"/>
    <w:pPr>
      <w:spacing w:before="240" w:after="60"/>
      <w:ind w:left="1440" w:hanging="1440"/>
      <w:outlineLvl w:val="7"/>
    </w:pPr>
    <w:rPr>
      <w:rFonts w:ascii="Calibri" w:hAnsi="Calibri"/>
      <w:i/>
      <w:iCs/>
      <w:lang w:val="x-none"/>
    </w:rPr>
  </w:style>
  <w:style w:type="paragraph" w:styleId="9">
    <w:name w:val="heading 9"/>
    <w:basedOn w:val="a5"/>
    <w:next w:val="a5"/>
    <w:link w:val="90"/>
    <w:uiPriority w:val="9"/>
    <w:qFormat/>
    <w:rsid w:val="00A77D81"/>
    <w:pPr>
      <w:spacing w:before="240" w:after="60"/>
      <w:ind w:left="1584" w:hanging="1584"/>
      <w:outlineLvl w:val="8"/>
    </w:pPr>
    <w:rPr>
      <w:rFonts w:ascii="Cambria" w:hAnsi="Cambria"/>
      <w:sz w:val="22"/>
      <w:szCs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basedOn w:val="a5"/>
    <w:link w:val="aa"/>
    <w:uiPriority w:val="99"/>
    <w:pPr>
      <w:tabs>
        <w:tab w:val="center" w:pos="4253"/>
        <w:tab w:val="right" w:pos="9356"/>
      </w:tabs>
      <w:jc w:val="both"/>
    </w:pPr>
    <w:rPr>
      <w:snapToGrid w:val="0"/>
      <w:sz w:val="20"/>
      <w:szCs w:val="20"/>
      <w:lang w:val="x-none" w:eastAsia="x-none"/>
    </w:rPr>
  </w:style>
  <w:style w:type="character" w:styleId="ab">
    <w:name w:val="page number"/>
    <w:rPr>
      <w:rFonts w:ascii="Times New Roman" w:hAnsi="Times New Roman"/>
      <w:sz w:val="20"/>
    </w:rPr>
  </w:style>
  <w:style w:type="paragraph" w:styleId="ac">
    <w:name w:val="footnote text"/>
    <w:basedOn w:val="a5"/>
    <w:link w:val="ad"/>
    <w:uiPriority w:val="99"/>
    <w:pPr>
      <w:ind w:firstLine="567"/>
      <w:jc w:val="both"/>
    </w:pPr>
    <w:rPr>
      <w:snapToGrid w:val="0"/>
      <w:sz w:val="20"/>
      <w:szCs w:val="20"/>
      <w:lang w:val="x-none" w:eastAsia="x-none"/>
    </w:rPr>
  </w:style>
  <w:style w:type="paragraph" w:styleId="ae">
    <w:name w:val="Body Text Indent"/>
    <w:aliases w:val=" Знак4,Знак4"/>
    <w:basedOn w:val="a5"/>
    <w:link w:val="af"/>
    <w:uiPriority w:val="99"/>
    <w:pPr>
      <w:autoSpaceDE w:val="0"/>
      <w:autoSpaceDN w:val="0"/>
      <w:adjustRightInd w:val="0"/>
      <w:spacing w:line="360" w:lineRule="auto"/>
      <w:ind w:firstLine="485"/>
      <w:jc w:val="both"/>
    </w:pPr>
    <w:rPr>
      <w:i/>
      <w:snapToGrid w:val="0"/>
      <w:color w:val="000000"/>
      <w:sz w:val="28"/>
      <w:szCs w:val="28"/>
      <w:lang w:val="x-none" w:eastAsia="x-none"/>
    </w:rPr>
  </w:style>
  <w:style w:type="paragraph" w:styleId="22">
    <w:name w:val="Body Text Indent 2"/>
    <w:basedOn w:val="a5"/>
    <w:link w:val="23"/>
    <w:uiPriority w:val="99"/>
    <w:pPr>
      <w:ind w:firstLine="567"/>
      <w:jc w:val="both"/>
    </w:pPr>
    <w:rPr>
      <w:b/>
      <w:bCs/>
      <w:snapToGrid w:val="0"/>
      <w:szCs w:val="20"/>
      <w:lang w:val="x-none" w:eastAsia="x-none"/>
    </w:rPr>
  </w:style>
  <w:style w:type="paragraph" w:customStyle="1" w:styleId="af0">
    <w:name w:val="Название"/>
    <w:basedOn w:val="a5"/>
    <w:link w:val="af1"/>
    <w:qFormat/>
    <w:pPr>
      <w:autoSpaceDE w:val="0"/>
      <w:autoSpaceDN w:val="0"/>
      <w:jc w:val="center"/>
    </w:pPr>
    <w:rPr>
      <w:sz w:val="28"/>
      <w:szCs w:val="28"/>
      <w:lang w:val="x-none" w:eastAsia="x-none"/>
    </w:rPr>
  </w:style>
  <w:style w:type="paragraph" w:customStyle="1" w:styleId="ConsNormal">
    <w:name w:val="ConsNormal"/>
    <w:pPr>
      <w:widowControl w:val="0"/>
      <w:ind w:firstLine="720"/>
    </w:pPr>
    <w:rPr>
      <w:rFonts w:ascii="Arial" w:hAnsi="Arial"/>
      <w:snapToGrid w:val="0"/>
    </w:rPr>
  </w:style>
  <w:style w:type="paragraph" w:styleId="af2">
    <w:name w:val="header"/>
    <w:aliases w:val="Titul,Heder"/>
    <w:basedOn w:val="a5"/>
    <w:link w:val="af3"/>
    <w:uiPriority w:val="99"/>
    <w:pPr>
      <w:tabs>
        <w:tab w:val="center" w:pos="4677"/>
        <w:tab w:val="right" w:pos="9355"/>
      </w:tabs>
      <w:spacing w:line="360" w:lineRule="auto"/>
      <w:ind w:firstLine="567"/>
      <w:jc w:val="both"/>
    </w:pPr>
    <w:rPr>
      <w:snapToGrid w:val="0"/>
      <w:sz w:val="28"/>
      <w:szCs w:val="20"/>
      <w:lang w:val="x-none" w:eastAsia="x-none"/>
    </w:rPr>
  </w:style>
  <w:style w:type="paragraph" w:styleId="af4">
    <w:name w:val="Body Text"/>
    <w:basedOn w:val="a5"/>
    <w:uiPriority w:val="99"/>
    <w:pPr>
      <w:tabs>
        <w:tab w:val="num" w:pos="720"/>
      </w:tabs>
      <w:jc w:val="both"/>
    </w:pPr>
    <w:rPr>
      <w:rFonts w:ascii="Arial" w:hAnsi="Arial" w:cs="Arial"/>
    </w:rPr>
  </w:style>
  <w:style w:type="character" w:customStyle="1" w:styleId="af5">
    <w:name w:val="Основной текст Знак"/>
    <w:uiPriority w:val="99"/>
    <w:rPr>
      <w:szCs w:val="24"/>
      <w:lang w:val="ru-RU" w:eastAsia="ru-RU" w:bidi="ar-SA"/>
    </w:rPr>
  </w:style>
  <w:style w:type="paragraph" w:styleId="33">
    <w:name w:val="Body Text Indent 3"/>
    <w:basedOn w:val="a5"/>
    <w:link w:val="34"/>
    <w:uiPriority w:val="99"/>
    <w:pPr>
      <w:ind w:firstLine="708"/>
      <w:jc w:val="both"/>
    </w:pPr>
    <w:rPr>
      <w:lang w:val="x-none" w:eastAsia="x-none"/>
    </w:rPr>
  </w:style>
  <w:style w:type="paragraph" w:styleId="af6">
    <w:name w:val="Balloon Text"/>
    <w:basedOn w:val="a5"/>
    <w:link w:val="af7"/>
    <w:rPr>
      <w:rFonts w:ascii="Tahoma" w:hAnsi="Tahoma" w:cs="Tahoma"/>
      <w:sz w:val="16"/>
      <w:szCs w:val="16"/>
    </w:rPr>
  </w:style>
  <w:style w:type="character" w:styleId="af8">
    <w:name w:val="footnote reference"/>
    <w:uiPriority w:val="99"/>
    <w:rsid w:val="00695C32"/>
    <w:rPr>
      <w:vertAlign w:val="superscript"/>
    </w:rPr>
  </w:style>
  <w:style w:type="character" w:customStyle="1" w:styleId="af1">
    <w:name w:val="Название Знак"/>
    <w:link w:val="af0"/>
    <w:rsid w:val="00207EE0"/>
    <w:rPr>
      <w:sz w:val="28"/>
      <w:szCs w:val="28"/>
    </w:rPr>
  </w:style>
  <w:style w:type="paragraph" w:styleId="24">
    <w:name w:val="Body Text 2"/>
    <w:basedOn w:val="a5"/>
    <w:link w:val="25"/>
    <w:uiPriority w:val="99"/>
    <w:rsid w:val="001C0D0A"/>
    <w:pPr>
      <w:spacing w:after="120" w:line="480" w:lineRule="auto"/>
    </w:pPr>
    <w:rPr>
      <w:lang w:val="x-none" w:eastAsia="x-none"/>
    </w:rPr>
  </w:style>
  <w:style w:type="character" w:customStyle="1" w:styleId="25">
    <w:name w:val="Основной текст 2 Знак"/>
    <w:link w:val="24"/>
    <w:uiPriority w:val="99"/>
    <w:rsid w:val="001C0D0A"/>
    <w:rPr>
      <w:sz w:val="24"/>
      <w:szCs w:val="24"/>
    </w:rPr>
  </w:style>
  <w:style w:type="paragraph" w:customStyle="1" w:styleId="11">
    <w:name w:val="Знак Знак Знак1"/>
    <w:basedOn w:val="a5"/>
    <w:rsid w:val="00673BEE"/>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4C0A91"/>
    <w:pPr>
      <w:autoSpaceDE w:val="0"/>
      <w:autoSpaceDN w:val="0"/>
      <w:adjustRightInd w:val="0"/>
      <w:ind w:firstLine="720"/>
    </w:pPr>
    <w:rPr>
      <w:rFonts w:ascii="Arial" w:hAnsi="Arial" w:cs="Arial"/>
    </w:rPr>
  </w:style>
  <w:style w:type="character" w:styleId="af9">
    <w:name w:val="Hyperlink"/>
    <w:uiPriority w:val="99"/>
    <w:rsid w:val="004C0A91"/>
    <w:rPr>
      <w:color w:val="0000FF"/>
      <w:u w:val="single"/>
    </w:rPr>
  </w:style>
  <w:style w:type="character" w:customStyle="1" w:styleId="FontStyle23">
    <w:name w:val="Font Style23"/>
    <w:uiPriority w:val="99"/>
    <w:rPr>
      <w:rFonts w:ascii="Times New Roman" w:hAnsi="Times New Roman" w:cs="Times New Roman" w:hint="default"/>
      <w:sz w:val="22"/>
      <w:szCs w:val="22"/>
    </w:rPr>
  </w:style>
  <w:style w:type="paragraph" w:customStyle="1" w:styleId="ConsPlusNonformat">
    <w:name w:val="ConsPlusNonformat"/>
    <w:rsid w:val="008D3DCC"/>
    <w:pPr>
      <w:autoSpaceDE w:val="0"/>
      <w:autoSpaceDN w:val="0"/>
      <w:adjustRightInd w:val="0"/>
    </w:pPr>
    <w:rPr>
      <w:rFonts w:ascii="Courier New" w:hAnsi="Courier New" w:cs="Courier New"/>
    </w:rPr>
  </w:style>
  <w:style w:type="paragraph" w:customStyle="1" w:styleId="310">
    <w:name w:val="Основной текст 31"/>
    <w:basedOn w:val="a5"/>
    <w:rsid w:val="008D3DCC"/>
    <w:pPr>
      <w:overflowPunct w:val="0"/>
      <w:autoSpaceDE w:val="0"/>
      <w:autoSpaceDN w:val="0"/>
      <w:adjustRightInd w:val="0"/>
      <w:jc w:val="both"/>
      <w:textAlignment w:val="baseline"/>
    </w:pPr>
    <w:rPr>
      <w:szCs w:val="20"/>
    </w:rPr>
  </w:style>
  <w:style w:type="character" w:styleId="afa">
    <w:name w:val="annotation reference"/>
    <w:uiPriority w:val="99"/>
    <w:rsid w:val="00393570"/>
    <w:rPr>
      <w:sz w:val="16"/>
      <w:szCs w:val="16"/>
    </w:rPr>
  </w:style>
  <w:style w:type="paragraph" w:styleId="afb">
    <w:name w:val="annotation text"/>
    <w:basedOn w:val="a5"/>
    <w:link w:val="afc"/>
    <w:uiPriority w:val="99"/>
    <w:rsid w:val="00393570"/>
    <w:rPr>
      <w:sz w:val="20"/>
      <w:szCs w:val="20"/>
    </w:rPr>
  </w:style>
  <w:style w:type="character" w:customStyle="1" w:styleId="afc">
    <w:name w:val="Текст примечания Знак"/>
    <w:basedOn w:val="a6"/>
    <w:link w:val="afb"/>
    <w:uiPriority w:val="99"/>
    <w:rsid w:val="00393570"/>
  </w:style>
  <w:style w:type="paragraph" w:styleId="afd">
    <w:name w:val="annotation subject"/>
    <w:basedOn w:val="afb"/>
    <w:next w:val="afb"/>
    <w:link w:val="afe"/>
    <w:rsid w:val="00393570"/>
    <w:rPr>
      <w:b/>
      <w:bCs/>
      <w:lang w:val="x-none" w:eastAsia="x-none"/>
    </w:rPr>
  </w:style>
  <w:style w:type="character" w:customStyle="1" w:styleId="afe">
    <w:name w:val="Тема примечания Знак"/>
    <w:link w:val="afd"/>
    <w:rsid w:val="00393570"/>
    <w:rPr>
      <w:b/>
      <w:bCs/>
    </w:rPr>
  </w:style>
  <w:style w:type="character" w:customStyle="1" w:styleId="aa">
    <w:name w:val="Нижний колонтитул Знак"/>
    <w:link w:val="a9"/>
    <w:uiPriority w:val="99"/>
    <w:rsid w:val="00D15961"/>
    <w:rPr>
      <w:snapToGrid w:val="0"/>
    </w:rPr>
  </w:style>
  <w:style w:type="character" w:customStyle="1" w:styleId="ad">
    <w:name w:val="Текст сноски Знак"/>
    <w:link w:val="ac"/>
    <w:uiPriority w:val="99"/>
    <w:rsid w:val="00D15961"/>
    <w:rPr>
      <w:snapToGrid w:val="0"/>
    </w:rPr>
  </w:style>
  <w:style w:type="paragraph" w:customStyle="1" w:styleId="aff">
    <w:basedOn w:val="a5"/>
    <w:next w:val="af0"/>
    <w:qFormat/>
    <w:rsid w:val="00EE72B1"/>
    <w:pPr>
      <w:tabs>
        <w:tab w:val="num" w:pos="4680"/>
      </w:tabs>
      <w:ind w:left="4680" w:hanging="1800"/>
      <w:jc w:val="center"/>
    </w:pPr>
    <w:rPr>
      <w:b/>
      <w:szCs w:val="20"/>
    </w:rPr>
  </w:style>
  <w:style w:type="numbering" w:customStyle="1" w:styleId="12">
    <w:name w:val="Нет списка1"/>
    <w:next w:val="a8"/>
    <w:uiPriority w:val="99"/>
    <w:semiHidden/>
    <w:unhideWhenUsed/>
    <w:rsid w:val="0042263E"/>
  </w:style>
  <w:style w:type="character" w:customStyle="1" w:styleId="af3">
    <w:name w:val="Верхний колонтитул Знак"/>
    <w:aliases w:val="Titul Знак,Heder Знак"/>
    <w:link w:val="af2"/>
    <w:uiPriority w:val="99"/>
    <w:rsid w:val="00506AF7"/>
    <w:rPr>
      <w:snapToGrid w:val="0"/>
      <w:sz w:val="28"/>
    </w:rPr>
  </w:style>
  <w:style w:type="character" w:customStyle="1" w:styleId="10">
    <w:name w:val="Заголовок 1 Знак"/>
    <w:aliases w:val="SECTION Heading 1 Знак,§1. Знак"/>
    <w:link w:val="1"/>
    <w:uiPriority w:val="9"/>
    <w:rsid w:val="00897967"/>
    <w:rPr>
      <w:b/>
      <w:sz w:val="24"/>
    </w:rPr>
  </w:style>
  <w:style w:type="character" w:customStyle="1" w:styleId="aff0">
    <w:name w:val="Абзац списка Знак"/>
    <w:aliases w:val="Текст 2-й уровень Знак"/>
    <w:link w:val="aff1"/>
    <w:uiPriority w:val="34"/>
    <w:locked/>
    <w:rsid w:val="00897967"/>
    <w:rPr>
      <w:sz w:val="24"/>
      <w:szCs w:val="24"/>
    </w:rPr>
  </w:style>
  <w:style w:type="paragraph" w:styleId="aff1">
    <w:name w:val="List Paragraph"/>
    <w:aliases w:val="Текст 2-й уровень"/>
    <w:basedOn w:val="a5"/>
    <w:link w:val="aff0"/>
    <w:uiPriority w:val="34"/>
    <w:qFormat/>
    <w:rsid w:val="00897967"/>
    <w:pPr>
      <w:ind w:left="720"/>
      <w:contextualSpacing/>
    </w:pPr>
    <w:rPr>
      <w:lang w:val="x-none" w:eastAsia="x-none"/>
    </w:rPr>
  </w:style>
  <w:style w:type="character" w:styleId="aff2">
    <w:name w:val="Emphasis"/>
    <w:qFormat/>
    <w:rsid w:val="00897967"/>
    <w:rPr>
      <w:i/>
      <w:iCs/>
    </w:rPr>
  </w:style>
  <w:style w:type="character" w:customStyle="1" w:styleId="af">
    <w:name w:val="Основной текст с отступом Знак"/>
    <w:aliases w:val=" Знак4 Знак,Знак4 Знак"/>
    <w:link w:val="ae"/>
    <w:uiPriority w:val="99"/>
    <w:rsid w:val="00DC6400"/>
    <w:rPr>
      <w:i/>
      <w:snapToGrid w:val="0"/>
      <w:color w:val="000000"/>
      <w:sz w:val="28"/>
      <w:szCs w:val="28"/>
    </w:rPr>
  </w:style>
  <w:style w:type="paragraph" w:customStyle="1" w:styleId="a40">
    <w:name w:val="a4"/>
    <w:basedOn w:val="a5"/>
    <w:rsid w:val="00E62AB8"/>
    <w:pPr>
      <w:spacing w:after="160" w:line="259" w:lineRule="auto"/>
      <w:jc w:val="both"/>
    </w:pPr>
  </w:style>
  <w:style w:type="character" w:customStyle="1" w:styleId="23">
    <w:name w:val="Основной текст с отступом 2 Знак"/>
    <w:link w:val="22"/>
    <w:uiPriority w:val="99"/>
    <w:rsid w:val="00E62AB8"/>
    <w:rPr>
      <w:b/>
      <w:bCs/>
      <w:snapToGrid w:val="0"/>
      <w:sz w:val="24"/>
    </w:rPr>
  </w:style>
  <w:style w:type="character" w:customStyle="1" w:styleId="34">
    <w:name w:val="Основной текст с отступом 3 Знак"/>
    <w:link w:val="33"/>
    <w:uiPriority w:val="99"/>
    <w:rsid w:val="00E62AB8"/>
    <w:rPr>
      <w:sz w:val="24"/>
      <w:szCs w:val="24"/>
    </w:rPr>
  </w:style>
  <w:style w:type="character" w:customStyle="1" w:styleId="21">
    <w:name w:val="Заголовок 2 Знак"/>
    <w:aliases w:val="Attribute Heading 2 Знак,h2 Знак,2 Знак,Header 2 Знак,l2 Знак,Level 2 Head Знак,heading 2 Знак,Titolo 2.gf Знак,Titre 2 Знак,Level 2 Знак,w2 Знак,sub-sect Знак,Arial 12 Fett Kursiv Знак,Abschnitt Знак,H2 Знак,CAPITOLO Знак,rlhead2 Знак"/>
    <w:link w:val="20"/>
    <w:rsid w:val="00A875D2"/>
    <w:rPr>
      <w:rFonts w:ascii="Calibri Light" w:hAnsi="Calibri Light"/>
      <w:b/>
      <w:bCs/>
      <w:i/>
      <w:iCs/>
      <w:sz w:val="28"/>
      <w:szCs w:val="28"/>
    </w:rPr>
  </w:style>
  <w:style w:type="character" w:customStyle="1" w:styleId="aff3">
    <w:name w:val="Основной текст_"/>
    <w:link w:val="26"/>
    <w:rsid w:val="00A875D2"/>
    <w:rPr>
      <w:sz w:val="21"/>
      <w:szCs w:val="21"/>
      <w:shd w:val="clear" w:color="auto" w:fill="FFFFFF"/>
    </w:rPr>
  </w:style>
  <w:style w:type="paragraph" w:customStyle="1" w:styleId="26">
    <w:name w:val="Основной текст2"/>
    <w:basedOn w:val="a5"/>
    <w:link w:val="aff3"/>
    <w:rsid w:val="00A875D2"/>
    <w:pPr>
      <w:shd w:val="clear" w:color="auto" w:fill="FFFFFF"/>
      <w:spacing w:line="0" w:lineRule="atLeast"/>
    </w:pPr>
    <w:rPr>
      <w:sz w:val="21"/>
      <w:szCs w:val="21"/>
      <w:lang w:val="x-none" w:eastAsia="x-none"/>
    </w:rPr>
  </w:style>
  <w:style w:type="paragraph" w:styleId="aff4">
    <w:name w:val="No Spacing"/>
    <w:link w:val="aff5"/>
    <w:qFormat/>
    <w:rsid w:val="00A875D2"/>
    <w:pPr>
      <w:ind w:firstLine="360"/>
      <w:jc w:val="both"/>
    </w:pPr>
    <w:rPr>
      <w:rFonts w:eastAsia="Calibri"/>
      <w:sz w:val="24"/>
      <w:szCs w:val="22"/>
      <w:lang w:eastAsia="en-US"/>
    </w:rPr>
  </w:style>
  <w:style w:type="character" w:customStyle="1" w:styleId="aff5">
    <w:name w:val="Без интервала Знак"/>
    <w:link w:val="aff4"/>
    <w:locked/>
    <w:rsid w:val="00A875D2"/>
    <w:rPr>
      <w:rFonts w:eastAsia="Calibri"/>
      <w:sz w:val="24"/>
      <w:szCs w:val="22"/>
      <w:lang w:eastAsia="en-US" w:bidi="ar-SA"/>
    </w:rPr>
  </w:style>
  <w:style w:type="character" w:customStyle="1" w:styleId="nobr">
    <w:name w:val="nobr"/>
    <w:rsid w:val="00A875D2"/>
  </w:style>
  <w:style w:type="character" w:customStyle="1" w:styleId="FontStyle14">
    <w:name w:val="Font Style14"/>
    <w:uiPriority w:val="99"/>
    <w:rsid w:val="00A875D2"/>
    <w:rPr>
      <w:rFonts w:ascii="Times New Roman" w:hAnsi="Times New Roman" w:cs="Times New Roman"/>
      <w:sz w:val="22"/>
      <w:szCs w:val="22"/>
    </w:rPr>
  </w:style>
  <w:style w:type="character" w:customStyle="1" w:styleId="phone3">
    <w:name w:val="phone3"/>
    <w:rsid w:val="003B2D80"/>
  </w:style>
  <w:style w:type="paragraph" w:customStyle="1" w:styleId="Default">
    <w:name w:val="Default"/>
    <w:rsid w:val="007B3E8B"/>
    <w:pPr>
      <w:autoSpaceDE w:val="0"/>
      <w:autoSpaceDN w:val="0"/>
      <w:adjustRightInd w:val="0"/>
    </w:pPr>
    <w:rPr>
      <w:color w:val="000000"/>
      <w:sz w:val="24"/>
      <w:szCs w:val="24"/>
    </w:rPr>
  </w:style>
  <w:style w:type="table" w:customStyle="1" w:styleId="TableNormal">
    <w:name w:val="Table Normal"/>
    <w:uiPriority w:val="2"/>
    <w:semiHidden/>
    <w:unhideWhenUsed/>
    <w:qFormat/>
    <w:rsid w:val="007B3E8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Style26">
    <w:name w:val="Font Style26"/>
    <w:rsid w:val="008A4F79"/>
    <w:rPr>
      <w:rFonts w:ascii="Times New Roman" w:hAnsi="Times New Roman" w:cs="Times New Roman"/>
      <w:sz w:val="22"/>
      <w:szCs w:val="22"/>
    </w:rPr>
  </w:style>
  <w:style w:type="paragraph" w:customStyle="1" w:styleId="formattext">
    <w:name w:val="formattext"/>
    <w:basedOn w:val="a5"/>
    <w:rsid w:val="00826551"/>
    <w:pPr>
      <w:spacing w:before="100" w:beforeAutospacing="1" w:after="100" w:afterAutospacing="1"/>
    </w:pPr>
  </w:style>
  <w:style w:type="character" w:customStyle="1" w:styleId="match">
    <w:name w:val="match"/>
    <w:basedOn w:val="a6"/>
    <w:rsid w:val="00826551"/>
  </w:style>
  <w:style w:type="paragraph" w:customStyle="1" w:styleId="s18-">
    <w:name w:val="s18 Список мал -"/>
    <w:basedOn w:val="a5"/>
    <w:qFormat/>
    <w:rsid w:val="00E811F7"/>
    <w:pPr>
      <w:tabs>
        <w:tab w:val="num" w:pos="360"/>
        <w:tab w:val="left" w:pos="851"/>
      </w:tabs>
      <w:spacing w:before="60"/>
      <w:ind w:left="360" w:hanging="360"/>
      <w:jc w:val="both"/>
      <w:outlineLvl w:val="2"/>
    </w:pPr>
    <w:rPr>
      <w:bCs/>
      <w:sz w:val="22"/>
      <w:szCs w:val="22"/>
    </w:rPr>
  </w:style>
  <w:style w:type="character" w:customStyle="1" w:styleId="32">
    <w:name w:val="Заголовок 3 Знак"/>
    <w:aliases w:val="H3 Знак,Org Heading 1 Знак,h1 Знак,§ Знак,§§ Знак,l3 Знак,Level 3 Head Знак,heading 3 Знак,h3 Знак,Titolo 3.gf Знак,sub-sub Знак,Titre 3 Знак,MR liv. 2 Знак,Heading 3 - Logicasiel Знак,HHHeading Знак,HHHeading1 Знак,HHHeading2 Знак"/>
    <w:basedOn w:val="a6"/>
    <w:link w:val="31"/>
    <w:rsid w:val="00A77D81"/>
    <w:rPr>
      <w:rFonts w:asciiTheme="majorHAnsi" w:eastAsiaTheme="majorEastAsia" w:hAnsiTheme="majorHAnsi" w:cstheme="majorBidi"/>
      <w:b/>
      <w:bCs/>
      <w:color w:val="5B9BD5" w:themeColor="accent1"/>
      <w:sz w:val="24"/>
      <w:szCs w:val="22"/>
      <w:lang w:eastAsia="en-US"/>
    </w:rPr>
  </w:style>
  <w:style w:type="character" w:customStyle="1" w:styleId="41">
    <w:name w:val="Заголовок 4 Знак"/>
    <w:aliases w:val="§1.1.1.1 Знак,§1.1.1.1. Знак"/>
    <w:basedOn w:val="a6"/>
    <w:link w:val="40"/>
    <w:rsid w:val="00A77D81"/>
    <w:rPr>
      <w:rFonts w:asciiTheme="majorHAnsi" w:eastAsiaTheme="majorEastAsia" w:hAnsiTheme="majorHAnsi" w:cstheme="majorBidi"/>
      <w:b/>
      <w:bCs/>
      <w:i/>
      <w:iCs/>
      <w:color w:val="5B9BD5" w:themeColor="accent1"/>
      <w:sz w:val="24"/>
      <w:szCs w:val="22"/>
      <w:lang w:eastAsia="en-US"/>
    </w:rPr>
  </w:style>
  <w:style w:type="character" w:customStyle="1" w:styleId="51">
    <w:name w:val="Заголовок 5 Знак"/>
    <w:basedOn w:val="a6"/>
    <w:link w:val="50"/>
    <w:uiPriority w:val="9"/>
    <w:rsid w:val="00A77D81"/>
    <w:rPr>
      <w:rFonts w:asciiTheme="majorHAnsi" w:eastAsiaTheme="majorEastAsia" w:hAnsiTheme="majorHAnsi" w:cstheme="majorBidi"/>
      <w:color w:val="2E74B5" w:themeColor="accent1" w:themeShade="BF"/>
      <w:sz w:val="24"/>
      <w:szCs w:val="22"/>
      <w:lang w:eastAsia="en-US"/>
    </w:rPr>
  </w:style>
  <w:style w:type="character" w:customStyle="1" w:styleId="60">
    <w:name w:val="Заголовок 6 Знак"/>
    <w:basedOn w:val="a6"/>
    <w:link w:val="6"/>
    <w:uiPriority w:val="9"/>
    <w:rsid w:val="00A77D81"/>
    <w:rPr>
      <w:b/>
      <w:lang w:val="en-US"/>
    </w:rPr>
  </w:style>
  <w:style w:type="character" w:customStyle="1" w:styleId="70">
    <w:name w:val="Заголовок 7 Знак"/>
    <w:basedOn w:val="a6"/>
    <w:link w:val="7"/>
    <w:uiPriority w:val="9"/>
    <w:rsid w:val="00A77D81"/>
    <w:rPr>
      <w:rFonts w:asciiTheme="majorHAnsi" w:eastAsiaTheme="majorEastAsia" w:hAnsiTheme="majorHAnsi" w:cstheme="majorBidi"/>
      <w:i/>
      <w:iCs/>
      <w:color w:val="404040" w:themeColor="text1" w:themeTint="BF"/>
      <w:sz w:val="24"/>
      <w:szCs w:val="22"/>
      <w:lang w:eastAsia="en-US"/>
    </w:rPr>
  </w:style>
  <w:style w:type="character" w:customStyle="1" w:styleId="80">
    <w:name w:val="Заголовок 8 Знак"/>
    <w:basedOn w:val="a6"/>
    <w:link w:val="8"/>
    <w:uiPriority w:val="9"/>
    <w:rsid w:val="00A77D81"/>
    <w:rPr>
      <w:rFonts w:ascii="Calibri" w:hAnsi="Calibri"/>
      <w:i/>
      <w:iCs/>
      <w:sz w:val="24"/>
      <w:szCs w:val="24"/>
      <w:lang w:val="x-none"/>
    </w:rPr>
  </w:style>
  <w:style w:type="character" w:customStyle="1" w:styleId="90">
    <w:name w:val="Заголовок 9 Знак"/>
    <w:basedOn w:val="a6"/>
    <w:link w:val="9"/>
    <w:uiPriority w:val="9"/>
    <w:rsid w:val="00A77D81"/>
    <w:rPr>
      <w:rFonts w:ascii="Cambria" w:hAnsi="Cambria"/>
      <w:sz w:val="22"/>
      <w:szCs w:val="22"/>
      <w:lang w:val="x-none"/>
    </w:rPr>
  </w:style>
  <w:style w:type="paragraph" w:styleId="a4">
    <w:name w:val="List"/>
    <w:basedOn w:val="a5"/>
    <w:uiPriority w:val="99"/>
    <w:rsid w:val="00A77D81"/>
    <w:pPr>
      <w:numPr>
        <w:numId w:val="41"/>
      </w:numPr>
      <w:jc w:val="both"/>
    </w:pPr>
    <w:rPr>
      <w:rFonts w:ascii="Tahoma" w:hAnsi="Tahoma"/>
      <w:color w:val="000000" w:themeColor="text1"/>
      <w:szCs w:val="20"/>
    </w:rPr>
  </w:style>
  <w:style w:type="paragraph" w:customStyle="1" w:styleId="s00">
    <w:name w:val="s00 Текст"/>
    <w:basedOn w:val="a5"/>
    <w:link w:val="s000"/>
    <w:rsid w:val="00A77D81"/>
    <w:pPr>
      <w:widowControl w:val="0"/>
      <w:overflowPunct w:val="0"/>
      <w:autoSpaceDE w:val="0"/>
      <w:autoSpaceDN w:val="0"/>
      <w:adjustRightInd w:val="0"/>
      <w:spacing w:before="60"/>
      <w:ind w:firstLine="340"/>
      <w:jc w:val="both"/>
      <w:textAlignment w:val="baseline"/>
    </w:pPr>
    <w:rPr>
      <w:color w:val="000000" w:themeColor="text1"/>
      <w:szCs w:val="20"/>
    </w:rPr>
  </w:style>
  <w:style w:type="character" w:customStyle="1" w:styleId="s000">
    <w:name w:val="s00 Текст Знак"/>
    <w:basedOn w:val="a6"/>
    <w:link w:val="s00"/>
    <w:rsid w:val="00A77D81"/>
    <w:rPr>
      <w:color w:val="000000" w:themeColor="text1"/>
      <w:sz w:val="24"/>
    </w:rPr>
  </w:style>
  <w:style w:type="paragraph" w:customStyle="1" w:styleId="210">
    <w:name w:val="Основной текст 21"/>
    <w:basedOn w:val="a5"/>
    <w:rsid w:val="00A77D81"/>
    <w:pPr>
      <w:ind w:firstLine="720"/>
      <w:jc w:val="both"/>
    </w:pPr>
    <w:rPr>
      <w:rFonts w:ascii="Tahoma" w:hAnsi="Tahoma"/>
      <w:szCs w:val="20"/>
    </w:rPr>
  </w:style>
  <w:style w:type="paragraph" w:customStyle="1" w:styleId="42">
    <w:name w:val="заголовок 4"/>
    <w:basedOn w:val="a5"/>
    <w:autoRedefine/>
    <w:uiPriority w:val="99"/>
    <w:rsid w:val="00A77D81"/>
    <w:pPr>
      <w:tabs>
        <w:tab w:val="left" w:pos="993"/>
      </w:tabs>
      <w:spacing w:after="120"/>
      <w:ind w:left="993" w:hanging="567"/>
      <w:jc w:val="both"/>
    </w:pPr>
  </w:style>
  <w:style w:type="paragraph" w:customStyle="1" w:styleId="s03">
    <w:name w:val="s03 Пункт"/>
    <w:basedOn w:val="s02"/>
    <w:link w:val="s030"/>
    <w:rsid w:val="00A77D81"/>
    <w:pPr>
      <w:keepNext w:val="0"/>
      <w:keepLines w:val="0"/>
      <w:numPr>
        <w:ilvl w:val="2"/>
      </w:numPr>
      <w:tabs>
        <w:tab w:val="left" w:pos="851"/>
      </w:tabs>
      <w:spacing w:before="60" w:after="0"/>
      <w:outlineLvl w:val="2"/>
    </w:pPr>
    <w:rPr>
      <w:b w:val="0"/>
      <w:sz w:val="24"/>
    </w:rPr>
  </w:style>
  <w:style w:type="paragraph" w:customStyle="1" w:styleId="s02">
    <w:name w:val="s02 подРАЗДЕЛ"/>
    <w:basedOn w:val="s01"/>
    <w:next w:val="s03"/>
    <w:link w:val="s020"/>
    <w:rsid w:val="00A77D81"/>
    <w:pPr>
      <w:numPr>
        <w:ilvl w:val="1"/>
      </w:numPr>
      <w:tabs>
        <w:tab w:val="clear" w:pos="786"/>
        <w:tab w:val="num" w:pos="700"/>
      </w:tabs>
      <w:ind w:left="0"/>
    </w:pPr>
  </w:style>
  <w:style w:type="paragraph" w:customStyle="1" w:styleId="s01">
    <w:name w:val="s01 РАЗДЕЛ"/>
    <w:basedOn w:val="a5"/>
    <w:next w:val="s02"/>
    <w:link w:val="s010"/>
    <w:rsid w:val="00A77D81"/>
    <w:pPr>
      <w:keepNext/>
      <w:keepLines/>
      <w:numPr>
        <w:numId w:val="42"/>
      </w:numPr>
      <w:spacing w:before="240" w:after="120"/>
      <w:jc w:val="both"/>
      <w:outlineLvl w:val="0"/>
    </w:pPr>
    <w:rPr>
      <w:b/>
      <w:bCs/>
      <w:sz w:val="28"/>
      <w:szCs w:val="20"/>
    </w:rPr>
  </w:style>
  <w:style w:type="paragraph" w:customStyle="1" w:styleId="s08">
    <w:name w:val="s08 Список а)"/>
    <w:basedOn w:val="s03"/>
    <w:rsid w:val="00A77D81"/>
    <w:pPr>
      <w:numPr>
        <w:ilvl w:val="4"/>
      </w:numPr>
      <w:tabs>
        <w:tab w:val="num" w:pos="1430"/>
      </w:tabs>
      <w:ind w:left="370"/>
    </w:pPr>
  </w:style>
  <w:style w:type="paragraph" w:customStyle="1" w:styleId="s04">
    <w:name w:val="s04 подПункт"/>
    <w:basedOn w:val="s03"/>
    <w:link w:val="s040"/>
    <w:rsid w:val="00A77D81"/>
    <w:pPr>
      <w:numPr>
        <w:ilvl w:val="3"/>
      </w:numPr>
      <w:tabs>
        <w:tab w:val="clear" w:pos="1420"/>
        <w:tab w:val="num" w:pos="1430"/>
      </w:tabs>
      <w:ind w:left="370"/>
    </w:pPr>
  </w:style>
  <w:style w:type="paragraph" w:customStyle="1" w:styleId="s121">
    <w:name w:val="s12 графа 1 таблицы"/>
    <w:basedOn w:val="s00"/>
    <w:rsid w:val="00A77D81"/>
    <w:pPr>
      <w:numPr>
        <w:ilvl w:val="7"/>
        <w:numId w:val="42"/>
      </w:numPr>
      <w:tabs>
        <w:tab w:val="clear" w:pos="360"/>
      </w:tabs>
      <w:ind w:left="0" w:firstLine="340"/>
    </w:pPr>
  </w:style>
  <w:style w:type="paragraph" w:customStyle="1" w:styleId="s131">
    <w:name w:val="s13 графы таблицы &gt; 1"/>
    <w:basedOn w:val="s121"/>
    <w:link w:val="s1310"/>
    <w:rsid w:val="00A77D81"/>
    <w:pPr>
      <w:numPr>
        <w:ilvl w:val="5"/>
      </w:numPr>
      <w:ind w:left="0" w:firstLine="340"/>
    </w:pPr>
  </w:style>
  <w:style w:type="paragraph" w:customStyle="1" w:styleId="s141">
    <w:name w:val="s14 табл.список 1."/>
    <w:basedOn w:val="s08"/>
    <w:rsid w:val="00A77D81"/>
    <w:pPr>
      <w:keepNext/>
      <w:numPr>
        <w:ilvl w:val="8"/>
      </w:numPr>
      <w:tabs>
        <w:tab w:val="clear" w:pos="587"/>
        <w:tab w:val="num" w:pos="6840"/>
      </w:tabs>
      <w:spacing w:before="20"/>
      <w:ind w:left="6840" w:hanging="360"/>
      <w:outlineLvl w:val="8"/>
    </w:pPr>
    <w:rPr>
      <w:sz w:val="22"/>
    </w:rPr>
  </w:style>
  <w:style w:type="character" w:customStyle="1" w:styleId="s010">
    <w:name w:val="s01 РАЗДЕЛ Знак"/>
    <w:basedOn w:val="a6"/>
    <w:link w:val="s01"/>
    <w:rsid w:val="00A77D81"/>
    <w:rPr>
      <w:b/>
      <w:bCs/>
      <w:sz w:val="28"/>
    </w:rPr>
  </w:style>
  <w:style w:type="paragraph" w:customStyle="1" w:styleId="s06-">
    <w:name w:val="s06 Список -"/>
    <w:basedOn w:val="s03"/>
    <w:link w:val="s06-0"/>
    <w:rsid w:val="00A77D81"/>
    <w:pPr>
      <w:numPr>
        <w:ilvl w:val="0"/>
        <w:numId w:val="43"/>
      </w:numPr>
      <w:tabs>
        <w:tab w:val="clear" w:pos="700"/>
        <w:tab w:val="num" w:pos="1430"/>
      </w:tabs>
      <w:ind w:left="370" w:firstLine="340"/>
    </w:pPr>
  </w:style>
  <w:style w:type="paragraph" w:customStyle="1" w:styleId="s15">
    <w:name w:val="s15 Примеры"/>
    <w:link w:val="s150"/>
    <w:rsid w:val="00A77D81"/>
    <w:pPr>
      <w:spacing w:before="20"/>
      <w:ind w:firstLine="340"/>
    </w:pPr>
    <w:rPr>
      <w:i/>
      <w:iCs/>
      <w:sz w:val="22"/>
    </w:rPr>
  </w:style>
  <w:style w:type="character" w:customStyle="1" w:styleId="s020">
    <w:name w:val="s02 подРАЗДЕЛ Знак"/>
    <w:basedOn w:val="a6"/>
    <w:link w:val="s02"/>
    <w:rsid w:val="00A77D81"/>
    <w:rPr>
      <w:b/>
      <w:bCs/>
      <w:sz w:val="28"/>
    </w:rPr>
  </w:style>
  <w:style w:type="character" w:customStyle="1" w:styleId="s030">
    <w:name w:val="s03 Пункт Знак"/>
    <w:basedOn w:val="a6"/>
    <w:link w:val="s03"/>
    <w:rsid w:val="00A77D81"/>
    <w:rPr>
      <w:bCs/>
      <w:sz w:val="24"/>
    </w:rPr>
  </w:style>
  <w:style w:type="character" w:customStyle="1" w:styleId="s150">
    <w:name w:val="s15 Примеры Знак"/>
    <w:basedOn w:val="a6"/>
    <w:link w:val="s15"/>
    <w:rsid w:val="00A77D81"/>
    <w:rPr>
      <w:i/>
      <w:iCs/>
      <w:sz w:val="22"/>
    </w:rPr>
  </w:style>
  <w:style w:type="character" w:customStyle="1" w:styleId="s06-0">
    <w:name w:val="s06 Список - Знак"/>
    <w:basedOn w:val="s030"/>
    <w:link w:val="s06-"/>
    <w:rsid w:val="00A77D81"/>
    <w:rPr>
      <w:bCs/>
      <w:sz w:val="24"/>
    </w:rPr>
  </w:style>
  <w:style w:type="paragraph" w:styleId="35">
    <w:name w:val="toc 3"/>
    <w:basedOn w:val="a5"/>
    <w:next w:val="a5"/>
    <w:uiPriority w:val="39"/>
    <w:rsid w:val="00A77D81"/>
    <w:pPr>
      <w:spacing w:line="288" w:lineRule="auto"/>
      <w:ind w:left="480" w:firstLine="425"/>
    </w:pPr>
    <w:rPr>
      <w:rFonts w:asciiTheme="minorHAnsi" w:eastAsiaTheme="minorHAnsi" w:hAnsiTheme="minorHAnsi" w:cstheme="minorHAnsi"/>
      <w:i/>
      <w:iCs/>
      <w:color w:val="000000" w:themeColor="text1"/>
      <w:sz w:val="20"/>
      <w:szCs w:val="20"/>
      <w:lang w:eastAsia="en-US"/>
    </w:rPr>
  </w:style>
  <w:style w:type="paragraph" w:customStyle="1" w:styleId="s">
    <w:name w:val="s Текст"/>
    <w:basedOn w:val="a5"/>
    <w:rsid w:val="00A77D81"/>
    <w:pPr>
      <w:widowControl w:val="0"/>
      <w:overflowPunct w:val="0"/>
      <w:autoSpaceDE w:val="0"/>
      <w:autoSpaceDN w:val="0"/>
      <w:adjustRightInd w:val="0"/>
      <w:spacing w:before="60"/>
      <w:ind w:firstLine="340"/>
      <w:jc w:val="both"/>
      <w:textAlignment w:val="baseline"/>
    </w:pPr>
    <w:rPr>
      <w:szCs w:val="20"/>
    </w:rPr>
  </w:style>
  <w:style w:type="character" w:customStyle="1" w:styleId="s040">
    <w:name w:val="s04 подПункт Знак"/>
    <w:basedOn w:val="s030"/>
    <w:link w:val="s04"/>
    <w:rsid w:val="00A77D81"/>
    <w:rPr>
      <w:bCs/>
      <w:sz w:val="24"/>
    </w:rPr>
  </w:style>
  <w:style w:type="character" w:styleId="aff6">
    <w:name w:val="Placeholder Text"/>
    <w:basedOn w:val="a6"/>
    <w:uiPriority w:val="99"/>
    <w:semiHidden/>
    <w:rsid w:val="00A77D81"/>
    <w:rPr>
      <w:color w:val="808080"/>
    </w:rPr>
  </w:style>
  <w:style w:type="character" w:customStyle="1" w:styleId="af7">
    <w:name w:val="Текст выноски Знак"/>
    <w:basedOn w:val="a6"/>
    <w:link w:val="af6"/>
    <w:rsid w:val="00A77D81"/>
    <w:rPr>
      <w:rFonts w:ascii="Tahoma" w:hAnsi="Tahoma" w:cs="Tahoma"/>
      <w:sz w:val="16"/>
      <w:szCs w:val="16"/>
    </w:rPr>
  </w:style>
  <w:style w:type="paragraph" w:styleId="aff7">
    <w:name w:val="TOC Heading"/>
    <w:basedOn w:val="1"/>
    <w:next w:val="a5"/>
    <w:uiPriority w:val="39"/>
    <w:unhideWhenUsed/>
    <w:qFormat/>
    <w:rsid w:val="00A77D81"/>
    <w:pPr>
      <w:keepLines/>
      <w:tabs>
        <w:tab w:val="left" w:pos="425"/>
      </w:tabs>
      <w:spacing w:before="480" w:line="276" w:lineRule="auto"/>
      <w:ind w:left="0"/>
      <w:jc w:val="left"/>
      <w:outlineLvl w:val="9"/>
    </w:pPr>
    <w:rPr>
      <w:rFonts w:asciiTheme="majorHAnsi" w:eastAsiaTheme="majorEastAsia" w:hAnsiTheme="majorHAnsi" w:cstheme="majorBidi"/>
      <w:bCs/>
      <w:color w:val="2E74B5" w:themeColor="accent1" w:themeShade="BF"/>
      <w:sz w:val="28"/>
      <w:szCs w:val="28"/>
      <w:lang w:val="ru-RU" w:eastAsia="en-US"/>
    </w:rPr>
  </w:style>
  <w:style w:type="paragraph" w:styleId="13">
    <w:name w:val="toc 1"/>
    <w:basedOn w:val="a5"/>
    <w:next w:val="a5"/>
    <w:autoRedefine/>
    <w:uiPriority w:val="39"/>
    <w:unhideWhenUsed/>
    <w:rsid w:val="00A77D81"/>
    <w:pPr>
      <w:tabs>
        <w:tab w:val="left" w:pos="960"/>
        <w:tab w:val="right" w:leader="dot" w:pos="9746"/>
      </w:tabs>
      <w:spacing w:line="288" w:lineRule="auto"/>
      <w:ind w:firstLine="425"/>
    </w:pPr>
    <w:rPr>
      <w:rFonts w:asciiTheme="minorHAnsi" w:eastAsiaTheme="minorHAnsi" w:hAnsiTheme="minorHAnsi" w:cstheme="minorHAnsi"/>
      <w:b/>
      <w:bCs/>
      <w:caps/>
      <w:color w:val="000000" w:themeColor="text1"/>
      <w:sz w:val="20"/>
      <w:szCs w:val="20"/>
      <w:lang w:eastAsia="en-US"/>
    </w:rPr>
  </w:style>
  <w:style w:type="paragraph" w:styleId="43">
    <w:name w:val="toc 4"/>
    <w:basedOn w:val="a5"/>
    <w:next w:val="a5"/>
    <w:autoRedefine/>
    <w:uiPriority w:val="39"/>
    <w:unhideWhenUsed/>
    <w:rsid w:val="00A77D81"/>
    <w:pPr>
      <w:spacing w:line="288" w:lineRule="auto"/>
      <w:ind w:left="720" w:firstLine="425"/>
    </w:pPr>
    <w:rPr>
      <w:rFonts w:asciiTheme="minorHAnsi" w:eastAsiaTheme="minorHAnsi" w:hAnsiTheme="minorHAnsi" w:cstheme="minorHAnsi"/>
      <w:color w:val="000000" w:themeColor="text1"/>
      <w:sz w:val="18"/>
      <w:szCs w:val="18"/>
      <w:lang w:eastAsia="en-US"/>
    </w:rPr>
  </w:style>
  <w:style w:type="paragraph" w:styleId="52">
    <w:name w:val="toc 5"/>
    <w:basedOn w:val="a5"/>
    <w:next w:val="a5"/>
    <w:autoRedefine/>
    <w:uiPriority w:val="39"/>
    <w:unhideWhenUsed/>
    <w:rsid w:val="00A77D81"/>
    <w:pPr>
      <w:spacing w:line="288" w:lineRule="auto"/>
      <w:ind w:left="960" w:firstLine="425"/>
    </w:pPr>
    <w:rPr>
      <w:rFonts w:asciiTheme="minorHAnsi" w:eastAsiaTheme="minorHAnsi" w:hAnsiTheme="minorHAnsi" w:cstheme="minorHAnsi"/>
      <w:color w:val="000000" w:themeColor="text1"/>
      <w:sz w:val="18"/>
      <w:szCs w:val="18"/>
      <w:lang w:eastAsia="en-US"/>
    </w:rPr>
  </w:style>
  <w:style w:type="paragraph" w:styleId="61">
    <w:name w:val="toc 6"/>
    <w:basedOn w:val="a5"/>
    <w:next w:val="a5"/>
    <w:autoRedefine/>
    <w:uiPriority w:val="39"/>
    <w:unhideWhenUsed/>
    <w:rsid w:val="00A77D81"/>
    <w:pPr>
      <w:spacing w:line="288" w:lineRule="auto"/>
      <w:ind w:left="1200" w:firstLine="425"/>
    </w:pPr>
    <w:rPr>
      <w:rFonts w:asciiTheme="minorHAnsi" w:eastAsiaTheme="minorHAnsi" w:hAnsiTheme="minorHAnsi" w:cstheme="minorHAnsi"/>
      <w:color w:val="000000" w:themeColor="text1"/>
      <w:sz w:val="18"/>
      <w:szCs w:val="18"/>
      <w:lang w:eastAsia="en-US"/>
    </w:rPr>
  </w:style>
  <w:style w:type="paragraph" w:styleId="71">
    <w:name w:val="toc 7"/>
    <w:basedOn w:val="a5"/>
    <w:next w:val="a5"/>
    <w:autoRedefine/>
    <w:uiPriority w:val="39"/>
    <w:unhideWhenUsed/>
    <w:rsid w:val="00A77D81"/>
    <w:pPr>
      <w:spacing w:line="288" w:lineRule="auto"/>
      <w:ind w:left="1440" w:firstLine="425"/>
    </w:pPr>
    <w:rPr>
      <w:rFonts w:asciiTheme="minorHAnsi" w:eastAsiaTheme="minorHAnsi" w:hAnsiTheme="minorHAnsi" w:cstheme="minorHAnsi"/>
      <w:color w:val="000000" w:themeColor="text1"/>
      <w:sz w:val="18"/>
      <w:szCs w:val="18"/>
      <w:lang w:eastAsia="en-US"/>
    </w:rPr>
  </w:style>
  <w:style w:type="paragraph" w:styleId="81">
    <w:name w:val="toc 8"/>
    <w:basedOn w:val="a5"/>
    <w:next w:val="a5"/>
    <w:autoRedefine/>
    <w:uiPriority w:val="39"/>
    <w:unhideWhenUsed/>
    <w:rsid w:val="00A77D81"/>
    <w:pPr>
      <w:spacing w:line="288" w:lineRule="auto"/>
      <w:ind w:left="1680" w:firstLine="425"/>
    </w:pPr>
    <w:rPr>
      <w:rFonts w:asciiTheme="minorHAnsi" w:eastAsiaTheme="minorHAnsi" w:hAnsiTheme="minorHAnsi" w:cstheme="minorHAnsi"/>
      <w:color w:val="000000" w:themeColor="text1"/>
      <w:sz w:val="18"/>
      <w:szCs w:val="18"/>
      <w:lang w:eastAsia="en-US"/>
    </w:rPr>
  </w:style>
  <w:style w:type="paragraph" w:styleId="91">
    <w:name w:val="toc 9"/>
    <w:basedOn w:val="a5"/>
    <w:next w:val="a5"/>
    <w:autoRedefine/>
    <w:uiPriority w:val="39"/>
    <w:unhideWhenUsed/>
    <w:rsid w:val="00A77D81"/>
    <w:pPr>
      <w:spacing w:line="288" w:lineRule="auto"/>
      <w:ind w:left="1920" w:firstLine="425"/>
    </w:pPr>
    <w:rPr>
      <w:rFonts w:asciiTheme="minorHAnsi" w:eastAsiaTheme="minorHAnsi" w:hAnsiTheme="minorHAnsi" w:cstheme="minorHAnsi"/>
      <w:color w:val="000000" w:themeColor="text1"/>
      <w:sz w:val="18"/>
      <w:szCs w:val="18"/>
      <w:lang w:eastAsia="en-US"/>
    </w:rPr>
  </w:style>
  <w:style w:type="paragraph" w:customStyle="1" w:styleId="s11">
    <w:name w:val="s11 заголовки граф таблицы"/>
    <w:basedOn w:val="a5"/>
    <w:link w:val="s110"/>
    <w:rsid w:val="00A77D81"/>
    <w:pPr>
      <w:keepNext/>
      <w:keepLines/>
      <w:overflowPunct w:val="0"/>
      <w:autoSpaceDE w:val="0"/>
      <w:autoSpaceDN w:val="0"/>
      <w:adjustRightInd w:val="0"/>
      <w:spacing w:before="40"/>
      <w:ind w:firstLine="425"/>
      <w:textAlignment w:val="baseline"/>
    </w:pPr>
    <w:rPr>
      <w:sz w:val="22"/>
      <w:szCs w:val="20"/>
    </w:rPr>
  </w:style>
  <w:style w:type="character" w:customStyle="1" w:styleId="s1310">
    <w:name w:val="s13 графы таблицы &gt; 1 Знак"/>
    <w:basedOn w:val="s000"/>
    <w:link w:val="s131"/>
    <w:rsid w:val="00A77D81"/>
    <w:rPr>
      <w:color w:val="000000" w:themeColor="text1"/>
      <w:sz w:val="24"/>
    </w:rPr>
  </w:style>
  <w:style w:type="paragraph" w:styleId="aff8">
    <w:name w:val="Title"/>
    <w:aliases w:val=" Знак12, Знак12 Знак,Знак12,Знак12 Знак"/>
    <w:basedOn w:val="a5"/>
    <w:link w:val="aff9"/>
    <w:qFormat/>
    <w:rsid w:val="00A77D81"/>
    <w:pPr>
      <w:overflowPunct w:val="0"/>
      <w:autoSpaceDE w:val="0"/>
      <w:autoSpaceDN w:val="0"/>
      <w:adjustRightInd w:val="0"/>
      <w:spacing w:before="3360"/>
      <w:ind w:firstLine="425"/>
      <w:jc w:val="center"/>
      <w:textAlignment w:val="baseline"/>
    </w:pPr>
    <w:rPr>
      <w:sz w:val="40"/>
      <w:szCs w:val="20"/>
    </w:rPr>
  </w:style>
  <w:style w:type="character" w:customStyle="1" w:styleId="aff9">
    <w:name w:val="Заголовок Знак"/>
    <w:aliases w:val=" Знак12 Знак2, Знак12 Знак Знак1,Знак12 Знак2,Знак12 Знак Знак1"/>
    <w:basedOn w:val="a6"/>
    <w:link w:val="aff8"/>
    <w:rsid w:val="00A77D81"/>
    <w:rPr>
      <w:sz w:val="40"/>
    </w:rPr>
  </w:style>
  <w:style w:type="character" w:customStyle="1" w:styleId="s110">
    <w:name w:val="s11 заголовки граф таблицы Знак"/>
    <w:basedOn w:val="a6"/>
    <w:link w:val="s11"/>
    <w:rsid w:val="00A77D81"/>
    <w:rPr>
      <w:sz w:val="22"/>
    </w:rPr>
  </w:style>
  <w:style w:type="paragraph" w:customStyle="1" w:styleId="s22">
    <w:name w:val="s22 Титульный лист"/>
    <w:basedOn w:val="a5"/>
    <w:rsid w:val="00A77D81"/>
    <w:pPr>
      <w:widowControl w:val="0"/>
      <w:overflowPunct w:val="0"/>
      <w:autoSpaceDE w:val="0"/>
      <w:autoSpaceDN w:val="0"/>
      <w:adjustRightInd w:val="0"/>
      <w:spacing w:before="20"/>
      <w:ind w:firstLine="425"/>
      <w:jc w:val="center"/>
      <w:textAlignment w:val="baseline"/>
    </w:pPr>
    <w:rPr>
      <w:b/>
      <w:sz w:val="36"/>
      <w:szCs w:val="20"/>
    </w:rPr>
  </w:style>
  <w:style w:type="paragraph" w:customStyle="1" w:styleId="s07--">
    <w:name w:val="s07 Список - -"/>
    <w:basedOn w:val="s06-"/>
    <w:rsid w:val="00A77D81"/>
    <w:pPr>
      <w:numPr>
        <w:numId w:val="44"/>
      </w:numPr>
      <w:tabs>
        <w:tab w:val="clear" w:pos="1040"/>
      </w:tabs>
      <w:ind w:left="1068" w:hanging="360"/>
    </w:pPr>
  </w:style>
  <w:style w:type="table" w:styleId="affa">
    <w:name w:val="Table Grid"/>
    <w:basedOn w:val="a7"/>
    <w:rsid w:val="00A77D8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53">
    <w:name w:val="Font Style53"/>
    <w:basedOn w:val="a6"/>
    <w:rsid w:val="00A77D81"/>
    <w:rPr>
      <w:rFonts w:ascii="Times New Roman" w:hAnsi="Times New Roman" w:cs="Times New Roman"/>
      <w:i/>
      <w:iCs/>
      <w:sz w:val="22"/>
      <w:szCs w:val="22"/>
    </w:rPr>
  </w:style>
  <w:style w:type="paragraph" w:styleId="affb">
    <w:name w:val="Revision"/>
    <w:hidden/>
    <w:uiPriority w:val="99"/>
    <w:semiHidden/>
    <w:rsid w:val="00A77D81"/>
    <w:rPr>
      <w:rFonts w:eastAsiaTheme="minorHAnsi" w:cstheme="minorBidi"/>
      <w:color w:val="000000" w:themeColor="text1"/>
      <w:sz w:val="24"/>
      <w:szCs w:val="22"/>
      <w:lang w:eastAsia="en-US"/>
    </w:rPr>
  </w:style>
  <w:style w:type="character" w:styleId="affc">
    <w:name w:val="FollowedHyperlink"/>
    <w:basedOn w:val="a6"/>
    <w:unhideWhenUsed/>
    <w:rsid w:val="00A77D81"/>
    <w:rPr>
      <w:color w:val="954F72" w:themeColor="followedHyperlink"/>
      <w:u w:val="single"/>
    </w:rPr>
  </w:style>
  <w:style w:type="paragraph" w:customStyle="1" w:styleId="14">
    <w:name w:val="Заголовок оглавления1"/>
    <w:basedOn w:val="1"/>
    <w:next w:val="a5"/>
    <w:rsid w:val="00A77D81"/>
    <w:pPr>
      <w:keepLines/>
      <w:tabs>
        <w:tab w:val="left" w:pos="425"/>
      </w:tabs>
      <w:spacing w:before="480" w:line="276" w:lineRule="auto"/>
      <w:ind w:left="0"/>
      <w:jc w:val="left"/>
      <w:outlineLvl w:val="9"/>
    </w:pPr>
    <w:rPr>
      <w:rFonts w:ascii="Cambria" w:eastAsia="Calibri" w:hAnsi="Cambria"/>
      <w:bCs/>
      <w:color w:val="365F91"/>
      <w:sz w:val="28"/>
      <w:szCs w:val="28"/>
      <w:lang w:val="ru-RU" w:eastAsia="en-US"/>
    </w:rPr>
  </w:style>
  <w:style w:type="paragraph" w:customStyle="1" w:styleId="27">
    <w:name w:val="Заголовок оглавления2"/>
    <w:basedOn w:val="1"/>
    <w:next w:val="a5"/>
    <w:rsid w:val="00A77D81"/>
    <w:pPr>
      <w:keepLines/>
      <w:tabs>
        <w:tab w:val="left" w:pos="425"/>
      </w:tabs>
      <w:spacing w:before="480" w:line="276" w:lineRule="auto"/>
      <w:ind w:left="0"/>
      <w:jc w:val="left"/>
      <w:outlineLvl w:val="9"/>
    </w:pPr>
    <w:rPr>
      <w:rFonts w:ascii="Cambria" w:eastAsia="Calibri" w:hAnsi="Cambria"/>
      <w:bCs/>
      <w:color w:val="365F91"/>
      <w:sz w:val="28"/>
      <w:szCs w:val="28"/>
      <w:lang w:val="ru-RU" w:eastAsia="en-US"/>
    </w:rPr>
  </w:style>
  <w:style w:type="paragraph" w:customStyle="1" w:styleId="36">
    <w:name w:val="Заголовок оглавления3"/>
    <w:basedOn w:val="1"/>
    <w:next w:val="a5"/>
    <w:rsid w:val="00A77D81"/>
    <w:pPr>
      <w:keepLines/>
      <w:tabs>
        <w:tab w:val="left" w:pos="425"/>
      </w:tabs>
      <w:spacing w:before="480" w:line="276" w:lineRule="auto"/>
      <w:ind w:left="0"/>
      <w:jc w:val="left"/>
      <w:outlineLvl w:val="9"/>
    </w:pPr>
    <w:rPr>
      <w:rFonts w:ascii="Cambria" w:eastAsia="Calibri" w:hAnsi="Cambria"/>
      <w:bCs/>
      <w:color w:val="365F91"/>
      <w:sz w:val="28"/>
      <w:szCs w:val="28"/>
      <w:lang w:val="ru-RU" w:eastAsia="en-US"/>
    </w:rPr>
  </w:style>
  <w:style w:type="paragraph" w:styleId="affd">
    <w:name w:val="Plain Text"/>
    <w:basedOn w:val="a5"/>
    <w:link w:val="affe"/>
    <w:uiPriority w:val="99"/>
    <w:rsid w:val="00A77D81"/>
    <w:pPr>
      <w:ind w:firstLine="425"/>
    </w:pPr>
    <w:rPr>
      <w:rFonts w:ascii="Courier New" w:hAnsi="Courier New"/>
      <w:sz w:val="20"/>
      <w:szCs w:val="20"/>
    </w:rPr>
  </w:style>
  <w:style w:type="character" w:customStyle="1" w:styleId="affe">
    <w:name w:val="Текст Знак"/>
    <w:basedOn w:val="a6"/>
    <w:link w:val="affd"/>
    <w:uiPriority w:val="99"/>
    <w:rsid w:val="00A77D81"/>
    <w:rPr>
      <w:rFonts w:ascii="Courier New" w:hAnsi="Courier New"/>
    </w:rPr>
  </w:style>
  <w:style w:type="paragraph" w:customStyle="1" w:styleId="s28-">
    <w:name w:val="s28 Предисловие-Пункты"/>
    <w:rsid w:val="00A77D81"/>
    <w:pPr>
      <w:widowControl w:val="0"/>
      <w:numPr>
        <w:numId w:val="45"/>
      </w:numPr>
      <w:spacing w:before="120" w:after="120"/>
    </w:pPr>
    <w:rPr>
      <w:sz w:val="24"/>
    </w:rPr>
  </w:style>
  <w:style w:type="paragraph" w:customStyle="1" w:styleId="s20">
    <w:name w:val="s20 Заголовок"/>
    <w:link w:val="s200"/>
    <w:rsid w:val="00A77D81"/>
    <w:pPr>
      <w:keepNext/>
      <w:keepLines/>
      <w:spacing w:before="360" w:after="120"/>
      <w:jc w:val="center"/>
    </w:pPr>
    <w:rPr>
      <w:b/>
      <w:bCs/>
      <w:sz w:val="28"/>
    </w:rPr>
  </w:style>
  <w:style w:type="character" w:customStyle="1" w:styleId="s200">
    <w:name w:val="s20 Заголовок Знак"/>
    <w:basedOn w:val="a6"/>
    <w:link w:val="s20"/>
    <w:rsid w:val="00A77D81"/>
    <w:rPr>
      <w:b/>
      <w:bCs/>
      <w:sz w:val="28"/>
    </w:rPr>
  </w:style>
  <w:style w:type="paragraph" w:styleId="afff">
    <w:name w:val="Normal (Web)"/>
    <w:basedOn w:val="a5"/>
    <w:uiPriority w:val="99"/>
    <w:unhideWhenUsed/>
    <w:rsid w:val="00A77D81"/>
    <w:pPr>
      <w:spacing w:before="100" w:beforeAutospacing="1" w:after="100" w:afterAutospacing="1"/>
      <w:ind w:firstLine="425"/>
    </w:pPr>
    <w:rPr>
      <w:rFonts w:eastAsiaTheme="minorHAnsi"/>
    </w:rPr>
  </w:style>
  <w:style w:type="character" w:customStyle="1" w:styleId="afff0">
    <w:name w:val="Текст таблицы Знак"/>
    <w:basedOn w:val="a6"/>
    <w:link w:val="afff1"/>
    <w:locked/>
    <w:rsid w:val="00A77D81"/>
    <w:rPr>
      <w:rFonts w:ascii="Arial" w:hAnsi="Arial" w:cs="Arial"/>
    </w:rPr>
  </w:style>
  <w:style w:type="paragraph" w:customStyle="1" w:styleId="afff1">
    <w:name w:val="Текст таблицы"/>
    <w:basedOn w:val="a5"/>
    <w:link w:val="afff0"/>
    <w:rsid w:val="00A77D81"/>
    <w:pPr>
      <w:spacing w:before="60" w:after="60"/>
      <w:ind w:firstLine="425"/>
    </w:pPr>
    <w:rPr>
      <w:rFonts w:ascii="Arial" w:hAnsi="Arial" w:cs="Arial"/>
      <w:sz w:val="20"/>
      <w:szCs w:val="20"/>
    </w:rPr>
  </w:style>
  <w:style w:type="character" w:customStyle="1" w:styleId="FontStyle44">
    <w:name w:val="Font Style44"/>
    <w:basedOn w:val="a6"/>
    <w:uiPriority w:val="99"/>
    <w:rsid w:val="00A77D81"/>
    <w:rPr>
      <w:rFonts w:ascii="Times New Roman" w:hAnsi="Times New Roman" w:cs="Times New Roman"/>
      <w:color w:val="000000"/>
      <w:sz w:val="22"/>
      <w:szCs w:val="22"/>
    </w:rPr>
  </w:style>
  <w:style w:type="paragraph" w:customStyle="1" w:styleId="Style5">
    <w:name w:val="Style5"/>
    <w:basedOn w:val="a5"/>
    <w:uiPriority w:val="99"/>
    <w:rsid w:val="00A77D81"/>
    <w:pPr>
      <w:widowControl w:val="0"/>
      <w:autoSpaceDE w:val="0"/>
      <w:autoSpaceDN w:val="0"/>
      <w:adjustRightInd w:val="0"/>
      <w:ind w:firstLine="425"/>
    </w:pPr>
    <w:rPr>
      <w:rFonts w:eastAsiaTheme="minorEastAsia"/>
    </w:rPr>
  </w:style>
  <w:style w:type="character" w:customStyle="1" w:styleId="FontStyle186">
    <w:name w:val="Font Style186"/>
    <w:basedOn w:val="a6"/>
    <w:uiPriority w:val="99"/>
    <w:rsid w:val="00A77D81"/>
    <w:rPr>
      <w:rFonts w:ascii="Times New Roman" w:hAnsi="Times New Roman" w:cs="Times New Roman" w:hint="default"/>
      <w:color w:val="000000"/>
    </w:rPr>
  </w:style>
  <w:style w:type="paragraph" w:styleId="28">
    <w:name w:val="toc 2"/>
    <w:basedOn w:val="a5"/>
    <w:next w:val="a5"/>
    <w:autoRedefine/>
    <w:uiPriority w:val="39"/>
    <w:unhideWhenUsed/>
    <w:rsid w:val="00A77D81"/>
    <w:pPr>
      <w:spacing w:line="288" w:lineRule="auto"/>
      <w:ind w:left="240" w:firstLine="425"/>
    </w:pPr>
    <w:rPr>
      <w:rFonts w:asciiTheme="minorHAnsi" w:eastAsiaTheme="minorHAnsi" w:hAnsiTheme="minorHAnsi" w:cstheme="minorHAnsi"/>
      <w:smallCaps/>
      <w:color w:val="000000" w:themeColor="text1"/>
      <w:sz w:val="20"/>
      <w:szCs w:val="20"/>
      <w:lang w:eastAsia="en-US"/>
    </w:rPr>
  </w:style>
  <w:style w:type="paragraph" w:customStyle="1" w:styleId="15">
    <w:name w:val="Список 1"/>
    <w:basedOn w:val="a"/>
    <w:rsid w:val="00A77D81"/>
    <w:pPr>
      <w:widowControl w:val="0"/>
      <w:tabs>
        <w:tab w:val="num" w:pos="851"/>
      </w:tabs>
      <w:overflowPunct w:val="0"/>
      <w:autoSpaceDE w:val="0"/>
      <w:autoSpaceDN w:val="0"/>
      <w:adjustRightInd w:val="0"/>
      <w:spacing w:before="60"/>
      <w:ind w:left="851" w:hanging="425"/>
      <w:jc w:val="both"/>
      <w:textAlignment w:val="baseline"/>
    </w:pPr>
    <w:rPr>
      <w:szCs w:val="20"/>
    </w:rPr>
  </w:style>
  <w:style w:type="paragraph" w:styleId="a">
    <w:name w:val="List Bullet"/>
    <w:basedOn w:val="a5"/>
    <w:uiPriority w:val="99"/>
    <w:rsid w:val="00A77D81"/>
    <w:pPr>
      <w:numPr>
        <w:numId w:val="46"/>
      </w:numPr>
    </w:pPr>
  </w:style>
  <w:style w:type="paragraph" w:styleId="37">
    <w:name w:val="Body Text 3"/>
    <w:basedOn w:val="a5"/>
    <w:link w:val="38"/>
    <w:uiPriority w:val="99"/>
    <w:rsid w:val="00A77D81"/>
    <w:pPr>
      <w:spacing w:before="120" w:after="120"/>
      <w:jc w:val="both"/>
    </w:pPr>
    <w:rPr>
      <w:sz w:val="16"/>
      <w:szCs w:val="16"/>
    </w:rPr>
  </w:style>
  <w:style w:type="character" w:customStyle="1" w:styleId="38">
    <w:name w:val="Основной текст 3 Знак"/>
    <w:basedOn w:val="a6"/>
    <w:link w:val="37"/>
    <w:uiPriority w:val="99"/>
    <w:rsid w:val="00A77D81"/>
    <w:rPr>
      <w:sz w:val="16"/>
      <w:szCs w:val="16"/>
    </w:rPr>
  </w:style>
  <w:style w:type="table" w:customStyle="1" w:styleId="16">
    <w:name w:val="Сетка таблицы1"/>
    <w:basedOn w:val="a7"/>
    <w:next w:val="affa"/>
    <w:uiPriority w:val="39"/>
    <w:rsid w:val="00A77D81"/>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0">
    <w:name w:val=".FORMATTEXT"/>
    <w:uiPriority w:val="99"/>
    <w:rsid w:val="00A77D81"/>
    <w:pPr>
      <w:widowControl w:val="0"/>
      <w:autoSpaceDE w:val="0"/>
      <w:autoSpaceDN w:val="0"/>
      <w:adjustRightInd w:val="0"/>
    </w:pPr>
    <w:rPr>
      <w:rFonts w:ascii="Arial" w:eastAsiaTheme="minorEastAsia" w:hAnsi="Arial" w:cs="Arial"/>
    </w:rPr>
  </w:style>
  <w:style w:type="paragraph" w:customStyle="1" w:styleId="HEADERTEXT">
    <w:name w:val=".HEADERTEXT"/>
    <w:uiPriority w:val="99"/>
    <w:rsid w:val="00A77D81"/>
    <w:pPr>
      <w:widowControl w:val="0"/>
      <w:autoSpaceDE w:val="0"/>
      <w:autoSpaceDN w:val="0"/>
      <w:adjustRightInd w:val="0"/>
    </w:pPr>
    <w:rPr>
      <w:rFonts w:ascii="Arial" w:eastAsiaTheme="minorEastAsia" w:hAnsi="Arial" w:cs="Arial"/>
      <w:color w:val="2B4279"/>
    </w:rPr>
  </w:style>
  <w:style w:type="paragraph" w:customStyle="1" w:styleId="Style13">
    <w:name w:val="Style13"/>
    <w:basedOn w:val="a5"/>
    <w:uiPriority w:val="99"/>
    <w:rsid w:val="00A77D81"/>
    <w:pPr>
      <w:widowControl w:val="0"/>
      <w:autoSpaceDE w:val="0"/>
      <w:autoSpaceDN w:val="0"/>
      <w:adjustRightInd w:val="0"/>
      <w:spacing w:line="277" w:lineRule="exact"/>
      <w:ind w:firstLine="734"/>
      <w:jc w:val="both"/>
    </w:pPr>
    <w:rPr>
      <w:rFonts w:ascii="Microsoft Sans Serif" w:eastAsiaTheme="minorEastAsia" w:hAnsi="Microsoft Sans Serif" w:cs="Microsoft Sans Serif"/>
    </w:rPr>
  </w:style>
  <w:style w:type="character" w:styleId="afff2">
    <w:name w:val="line number"/>
    <w:basedOn w:val="a6"/>
    <w:uiPriority w:val="99"/>
    <w:unhideWhenUsed/>
    <w:rsid w:val="00A77D81"/>
  </w:style>
  <w:style w:type="character" w:customStyle="1" w:styleId="afff3">
    <w:name w:val="табл. Заголовки Знак"/>
    <w:link w:val="afff4"/>
    <w:uiPriority w:val="3"/>
    <w:rsid w:val="00A77D81"/>
    <w:rPr>
      <w:rFonts w:ascii="Arial" w:hAnsi="Arial"/>
      <w:b/>
      <w:color w:val="053868"/>
      <w:sz w:val="18"/>
    </w:rPr>
  </w:style>
  <w:style w:type="paragraph" w:customStyle="1" w:styleId="afff4">
    <w:name w:val="табл. Заголовки"/>
    <w:basedOn w:val="afff5"/>
    <w:link w:val="afff3"/>
    <w:uiPriority w:val="3"/>
    <w:qFormat/>
    <w:rsid w:val="00A77D81"/>
    <w:pPr>
      <w:keepNext/>
      <w:spacing w:after="60"/>
    </w:pPr>
    <w:rPr>
      <w:rFonts w:eastAsia="Times New Roman"/>
      <w:b/>
      <w:color w:val="053868"/>
      <w:sz w:val="18"/>
      <w:szCs w:val="20"/>
    </w:rPr>
  </w:style>
  <w:style w:type="paragraph" w:customStyle="1" w:styleId="afff5">
    <w:name w:val="табл. текст_центр"/>
    <w:basedOn w:val="afff6"/>
    <w:link w:val="afff7"/>
    <w:uiPriority w:val="3"/>
    <w:qFormat/>
    <w:rsid w:val="00A77D81"/>
    <w:pPr>
      <w:jc w:val="center"/>
    </w:pPr>
  </w:style>
  <w:style w:type="paragraph" w:customStyle="1" w:styleId="afff6">
    <w:name w:val="табл. текст_лево"/>
    <w:basedOn w:val="a5"/>
    <w:link w:val="17"/>
    <w:uiPriority w:val="3"/>
    <w:qFormat/>
    <w:rsid w:val="00A77D81"/>
    <w:pPr>
      <w:spacing w:before="60"/>
    </w:pPr>
    <w:rPr>
      <w:rFonts w:ascii="Arial" w:eastAsia="Calibri" w:hAnsi="Arial"/>
      <w:sz w:val="20"/>
      <w:szCs w:val="22"/>
    </w:rPr>
  </w:style>
  <w:style w:type="character" w:customStyle="1" w:styleId="17">
    <w:name w:val="табл. текст_лево Знак1"/>
    <w:link w:val="afff6"/>
    <w:uiPriority w:val="3"/>
    <w:rsid w:val="00A77D81"/>
    <w:rPr>
      <w:rFonts w:ascii="Arial" w:eastAsia="Calibri" w:hAnsi="Arial"/>
      <w:szCs w:val="22"/>
    </w:rPr>
  </w:style>
  <w:style w:type="character" w:customStyle="1" w:styleId="afff7">
    <w:name w:val="табл. текст_центр Знак"/>
    <w:link w:val="afff5"/>
    <w:uiPriority w:val="3"/>
    <w:rsid w:val="00A77D81"/>
    <w:rPr>
      <w:rFonts w:ascii="Arial" w:eastAsia="Calibri" w:hAnsi="Arial"/>
      <w:szCs w:val="22"/>
    </w:rPr>
  </w:style>
  <w:style w:type="paragraph" w:styleId="2">
    <w:name w:val="List Number 2"/>
    <w:basedOn w:val="afff8"/>
    <w:rsid w:val="00A77D81"/>
    <w:pPr>
      <w:numPr>
        <w:numId w:val="47"/>
      </w:numPr>
      <w:tabs>
        <w:tab w:val="clear" w:pos="643"/>
        <w:tab w:val="num" w:pos="700"/>
        <w:tab w:val="left" w:pos="907"/>
      </w:tabs>
      <w:spacing w:before="120" w:line="276" w:lineRule="auto"/>
      <w:ind w:left="0" w:firstLine="340"/>
      <w:contextualSpacing w:val="0"/>
    </w:pPr>
    <w:rPr>
      <w:rFonts w:ascii="Arial" w:eastAsia="Calibri" w:hAnsi="Arial" w:cs="Times New Roman"/>
      <w:color w:val="auto"/>
      <w:sz w:val="20"/>
      <w:szCs w:val="26"/>
      <w:lang w:eastAsia="ru-RU"/>
    </w:rPr>
  </w:style>
  <w:style w:type="paragraph" w:customStyle="1" w:styleId="a3">
    <w:name w:val="табл. текст нум."/>
    <w:basedOn w:val="afff6"/>
    <w:link w:val="afff9"/>
    <w:uiPriority w:val="3"/>
    <w:qFormat/>
    <w:rsid w:val="00A77D81"/>
    <w:pPr>
      <w:numPr>
        <w:numId w:val="49"/>
      </w:numPr>
    </w:pPr>
  </w:style>
  <w:style w:type="character" w:customStyle="1" w:styleId="afff9">
    <w:name w:val="табл. текст нум. Знак"/>
    <w:link w:val="a3"/>
    <w:uiPriority w:val="3"/>
    <w:locked/>
    <w:rsid w:val="00A77D81"/>
    <w:rPr>
      <w:rFonts w:ascii="Arial" w:eastAsia="Calibri" w:hAnsi="Arial"/>
      <w:szCs w:val="22"/>
    </w:rPr>
  </w:style>
  <w:style w:type="paragraph" w:customStyle="1" w:styleId="a0">
    <w:name w:val="Заголовок приложения"/>
    <w:basedOn w:val="a5"/>
    <w:next w:val="a5"/>
    <w:uiPriority w:val="2"/>
    <w:rsid w:val="00A77D81"/>
    <w:pPr>
      <w:keepNext/>
      <w:keepLines/>
      <w:numPr>
        <w:numId w:val="48"/>
      </w:numPr>
      <w:suppressAutoHyphens/>
      <w:overflowPunct w:val="0"/>
      <w:autoSpaceDE w:val="0"/>
      <w:autoSpaceDN w:val="0"/>
      <w:adjustRightInd w:val="0"/>
      <w:spacing w:before="240" w:after="120" w:line="276" w:lineRule="auto"/>
      <w:textAlignment w:val="baseline"/>
      <w:outlineLvl w:val="0"/>
    </w:pPr>
    <w:rPr>
      <w:rFonts w:ascii="Arial" w:eastAsia="Calibri" w:hAnsi="Arial"/>
      <w:b/>
      <w:color w:val="053868"/>
      <w:sz w:val="26"/>
      <w:szCs w:val="26"/>
      <w:lang w:eastAsia="x-none"/>
    </w:rPr>
  </w:style>
  <w:style w:type="paragraph" w:styleId="afff8">
    <w:name w:val="List Number"/>
    <w:basedOn w:val="a5"/>
    <w:unhideWhenUsed/>
    <w:rsid w:val="00A77D81"/>
    <w:pPr>
      <w:spacing w:line="288" w:lineRule="auto"/>
      <w:contextualSpacing/>
      <w:jc w:val="both"/>
    </w:pPr>
    <w:rPr>
      <w:rFonts w:eastAsiaTheme="minorHAnsi" w:cstheme="minorBidi"/>
      <w:color w:val="000000" w:themeColor="text1"/>
      <w:szCs w:val="22"/>
      <w:lang w:eastAsia="en-US"/>
    </w:rPr>
  </w:style>
  <w:style w:type="paragraph" w:customStyle="1" w:styleId="Enelcorpodeltesto">
    <w:name w:val="Enel_corpo del testo"/>
    <w:link w:val="EnelcorpodeltestoCarattere"/>
    <w:uiPriority w:val="99"/>
    <w:rsid w:val="00A77D81"/>
    <w:pPr>
      <w:jc w:val="both"/>
    </w:pPr>
    <w:rPr>
      <w:rFonts w:ascii="Verdana" w:hAnsi="Verdana" w:cs="Verdana"/>
      <w:sz w:val="18"/>
      <w:szCs w:val="18"/>
      <w:lang w:val="it-IT" w:eastAsia="en-US"/>
    </w:rPr>
  </w:style>
  <w:style w:type="table" w:customStyle="1" w:styleId="39">
    <w:name w:val="3"/>
    <w:basedOn w:val="a7"/>
    <w:rsid w:val="00A77D81"/>
    <w:pPr>
      <w:spacing w:line="288" w:lineRule="auto"/>
      <w:ind w:firstLine="425"/>
      <w:jc w:val="both"/>
    </w:pPr>
    <w:rPr>
      <w:sz w:val="24"/>
      <w:szCs w:val="24"/>
    </w:rPr>
    <w:tblPr>
      <w:tblStyleRowBandSize w:val="1"/>
      <w:tblStyleColBandSize w:val="1"/>
      <w:tblInd w:w="0" w:type="nil"/>
      <w:tblCellMar>
        <w:left w:w="115" w:type="dxa"/>
        <w:right w:w="115" w:type="dxa"/>
      </w:tblCellMar>
    </w:tblPr>
  </w:style>
  <w:style w:type="paragraph" w:customStyle="1" w:styleId="6Bullet">
    <w:name w:val="6. Bullet"/>
    <w:basedOn w:val="a5"/>
    <w:link w:val="6BulletCarattere"/>
    <w:qFormat/>
    <w:rsid w:val="00A77D81"/>
    <w:pPr>
      <w:numPr>
        <w:numId w:val="51"/>
      </w:numPr>
      <w:autoSpaceDE w:val="0"/>
      <w:autoSpaceDN w:val="0"/>
      <w:adjustRightInd w:val="0"/>
      <w:spacing w:after="240" w:line="240" w:lineRule="exact"/>
      <w:jc w:val="both"/>
    </w:pPr>
    <w:rPr>
      <w:rFonts w:ascii="Arial" w:eastAsia="Calibri" w:hAnsi="Arial"/>
      <w:sz w:val="20"/>
      <w:szCs w:val="18"/>
      <w:lang w:val="en-US" w:eastAsia="en-US"/>
    </w:rPr>
  </w:style>
  <w:style w:type="numbering" w:customStyle="1" w:styleId="Stile1">
    <w:name w:val="Stile1"/>
    <w:uiPriority w:val="99"/>
    <w:rsid w:val="00A77D81"/>
    <w:pPr>
      <w:numPr>
        <w:numId w:val="50"/>
      </w:numPr>
    </w:pPr>
  </w:style>
  <w:style w:type="paragraph" w:customStyle="1" w:styleId="7Bulletnospace">
    <w:name w:val="7. Bullet (no space)"/>
    <w:basedOn w:val="6Bullet"/>
    <w:link w:val="7BulletnospaceCarattere"/>
    <w:qFormat/>
    <w:rsid w:val="00A77D81"/>
    <w:pPr>
      <w:spacing w:after="120"/>
    </w:pPr>
  </w:style>
  <w:style w:type="character" w:customStyle="1" w:styleId="7BulletnospaceCarattere">
    <w:name w:val="7. Bullet (no space) Carattere"/>
    <w:link w:val="7Bulletnospace"/>
    <w:rsid w:val="00A77D81"/>
    <w:rPr>
      <w:rFonts w:ascii="Arial" w:eastAsia="Calibri" w:hAnsi="Arial"/>
      <w:szCs w:val="18"/>
      <w:lang w:val="en-US" w:eastAsia="en-US"/>
    </w:rPr>
  </w:style>
  <w:style w:type="paragraph" w:customStyle="1" w:styleId="TableParagraph">
    <w:name w:val="Table Paragraph"/>
    <w:basedOn w:val="a5"/>
    <w:uiPriority w:val="1"/>
    <w:qFormat/>
    <w:rsid w:val="00A77D81"/>
    <w:pPr>
      <w:widowControl w:val="0"/>
    </w:pPr>
    <w:rPr>
      <w:rFonts w:ascii="Calibri" w:eastAsia="Calibri" w:hAnsi="Calibri"/>
      <w:sz w:val="22"/>
      <w:szCs w:val="22"/>
      <w:lang w:val="en-US" w:eastAsia="en-US"/>
    </w:rPr>
  </w:style>
  <w:style w:type="paragraph" w:customStyle="1" w:styleId="Textnospace">
    <w:name w:val=".Text (no space)"/>
    <w:basedOn w:val="a5"/>
    <w:link w:val="TextnospaceCarattere"/>
    <w:rsid w:val="00A77D81"/>
    <w:pPr>
      <w:autoSpaceDE w:val="0"/>
      <w:autoSpaceDN w:val="0"/>
      <w:adjustRightInd w:val="0"/>
      <w:spacing w:line="276" w:lineRule="auto"/>
      <w:jc w:val="both"/>
    </w:pPr>
    <w:rPr>
      <w:rFonts w:ascii="Arial" w:eastAsia="MS PGothic" w:hAnsi="Arial" w:cs="Arial"/>
      <w:sz w:val="20"/>
      <w:szCs w:val="20"/>
      <w:lang w:val="en-US" w:eastAsia="it-IT"/>
    </w:rPr>
  </w:style>
  <w:style w:type="character" w:customStyle="1" w:styleId="TextnospaceCarattere">
    <w:name w:val=".Text (no space) Carattere"/>
    <w:link w:val="Textnospace"/>
    <w:rsid w:val="00A77D81"/>
    <w:rPr>
      <w:rFonts w:ascii="Arial" w:eastAsia="MS PGothic" w:hAnsi="Arial" w:cs="Arial"/>
      <w:lang w:val="en-US" w:eastAsia="it-IT"/>
    </w:rPr>
  </w:style>
  <w:style w:type="paragraph" w:customStyle="1" w:styleId="PARAGRRIENTRATO1LIV">
    <w:name w:val="PARAGR.   RIENTRATO  1° LIV."/>
    <w:rsid w:val="00A77D81"/>
    <w:pPr>
      <w:spacing w:after="240" w:line="240" w:lineRule="exact"/>
      <w:ind w:firstLine="1441"/>
      <w:jc w:val="both"/>
    </w:pPr>
    <w:rPr>
      <w:rFonts w:ascii="Courier" w:hAnsi="Courier"/>
      <w:sz w:val="24"/>
      <w:lang w:val="it-IT" w:eastAsia="it-IT"/>
    </w:rPr>
  </w:style>
  <w:style w:type="paragraph" w:customStyle="1" w:styleId="ODS1">
    <w:name w:val="ODS1"/>
    <w:basedOn w:val="a5"/>
    <w:rsid w:val="00A77D81"/>
    <w:pPr>
      <w:spacing w:after="180" w:line="360" w:lineRule="exact"/>
      <w:ind w:left="284" w:right="284" w:firstLine="709"/>
      <w:jc w:val="both"/>
    </w:pPr>
    <w:rPr>
      <w:rFonts w:ascii="Arial" w:hAnsi="Arial"/>
      <w:szCs w:val="20"/>
      <w:lang w:val="it-IT" w:eastAsia="it-IT"/>
    </w:rPr>
  </w:style>
  <w:style w:type="paragraph" w:customStyle="1" w:styleId="Normal2">
    <w:name w:val="Normal2"/>
    <w:rsid w:val="00A77D81"/>
    <w:pPr>
      <w:widowControl w:val="0"/>
      <w:suppressAutoHyphens/>
      <w:ind w:firstLine="567"/>
      <w:jc w:val="both"/>
    </w:pPr>
    <w:rPr>
      <w:snapToGrid w:val="0"/>
      <w:sz w:val="24"/>
      <w:szCs w:val="23"/>
    </w:rPr>
  </w:style>
  <w:style w:type="paragraph" w:customStyle="1" w:styleId="ConsPlusTitle">
    <w:name w:val="ConsPlusTitle"/>
    <w:rsid w:val="00A77D81"/>
    <w:pPr>
      <w:widowControl w:val="0"/>
      <w:autoSpaceDE w:val="0"/>
      <w:autoSpaceDN w:val="0"/>
      <w:adjustRightInd w:val="0"/>
    </w:pPr>
    <w:rPr>
      <w:rFonts w:ascii="Arial" w:eastAsia="Calibri" w:hAnsi="Arial" w:cs="Arial"/>
      <w:b/>
      <w:bCs/>
    </w:rPr>
  </w:style>
  <w:style w:type="paragraph" w:customStyle="1" w:styleId="18">
    <w:name w:val="Название1"/>
    <w:basedOn w:val="a5"/>
    <w:next w:val="a5"/>
    <w:qFormat/>
    <w:rsid w:val="00A77D81"/>
    <w:pPr>
      <w:spacing w:before="240" w:after="60"/>
      <w:jc w:val="center"/>
      <w:outlineLvl w:val="0"/>
    </w:pPr>
    <w:rPr>
      <w:rFonts w:ascii="Cambria" w:hAnsi="Cambria"/>
      <w:b/>
      <w:bCs/>
      <w:kern w:val="28"/>
      <w:sz w:val="32"/>
      <w:szCs w:val="32"/>
      <w:lang w:val="x-none" w:eastAsia="x-none"/>
    </w:rPr>
  </w:style>
  <w:style w:type="paragraph" w:customStyle="1" w:styleId="Paragrafoelenco">
    <w:name w:val="Paragrafo elenco"/>
    <w:basedOn w:val="a5"/>
    <w:uiPriority w:val="99"/>
    <w:qFormat/>
    <w:rsid w:val="00A77D81"/>
    <w:pPr>
      <w:ind w:left="708"/>
    </w:pPr>
    <w:rPr>
      <w:lang w:val="en-US"/>
    </w:rPr>
  </w:style>
  <w:style w:type="paragraph" w:customStyle="1" w:styleId="Titolosommario">
    <w:name w:val="Titolo sommario"/>
    <w:basedOn w:val="1"/>
    <w:next w:val="a5"/>
    <w:uiPriority w:val="39"/>
    <w:qFormat/>
    <w:rsid w:val="00A77D81"/>
    <w:pPr>
      <w:keepLines/>
      <w:spacing w:before="480" w:line="276" w:lineRule="auto"/>
      <w:ind w:left="0"/>
      <w:jc w:val="left"/>
      <w:outlineLvl w:val="9"/>
    </w:pPr>
    <w:rPr>
      <w:rFonts w:ascii="Cambria" w:hAnsi="Cambria"/>
      <w:bCs/>
      <w:color w:val="365F91"/>
      <w:sz w:val="28"/>
      <w:szCs w:val="28"/>
      <w:lang w:val="ru-RU" w:eastAsia="en-US"/>
    </w:rPr>
  </w:style>
  <w:style w:type="paragraph" w:customStyle="1" w:styleId="Paragrafonormale">
    <w:name w:val="Paragrafo normale"/>
    <w:basedOn w:val="a5"/>
    <w:rsid w:val="00A77D81"/>
    <w:pPr>
      <w:ind w:left="567"/>
      <w:jc w:val="both"/>
    </w:pPr>
    <w:rPr>
      <w:szCs w:val="20"/>
      <w:lang w:val="it-IT" w:eastAsia="it-IT"/>
    </w:rPr>
  </w:style>
  <w:style w:type="paragraph" w:styleId="19">
    <w:name w:val="index 1"/>
    <w:basedOn w:val="a5"/>
    <w:next w:val="a5"/>
    <w:autoRedefine/>
    <w:rsid w:val="00A77D81"/>
    <w:pPr>
      <w:ind w:left="240" w:hanging="240"/>
    </w:pPr>
    <w:rPr>
      <w:lang w:val="en-US"/>
    </w:rPr>
  </w:style>
  <w:style w:type="paragraph" w:styleId="29">
    <w:name w:val="index 2"/>
    <w:basedOn w:val="a5"/>
    <w:next w:val="a5"/>
    <w:autoRedefine/>
    <w:rsid w:val="00A77D81"/>
    <w:pPr>
      <w:ind w:left="480" w:hanging="240"/>
    </w:pPr>
    <w:rPr>
      <w:lang w:val="en-US"/>
    </w:rPr>
  </w:style>
  <w:style w:type="paragraph" w:styleId="3a">
    <w:name w:val="index 3"/>
    <w:basedOn w:val="a5"/>
    <w:next w:val="a5"/>
    <w:autoRedefine/>
    <w:rsid w:val="00A77D81"/>
    <w:pPr>
      <w:ind w:left="720" w:hanging="240"/>
    </w:pPr>
    <w:rPr>
      <w:lang w:val="en-US"/>
    </w:rPr>
  </w:style>
  <w:style w:type="paragraph" w:styleId="44">
    <w:name w:val="index 4"/>
    <w:basedOn w:val="a5"/>
    <w:next w:val="a5"/>
    <w:autoRedefine/>
    <w:rsid w:val="00A77D81"/>
    <w:pPr>
      <w:ind w:left="960" w:hanging="240"/>
    </w:pPr>
    <w:rPr>
      <w:lang w:val="en-US"/>
    </w:rPr>
  </w:style>
  <w:style w:type="paragraph" w:styleId="53">
    <w:name w:val="index 5"/>
    <w:basedOn w:val="a5"/>
    <w:next w:val="a5"/>
    <w:autoRedefine/>
    <w:rsid w:val="00A77D81"/>
    <w:pPr>
      <w:ind w:left="1200" w:hanging="240"/>
    </w:pPr>
    <w:rPr>
      <w:lang w:val="en-US"/>
    </w:rPr>
  </w:style>
  <w:style w:type="paragraph" w:styleId="afffa">
    <w:name w:val="table of figures"/>
    <w:basedOn w:val="a5"/>
    <w:next w:val="a5"/>
    <w:rsid w:val="00A77D81"/>
    <w:rPr>
      <w:lang w:val="en-US"/>
    </w:rPr>
  </w:style>
  <w:style w:type="paragraph" w:styleId="afffb">
    <w:name w:val="table of authorities"/>
    <w:basedOn w:val="a5"/>
    <w:next w:val="a5"/>
    <w:rsid w:val="00A77D81"/>
    <w:pPr>
      <w:ind w:left="240" w:hanging="240"/>
    </w:pPr>
    <w:rPr>
      <w:lang w:val="en-US"/>
    </w:rPr>
  </w:style>
  <w:style w:type="paragraph" w:customStyle="1" w:styleId="1a">
    <w:name w:val="Абзац списка1"/>
    <w:basedOn w:val="a5"/>
    <w:qFormat/>
    <w:rsid w:val="00A77D81"/>
    <w:pPr>
      <w:ind w:left="720"/>
    </w:pPr>
    <w:rPr>
      <w:rFonts w:ascii="Calibri" w:eastAsia="Calibri" w:hAnsi="Calibri"/>
      <w:sz w:val="22"/>
      <w:szCs w:val="22"/>
    </w:rPr>
  </w:style>
  <w:style w:type="paragraph" w:customStyle="1" w:styleId="ListParagraph1">
    <w:name w:val="List Paragraph1"/>
    <w:basedOn w:val="a5"/>
    <w:uiPriority w:val="34"/>
    <w:qFormat/>
    <w:rsid w:val="00A77D81"/>
    <w:pPr>
      <w:ind w:left="708"/>
    </w:pPr>
    <w:rPr>
      <w:lang w:val="en-US"/>
    </w:rPr>
  </w:style>
  <w:style w:type="paragraph" w:customStyle="1" w:styleId="1b">
    <w:name w:val="Обычный (веб)1"/>
    <w:basedOn w:val="a5"/>
    <w:uiPriority w:val="99"/>
    <w:unhideWhenUsed/>
    <w:rsid w:val="00A77D81"/>
    <w:pPr>
      <w:spacing w:before="100" w:beforeAutospacing="1" w:after="100" w:afterAutospacing="1"/>
    </w:pPr>
  </w:style>
  <w:style w:type="paragraph" w:customStyle="1" w:styleId="ENELTitolo2">
    <w:name w:val="ENEL Titolo 2"/>
    <w:basedOn w:val="Enelcorpodeltesto"/>
    <w:next w:val="Enelcorpodeltesto"/>
    <w:uiPriority w:val="99"/>
    <w:qFormat/>
    <w:rsid w:val="00A77D81"/>
    <w:pPr>
      <w:tabs>
        <w:tab w:val="left" w:pos="57"/>
        <w:tab w:val="num" w:pos="643"/>
      </w:tabs>
      <w:spacing w:before="240" w:after="60"/>
      <w:ind w:left="643" w:hanging="360"/>
    </w:pPr>
    <w:rPr>
      <w:rFonts w:cs="Times New Roman"/>
      <w:szCs w:val="16"/>
    </w:rPr>
  </w:style>
  <w:style w:type="paragraph" w:customStyle="1" w:styleId="ENELTitolo1">
    <w:name w:val="ENEL Titolo 1"/>
    <w:basedOn w:val="Enelcorpodeltesto"/>
    <w:next w:val="Enelcorpodeltesto"/>
    <w:link w:val="ENELTitolo10"/>
    <w:uiPriority w:val="99"/>
    <w:qFormat/>
    <w:rsid w:val="00A77D81"/>
    <w:pPr>
      <w:tabs>
        <w:tab w:val="num" w:pos="643"/>
      </w:tabs>
      <w:spacing w:before="360" w:after="120"/>
      <w:ind w:left="357" w:hanging="357"/>
    </w:pPr>
    <w:rPr>
      <w:rFonts w:cs="Times New Roman"/>
      <w:b/>
      <w:szCs w:val="16"/>
    </w:rPr>
  </w:style>
  <w:style w:type="paragraph" w:customStyle="1" w:styleId="Nessunaspaziatura2">
    <w:name w:val="Nessuna spaziatura2"/>
    <w:next w:val="a5"/>
    <w:rsid w:val="00A77D81"/>
    <w:rPr>
      <w:rFonts w:ascii="Verdana" w:hAnsi="Verdana" w:cs="Verdana"/>
      <w:sz w:val="18"/>
      <w:szCs w:val="18"/>
      <w:lang w:val="it-IT" w:eastAsia="en-US"/>
    </w:rPr>
  </w:style>
  <w:style w:type="paragraph" w:styleId="afffc">
    <w:name w:val="endnote text"/>
    <w:basedOn w:val="a5"/>
    <w:link w:val="afffd"/>
    <w:uiPriority w:val="99"/>
    <w:unhideWhenUsed/>
    <w:rsid w:val="00A77D81"/>
    <w:rPr>
      <w:sz w:val="20"/>
      <w:szCs w:val="20"/>
      <w:lang w:val="en-US"/>
    </w:rPr>
  </w:style>
  <w:style w:type="character" w:customStyle="1" w:styleId="afffd">
    <w:name w:val="Текст концевой сноски Знак"/>
    <w:basedOn w:val="a6"/>
    <w:link w:val="afffc"/>
    <w:uiPriority w:val="99"/>
    <w:rsid w:val="00A77D81"/>
    <w:rPr>
      <w:lang w:val="en-US"/>
    </w:rPr>
  </w:style>
  <w:style w:type="character" w:styleId="afffe">
    <w:name w:val="endnote reference"/>
    <w:uiPriority w:val="99"/>
    <w:unhideWhenUsed/>
    <w:rsid w:val="00A77D81"/>
    <w:rPr>
      <w:vertAlign w:val="superscript"/>
    </w:rPr>
  </w:style>
  <w:style w:type="character" w:customStyle="1" w:styleId="HeadingCarattere">
    <w:name w:val="Heading Carattere"/>
    <w:link w:val="Heading"/>
    <w:rsid w:val="00A77D81"/>
    <w:rPr>
      <w:rFonts w:ascii="Arial" w:hAnsi="Arial" w:cs="Arial"/>
      <w:color w:val="17365D"/>
      <w:szCs w:val="24"/>
      <w:lang w:val="en-US"/>
    </w:rPr>
  </w:style>
  <w:style w:type="paragraph" w:customStyle="1" w:styleId="Heading">
    <w:name w:val="Heading"/>
    <w:basedOn w:val="a5"/>
    <w:link w:val="HeadingCarattere"/>
    <w:qFormat/>
    <w:rsid w:val="00A77D81"/>
    <w:rPr>
      <w:rFonts w:ascii="Arial" w:hAnsi="Arial" w:cs="Arial"/>
      <w:color w:val="17365D"/>
      <w:sz w:val="20"/>
      <w:lang w:val="en-US"/>
    </w:rPr>
  </w:style>
  <w:style w:type="character" w:customStyle="1" w:styleId="3b">
    <w:name w:val="Стиль 3"/>
    <w:uiPriority w:val="1"/>
    <w:rsid w:val="00A77D81"/>
    <w:rPr>
      <w:rFonts w:ascii="Arial" w:hAnsi="Arial"/>
      <w:i/>
      <w:color w:val="17365D"/>
      <w:sz w:val="14"/>
    </w:rPr>
  </w:style>
  <w:style w:type="paragraph" w:customStyle="1" w:styleId="1Title1">
    <w:name w:val="1. Title1"/>
    <w:basedOn w:val="Enelcorpodeltesto"/>
    <w:next w:val="Enelcorpodeltesto"/>
    <w:link w:val="1Title1Carattere"/>
    <w:qFormat/>
    <w:rsid w:val="00A77D81"/>
    <w:pPr>
      <w:numPr>
        <w:numId w:val="52"/>
      </w:numPr>
      <w:spacing w:before="480" w:after="120"/>
    </w:pPr>
    <w:rPr>
      <w:rFonts w:ascii="Arial" w:hAnsi="Arial"/>
      <w:b/>
      <w:caps/>
      <w:lang w:val="en-US"/>
    </w:rPr>
  </w:style>
  <w:style w:type="paragraph" w:customStyle="1" w:styleId="2Title2">
    <w:name w:val="2. Title2"/>
    <w:basedOn w:val="Enelcorpodeltesto"/>
    <w:next w:val="Enelcorpodeltesto"/>
    <w:qFormat/>
    <w:rsid w:val="00A77D81"/>
    <w:pPr>
      <w:numPr>
        <w:ilvl w:val="1"/>
        <w:numId w:val="52"/>
      </w:numPr>
      <w:tabs>
        <w:tab w:val="left" w:pos="57"/>
      </w:tabs>
      <w:spacing w:before="240" w:after="180"/>
      <w:ind w:left="693" w:firstLine="0"/>
    </w:pPr>
    <w:rPr>
      <w:rFonts w:ascii="Arial" w:hAnsi="Arial" w:cs="Times New Roman"/>
      <w:b/>
      <w:sz w:val="20"/>
      <w:lang w:val="en-US"/>
    </w:rPr>
  </w:style>
  <w:style w:type="character" w:customStyle="1" w:styleId="1c">
    <w:name w:val="Неразрешенное упоминание1"/>
    <w:uiPriority w:val="99"/>
    <w:semiHidden/>
    <w:unhideWhenUsed/>
    <w:rsid w:val="00A77D81"/>
    <w:rPr>
      <w:color w:val="605E5C"/>
      <w:shd w:val="clear" w:color="auto" w:fill="E1DFDD"/>
    </w:rPr>
  </w:style>
  <w:style w:type="character" w:customStyle="1" w:styleId="6BulletCarattere">
    <w:name w:val="6. Bullet Carattere"/>
    <w:basedOn w:val="a6"/>
    <w:link w:val="6Bullet"/>
    <w:rsid w:val="00A77D81"/>
    <w:rPr>
      <w:rFonts w:ascii="Arial" w:eastAsia="Calibri" w:hAnsi="Arial"/>
      <w:szCs w:val="18"/>
      <w:lang w:val="en-US" w:eastAsia="en-US"/>
    </w:rPr>
  </w:style>
  <w:style w:type="paragraph" w:customStyle="1" w:styleId="TITOLETTO">
    <w:name w:val="TITOLETTO"/>
    <w:basedOn w:val="a5"/>
    <w:rsid w:val="00A77D81"/>
    <w:pPr>
      <w:spacing w:after="200"/>
    </w:pPr>
    <w:rPr>
      <w:rFonts w:ascii="Verdana" w:hAnsi="Verdana"/>
      <w:b/>
      <w:caps/>
      <w:sz w:val="22"/>
      <w:szCs w:val="22"/>
      <w:lang w:eastAsia="en-US"/>
    </w:rPr>
  </w:style>
  <w:style w:type="character" w:customStyle="1" w:styleId="EnelcorpodeltestoCarattere">
    <w:name w:val="Enel_corpo del testo Carattere"/>
    <w:link w:val="Enelcorpodeltesto"/>
    <w:uiPriority w:val="99"/>
    <w:rsid w:val="00A77D81"/>
    <w:rPr>
      <w:rFonts w:ascii="Verdana" w:hAnsi="Verdana" w:cs="Verdana"/>
      <w:sz w:val="18"/>
      <w:szCs w:val="18"/>
      <w:lang w:val="it-IT" w:eastAsia="en-US"/>
    </w:rPr>
  </w:style>
  <w:style w:type="paragraph" w:customStyle="1" w:styleId="3Title3">
    <w:name w:val="3. Title3"/>
    <w:basedOn w:val="Enelcorpodeltesto"/>
    <w:next w:val="Enelcorpodeltesto"/>
    <w:link w:val="3Title3Carattere"/>
    <w:qFormat/>
    <w:rsid w:val="00A77D81"/>
    <w:pPr>
      <w:spacing w:before="240" w:after="60"/>
      <w:ind w:left="993"/>
    </w:pPr>
    <w:rPr>
      <w:rFonts w:ascii="Arial" w:hAnsi="Arial" w:cs="Arial"/>
      <w:b/>
      <w:sz w:val="20"/>
      <w:szCs w:val="20"/>
      <w:lang w:val="en-US"/>
    </w:rPr>
  </w:style>
  <w:style w:type="character" w:customStyle="1" w:styleId="3Title3Carattere">
    <w:name w:val="3. Title3 Carattere"/>
    <w:link w:val="3Title3"/>
    <w:rsid w:val="00A77D81"/>
    <w:rPr>
      <w:rFonts w:ascii="Arial" w:hAnsi="Arial" w:cs="Arial"/>
      <w:b/>
      <w:lang w:val="en-US" w:eastAsia="en-US"/>
    </w:rPr>
  </w:style>
  <w:style w:type="paragraph" w:customStyle="1" w:styleId="Elencoenel">
    <w:name w:val="Elenco enel"/>
    <w:basedOn w:val="Enelcorpodeltesto"/>
    <w:next w:val="Enelcorpodeltesto"/>
    <w:uiPriority w:val="99"/>
    <w:rsid w:val="00A77D81"/>
    <w:pPr>
      <w:numPr>
        <w:numId w:val="55"/>
      </w:numPr>
      <w:spacing w:line="360" w:lineRule="auto"/>
      <w:ind w:left="693" w:firstLine="0"/>
    </w:pPr>
    <w:rPr>
      <w:rFonts w:cs="Times New Roman"/>
      <w:szCs w:val="16"/>
      <w:lang w:val="ru-RU"/>
    </w:rPr>
  </w:style>
  <w:style w:type="paragraph" w:customStyle="1" w:styleId="Enelintestazione">
    <w:name w:val="Enel_intestazione"/>
    <w:basedOn w:val="a5"/>
    <w:rsid w:val="00A77D81"/>
    <w:pPr>
      <w:tabs>
        <w:tab w:val="right" w:pos="6521"/>
      </w:tabs>
    </w:pPr>
    <w:rPr>
      <w:rFonts w:ascii="Verdana" w:hAnsi="Verdana"/>
      <w:b/>
      <w:caps/>
      <w:color w:val="003399"/>
      <w:sz w:val="12"/>
      <w:lang w:eastAsia="it-IT"/>
    </w:rPr>
  </w:style>
  <w:style w:type="paragraph" w:customStyle="1" w:styleId="Enelcorpointestazione">
    <w:name w:val="Enel_corpo intestazione"/>
    <w:basedOn w:val="Elencoenel"/>
    <w:rsid w:val="00A77D81"/>
    <w:pPr>
      <w:numPr>
        <w:numId w:val="0"/>
      </w:numPr>
    </w:pPr>
    <w:rPr>
      <w:sz w:val="16"/>
    </w:rPr>
  </w:style>
  <w:style w:type="character" w:customStyle="1" w:styleId="EnelnproceduraChar">
    <w:name w:val="Enel_n_procedura Char"/>
    <w:locked/>
    <w:rsid w:val="00A77D81"/>
    <w:rPr>
      <w:rFonts w:ascii="Verdana" w:eastAsia="Times New Roman" w:hAnsi="Verdana"/>
      <w:b/>
      <w:smallCaps/>
      <w:sz w:val="16"/>
      <w:lang w:val="it-IT" w:eastAsia="en-US"/>
    </w:rPr>
  </w:style>
  <w:style w:type="paragraph" w:customStyle="1" w:styleId="CM1">
    <w:name w:val="CM1"/>
    <w:basedOn w:val="a5"/>
    <w:next w:val="a5"/>
    <w:uiPriority w:val="99"/>
    <w:rsid w:val="00A77D81"/>
    <w:pPr>
      <w:autoSpaceDE w:val="0"/>
      <w:autoSpaceDN w:val="0"/>
      <w:adjustRightInd w:val="0"/>
    </w:pPr>
    <w:rPr>
      <w:rFonts w:ascii="EUAlbertina" w:eastAsia="Calibri" w:hAnsi="EUAlbertina"/>
      <w:lang w:eastAsia="it-IT"/>
    </w:rPr>
  </w:style>
  <w:style w:type="paragraph" w:customStyle="1" w:styleId="CM3">
    <w:name w:val="CM3"/>
    <w:basedOn w:val="a5"/>
    <w:next w:val="a5"/>
    <w:uiPriority w:val="99"/>
    <w:rsid w:val="00A77D81"/>
    <w:pPr>
      <w:autoSpaceDE w:val="0"/>
      <w:autoSpaceDN w:val="0"/>
      <w:adjustRightInd w:val="0"/>
    </w:pPr>
    <w:rPr>
      <w:rFonts w:ascii="EUAlbertina" w:eastAsia="Calibri" w:hAnsi="EUAlbertina"/>
      <w:lang w:eastAsia="it-IT"/>
    </w:rPr>
  </w:style>
  <w:style w:type="paragraph" w:customStyle="1" w:styleId="handbook">
    <w:name w:val="handbook"/>
    <w:basedOn w:val="3Title3"/>
    <w:link w:val="handbookCarattere"/>
    <w:rsid w:val="00A77D81"/>
    <w:pPr>
      <w:ind w:left="284"/>
    </w:pPr>
    <w:rPr>
      <w:rFonts w:eastAsia="Calibri"/>
      <w:b w:val="0"/>
      <w:szCs w:val="16"/>
      <w:lang w:val="en-GB"/>
    </w:rPr>
  </w:style>
  <w:style w:type="character" w:customStyle="1" w:styleId="handbookCarattere">
    <w:name w:val="handbook Carattere"/>
    <w:link w:val="handbook"/>
    <w:rsid w:val="00A77D81"/>
    <w:rPr>
      <w:rFonts w:ascii="Arial" w:eastAsia="Calibri" w:hAnsi="Arial" w:cs="Arial"/>
      <w:szCs w:val="16"/>
      <w:lang w:val="en-GB" w:eastAsia="en-US"/>
    </w:rPr>
  </w:style>
  <w:style w:type="table" w:customStyle="1" w:styleId="LightGrid-Accent12">
    <w:name w:val="Light Grid - Accent 12"/>
    <w:basedOn w:val="a7"/>
    <w:uiPriority w:val="62"/>
    <w:rsid w:val="00A77D81"/>
    <w:rPr>
      <w:rFonts w:ascii="Calibri" w:eastAsia="Calibri" w:hAnsi="Calibri"/>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hps">
    <w:name w:val="hps"/>
    <w:basedOn w:val="a6"/>
    <w:rsid w:val="00A77D81"/>
  </w:style>
  <w:style w:type="paragraph" w:customStyle="1" w:styleId="2Copertina">
    <w:name w:val="2Copertina"/>
    <w:basedOn w:val="a5"/>
    <w:next w:val="a5"/>
    <w:autoRedefine/>
    <w:rsid w:val="00A77D81"/>
    <w:pPr>
      <w:spacing w:after="120"/>
      <w:jc w:val="both"/>
    </w:pPr>
    <w:rPr>
      <w:rFonts w:ascii="Arial" w:hAnsi="Arial"/>
      <w:b/>
      <w:sz w:val="28"/>
      <w:szCs w:val="20"/>
      <w:lang w:eastAsia="it-IT"/>
    </w:rPr>
  </w:style>
  <w:style w:type="paragraph" w:customStyle="1" w:styleId="Annex1">
    <w:name w:val="Annex_1"/>
    <w:basedOn w:val="1Title1"/>
    <w:link w:val="Annex1Carattere"/>
    <w:rsid w:val="00A77D81"/>
    <w:pPr>
      <w:numPr>
        <w:numId w:val="0"/>
      </w:numPr>
    </w:pPr>
  </w:style>
  <w:style w:type="numbering" w:customStyle="1" w:styleId="Annex">
    <w:name w:val="Annex"/>
    <w:uiPriority w:val="99"/>
    <w:rsid w:val="00A77D81"/>
    <w:pPr>
      <w:numPr>
        <w:numId w:val="56"/>
      </w:numPr>
    </w:pPr>
  </w:style>
  <w:style w:type="character" w:customStyle="1" w:styleId="1Title1Carattere">
    <w:name w:val="1. Title1 Carattere"/>
    <w:basedOn w:val="EnelcorpodeltestoCarattere"/>
    <w:link w:val="1Title1"/>
    <w:rsid w:val="00A77D81"/>
    <w:rPr>
      <w:rFonts w:ascii="Arial" w:hAnsi="Arial" w:cs="Verdana"/>
      <w:b/>
      <w:caps/>
      <w:sz w:val="18"/>
      <w:szCs w:val="18"/>
      <w:lang w:val="en-US" w:eastAsia="en-US"/>
    </w:rPr>
  </w:style>
  <w:style w:type="character" w:customStyle="1" w:styleId="Annex1Carattere">
    <w:name w:val="Annex_1 Carattere"/>
    <w:basedOn w:val="1Title1Carattere"/>
    <w:link w:val="Annex1"/>
    <w:rsid w:val="00A77D81"/>
    <w:rPr>
      <w:rFonts w:ascii="Arial" w:hAnsi="Arial" w:cs="Verdana"/>
      <w:b/>
      <w:caps/>
      <w:sz w:val="18"/>
      <w:szCs w:val="18"/>
      <w:lang w:val="en-US" w:eastAsia="en-US"/>
    </w:rPr>
  </w:style>
  <w:style w:type="table" w:customStyle="1" w:styleId="Sfondomedio1-Colore11">
    <w:name w:val="Sfondo medio 1 - Colore 11"/>
    <w:basedOn w:val="a7"/>
    <w:uiPriority w:val="63"/>
    <w:rsid w:val="00A77D81"/>
    <w:rPr>
      <w:lang w:eastAsia="it-IT"/>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character" w:customStyle="1" w:styleId="CharChar1">
    <w:name w:val="Char Char1"/>
    <w:locked/>
    <w:rsid w:val="00A77D81"/>
    <w:rPr>
      <w:rFonts w:ascii="Verdana" w:hAnsi="Verdana" w:cs="Verdana"/>
      <w:b/>
      <w:bCs/>
      <w:caps/>
      <w:kern w:val="32"/>
      <w:sz w:val="22"/>
      <w:szCs w:val="22"/>
      <w:lang w:val="it-IT" w:eastAsia="en-US" w:bidi="ar-SA"/>
    </w:rPr>
  </w:style>
  <w:style w:type="character" w:customStyle="1" w:styleId="CharChar">
    <w:name w:val="Char Char"/>
    <w:locked/>
    <w:rsid w:val="00A77D81"/>
    <w:rPr>
      <w:rFonts w:ascii="Verdana" w:hAnsi="Verdana" w:cs="Verdana"/>
      <w:caps/>
      <w:lang w:val="it-IT" w:eastAsia="en-US" w:bidi="ar-SA"/>
    </w:rPr>
  </w:style>
  <w:style w:type="paragraph" w:customStyle="1" w:styleId="Nessunaspaziatura1">
    <w:name w:val="Nessuna spaziatura1"/>
    <w:rsid w:val="00A77D81"/>
    <w:rPr>
      <w:rFonts w:ascii="Verdana" w:eastAsia="Calibri" w:hAnsi="Verdana"/>
      <w:sz w:val="18"/>
      <w:szCs w:val="22"/>
      <w:lang w:eastAsia="en-US"/>
    </w:rPr>
  </w:style>
  <w:style w:type="paragraph" w:styleId="3">
    <w:name w:val="List Number 3"/>
    <w:basedOn w:val="a5"/>
    <w:unhideWhenUsed/>
    <w:rsid w:val="00A77D81"/>
    <w:pPr>
      <w:numPr>
        <w:numId w:val="57"/>
      </w:numPr>
      <w:tabs>
        <w:tab w:val="clear" w:pos="926"/>
      </w:tabs>
      <w:spacing w:after="200"/>
      <w:contextualSpacing/>
    </w:pPr>
    <w:rPr>
      <w:rFonts w:ascii="Verdana" w:eastAsia="Calibri" w:hAnsi="Verdana"/>
      <w:sz w:val="18"/>
      <w:szCs w:val="22"/>
      <w:lang w:eastAsia="en-US"/>
    </w:rPr>
  </w:style>
  <w:style w:type="paragraph" w:customStyle="1" w:styleId="Enelnprocedura">
    <w:name w:val="Enel_n_procedura"/>
    <w:basedOn w:val="Elencoenel"/>
    <w:rsid w:val="00A77D81"/>
    <w:pPr>
      <w:numPr>
        <w:numId w:val="0"/>
      </w:numPr>
    </w:pPr>
    <w:rPr>
      <w:rFonts w:eastAsia="Calibri"/>
      <w:b/>
      <w:smallCaps/>
      <w:sz w:val="16"/>
    </w:rPr>
  </w:style>
  <w:style w:type="paragraph" w:customStyle="1" w:styleId="Enelcorpodeltestograssetto">
    <w:name w:val="Enel_corpo del testo grassetto"/>
    <w:basedOn w:val="Elencoenel"/>
    <w:rsid w:val="00A77D81"/>
    <w:pPr>
      <w:numPr>
        <w:numId w:val="0"/>
      </w:numPr>
    </w:pPr>
    <w:rPr>
      <w:rFonts w:eastAsia="Calibri"/>
      <w:b/>
    </w:rPr>
  </w:style>
  <w:style w:type="paragraph" w:customStyle="1" w:styleId="TitolettoBold">
    <w:name w:val="Titoletto Bold"/>
    <w:basedOn w:val="a5"/>
    <w:rsid w:val="00A77D81"/>
    <w:pPr>
      <w:spacing w:after="200"/>
      <w:jc w:val="center"/>
    </w:pPr>
    <w:rPr>
      <w:rFonts w:ascii="Verdana" w:eastAsia="Calibri" w:hAnsi="Verdana"/>
      <w:b/>
      <w:caps/>
      <w:szCs w:val="22"/>
      <w:lang w:eastAsia="en-US"/>
    </w:rPr>
  </w:style>
  <w:style w:type="paragraph" w:customStyle="1" w:styleId="ICFRTabellaNormale">
    <w:name w:val="ICFR Tabella Normale"/>
    <w:basedOn w:val="Enelcorpodeltesto"/>
    <w:rsid w:val="00A77D81"/>
    <w:pPr>
      <w:jc w:val="left"/>
    </w:pPr>
    <w:rPr>
      <w:rFonts w:eastAsia="Calibri" w:cs="Times New Roman"/>
      <w:szCs w:val="16"/>
      <w:lang w:val="ru-RU"/>
    </w:rPr>
  </w:style>
  <w:style w:type="paragraph" w:customStyle="1" w:styleId="INTESTAZIONEUSOINTERNO">
    <w:name w:val="INTESTAZIONE_USO_INTERNO"/>
    <w:basedOn w:val="a5"/>
    <w:rsid w:val="00A77D81"/>
    <w:rPr>
      <w:rFonts w:ascii="Verdana" w:eastAsia="Calibri" w:hAnsi="Verdana"/>
      <w:smallCaps/>
      <w:sz w:val="18"/>
      <w:szCs w:val="22"/>
      <w:lang w:eastAsia="en-US"/>
    </w:rPr>
  </w:style>
  <w:style w:type="table" w:styleId="3c">
    <w:name w:val="Table Classic 3"/>
    <w:basedOn w:val="a7"/>
    <w:rsid w:val="00A77D81"/>
    <w:pPr>
      <w:spacing w:after="200"/>
    </w:pPr>
    <w:rPr>
      <w:color w:val="000080"/>
      <w:lang w:eastAsia="it-IT"/>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Sfondomedio11">
    <w:name w:val="Sfondo medio 11"/>
    <w:basedOn w:val="a7"/>
    <w:uiPriority w:val="63"/>
    <w:rsid w:val="00A77D81"/>
    <w:rPr>
      <w:lang w:eastAsia="it-IT"/>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affff">
    <w:name w:val="Document Map"/>
    <w:basedOn w:val="a5"/>
    <w:link w:val="affff0"/>
    <w:rsid w:val="00A77D81"/>
    <w:rPr>
      <w:rFonts w:ascii="Tahoma" w:eastAsia="Calibri" w:hAnsi="Tahoma" w:cs="Tahoma"/>
      <w:sz w:val="16"/>
      <w:szCs w:val="16"/>
      <w:lang w:eastAsia="en-US"/>
    </w:rPr>
  </w:style>
  <w:style w:type="character" w:customStyle="1" w:styleId="affff0">
    <w:name w:val="Схема документа Знак"/>
    <w:basedOn w:val="a6"/>
    <w:link w:val="affff"/>
    <w:rsid w:val="00A77D81"/>
    <w:rPr>
      <w:rFonts w:ascii="Tahoma" w:eastAsia="Calibri" w:hAnsi="Tahoma" w:cs="Tahoma"/>
      <w:sz w:val="16"/>
      <w:szCs w:val="16"/>
      <w:lang w:eastAsia="en-US"/>
    </w:rPr>
  </w:style>
  <w:style w:type="paragraph" w:customStyle="1" w:styleId="AONormal">
    <w:name w:val="AONormal"/>
    <w:link w:val="AONormalChar"/>
    <w:rsid w:val="00A77D81"/>
    <w:pPr>
      <w:spacing w:line="260" w:lineRule="atLeast"/>
    </w:pPr>
    <w:rPr>
      <w:rFonts w:eastAsia="SimSun"/>
      <w:sz w:val="22"/>
      <w:szCs w:val="22"/>
      <w:lang w:val="en-GB" w:eastAsia="en-US"/>
    </w:rPr>
  </w:style>
  <w:style w:type="paragraph" w:customStyle="1" w:styleId="AO1">
    <w:name w:val="AO(1)"/>
    <w:basedOn w:val="a5"/>
    <w:next w:val="AODocTxt"/>
    <w:rsid w:val="00A77D81"/>
    <w:pPr>
      <w:numPr>
        <w:numId w:val="58"/>
      </w:numPr>
      <w:tabs>
        <w:tab w:val="clear" w:pos="720"/>
      </w:tabs>
      <w:spacing w:before="240" w:line="260" w:lineRule="atLeast"/>
      <w:jc w:val="both"/>
    </w:pPr>
    <w:rPr>
      <w:rFonts w:eastAsia="SimSun"/>
      <w:sz w:val="22"/>
      <w:szCs w:val="22"/>
      <w:lang w:val="en-GB" w:eastAsia="en-US"/>
    </w:rPr>
  </w:style>
  <w:style w:type="paragraph" w:customStyle="1" w:styleId="AODocTxt">
    <w:name w:val="AODocTxt"/>
    <w:basedOn w:val="a5"/>
    <w:rsid w:val="00A77D81"/>
    <w:pPr>
      <w:numPr>
        <w:numId w:val="59"/>
      </w:numPr>
      <w:spacing w:before="240" w:line="260" w:lineRule="atLeast"/>
      <w:jc w:val="both"/>
    </w:pPr>
    <w:rPr>
      <w:rFonts w:eastAsia="SimSun"/>
      <w:sz w:val="22"/>
      <w:szCs w:val="22"/>
      <w:lang w:val="en-GB" w:eastAsia="en-US"/>
    </w:rPr>
  </w:style>
  <w:style w:type="paragraph" w:customStyle="1" w:styleId="AODocTxtL1">
    <w:name w:val="AODocTxtL1"/>
    <w:basedOn w:val="AODocTxt"/>
    <w:rsid w:val="00A77D81"/>
    <w:pPr>
      <w:numPr>
        <w:ilvl w:val="1"/>
      </w:numPr>
    </w:pPr>
  </w:style>
  <w:style w:type="paragraph" w:customStyle="1" w:styleId="AODocTxtL2">
    <w:name w:val="AODocTxtL2"/>
    <w:basedOn w:val="AODocTxt"/>
    <w:rsid w:val="00A77D81"/>
    <w:pPr>
      <w:numPr>
        <w:ilvl w:val="2"/>
      </w:numPr>
    </w:pPr>
  </w:style>
  <w:style w:type="paragraph" w:customStyle="1" w:styleId="AODocTxtL3">
    <w:name w:val="AODocTxtL3"/>
    <w:basedOn w:val="AODocTxt"/>
    <w:rsid w:val="00A77D81"/>
    <w:pPr>
      <w:numPr>
        <w:ilvl w:val="3"/>
      </w:numPr>
    </w:pPr>
  </w:style>
  <w:style w:type="paragraph" w:customStyle="1" w:styleId="AODocTxtL4">
    <w:name w:val="AODocTxtL4"/>
    <w:basedOn w:val="AODocTxt"/>
    <w:rsid w:val="00A77D81"/>
    <w:pPr>
      <w:numPr>
        <w:ilvl w:val="4"/>
      </w:numPr>
    </w:pPr>
  </w:style>
  <w:style w:type="paragraph" w:customStyle="1" w:styleId="AODocTxtL5">
    <w:name w:val="AODocTxtL5"/>
    <w:basedOn w:val="AODocTxt"/>
    <w:rsid w:val="00A77D81"/>
    <w:pPr>
      <w:numPr>
        <w:ilvl w:val="5"/>
      </w:numPr>
    </w:pPr>
  </w:style>
  <w:style w:type="paragraph" w:customStyle="1" w:styleId="AODocTxtL6">
    <w:name w:val="AODocTxtL6"/>
    <w:basedOn w:val="AODocTxt"/>
    <w:rsid w:val="00A77D81"/>
    <w:pPr>
      <w:numPr>
        <w:ilvl w:val="6"/>
      </w:numPr>
    </w:pPr>
  </w:style>
  <w:style w:type="paragraph" w:customStyle="1" w:styleId="AODocTxtL7">
    <w:name w:val="AODocTxtL7"/>
    <w:basedOn w:val="AODocTxt"/>
    <w:rsid w:val="00A77D81"/>
    <w:pPr>
      <w:numPr>
        <w:ilvl w:val="7"/>
      </w:numPr>
    </w:pPr>
  </w:style>
  <w:style w:type="paragraph" w:customStyle="1" w:styleId="AODocTxtL8">
    <w:name w:val="AODocTxtL8"/>
    <w:basedOn w:val="AODocTxt"/>
    <w:rsid w:val="00A77D81"/>
    <w:pPr>
      <w:numPr>
        <w:ilvl w:val="8"/>
      </w:numPr>
    </w:pPr>
  </w:style>
  <w:style w:type="character" w:customStyle="1" w:styleId="AONormalChar">
    <w:name w:val="AONormal Char"/>
    <w:link w:val="AONormal"/>
    <w:rsid w:val="00A77D81"/>
    <w:rPr>
      <w:rFonts w:eastAsia="SimSun"/>
      <w:sz w:val="22"/>
      <w:szCs w:val="22"/>
      <w:lang w:val="en-GB" w:eastAsia="en-US"/>
    </w:rPr>
  </w:style>
  <w:style w:type="paragraph" w:customStyle="1" w:styleId="Titolocopertina">
    <w:name w:val="Titolo copertina"/>
    <w:basedOn w:val="1"/>
    <w:rsid w:val="00A77D81"/>
    <w:pPr>
      <w:keepNext w:val="0"/>
      <w:tabs>
        <w:tab w:val="num" w:pos="432"/>
      </w:tabs>
      <w:spacing w:after="120"/>
      <w:ind w:left="0"/>
      <w:jc w:val="center"/>
      <w:outlineLvl w:val="9"/>
    </w:pPr>
    <w:rPr>
      <w:rFonts w:ascii="Arial" w:hAnsi="Arial"/>
      <w:sz w:val="36"/>
      <w:lang w:val="it-IT" w:eastAsia="it-IT"/>
    </w:rPr>
  </w:style>
  <w:style w:type="paragraph" w:customStyle="1" w:styleId="Intestazione3">
    <w:name w:val="Intestazione 3"/>
    <w:basedOn w:val="a5"/>
    <w:next w:val="a5"/>
    <w:rsid w:val="00A77D81"/>
    <w:pPr>
      <w:tabs>
        <w:tab w:val="left" w:pos="7428"/>
      </w:tabs>
      <w:spacing w:before="300"/>
      <w:jc w:val="right"/>
    </w:pPr>
    <w:rPr>
      <w:rFonts w:ascii="Frutiger 45 Light" w:hAnsi="Frutiger 45 Light"/>
      <w:b/>
      <w:sz w:val="16"/>
      <w:szCs w:val="20"/>
      <w:lang w:eastAsia="it-IT"/>
    </w:rPr>
  </w:style>
  <w:style w:type="paragraph" w:customStyle="1" w:styleId="Titulo2">
    <w:name w:val="Titulo 2"/>
    <w:basedOn w:val="a5"/>
    <w:next w:val="a5"/>
    <w:rsid w:val="00A77D81"/>
    <w:pPr>
      <w:tabs>
        <w:tab w:val="num" w:pos="57"/>
      </w:tabs>
      <w:spacing w:after="120"/>
      <w:jc w:val="both"/>
      <w:outlineLvl w:val="1"/>
    </w:pPr>
    <w:rPr>
      <w:rFonts w:ascii="Verdana" w:hAnsi="Verdana"/>
      <w:b/>
      <w:sz w:val="20"/>
      <w:szCs w:val="20"/>
      <w:lang w:eastAsia="it-IT"/>
    </w:rPr>
  </w:style>
  <w:style w:type="paragraph" w:customStyle="1" w:styleId="4Text">
    <w:name w:val="4. Text"/>
    <w:basedOn w:val="a5"/>
    <w:link w:val="4TextCarattere"/>
    <w:qFormat/>
    <w:rsid w:val="00A77D81"/>
    <w:pPr>
      <w:autoSpaceDE w:val="0"/>
      <w:autoSpaceDN w:val="0"/>
      <w:adjustRightInd w:val="0"/>
      <w:spacing w:after="300" w:line="240" w:lineRule="exact"/>
      <w:jc w:val="both"/>
    </w:pPr>
    <w:rPr>
      <w:rFonts w:ascii="Arial" w:hAnsi="Arial" w:cs="Arial"/>
      <w:sz w:val="20"/>
      <w:szCs w:val="20"/>
      <w:lang w:val="en-US" w:eastAsia="it-IT"/>
    </w:rPr>
  </w:style>
  <w:style w:type="character" w:customStyle="1" w:styleId="TestogrigioBold">
    <w:name w:val="Testo grigio Bold"/>
    <w:basedOn w:val="a6"/>
    <w:uiPriority w:val="1"/>
    <w:rsid w:val="00A77D81"/>
    <w:rPr>
      <w:rFonts w:ascii="Arial" w:eastAsia="PMingLiU" w:hAnsi="Arial" w:cs="Arial"/>
      <w:b/>
      <w:color w:val="50535A"/>
      <w:sz w:val="22"/>
      <w:lang w:eastAsia="zh-TW"/>
    </w:rPr>
  </w:style>
  <w:style w:type="paragraph" w:styleId="affff1">
    <w:name w:val="caption"/>
    <w:basedOn w:val="a5"/>
    <w:next w:val="a5"/>
    <w:uiPriority w:val="35"/>
    <w:unhideWhenUsed/>
    <w:qFormat/>
    <w:rsid w:val="00A77D81"/>
    <w:pPr>
      <w:spacing w:after="200"/>
    </w:pPr>
    <w:rPr>
      <w:rFonts w:ascii="Calibri" w:eastAsia="Calibri" w:hAnsi="Calibri"/>
      <w:b/>
      <w:bCs/>
      <w:color w:val="5B9BD5" w:themeColor="accent1"/>
      <w:sz w:val="18"/>
      <w:szCs w:val="18"/>
      <w:lang w:eastAsia="en-US"/>
    </w:rPr>
  </w:style>
  <w:style w:type="paragraph" w:customStyle="1" w:styleId="8Signature">
    <w:name w:val="8. Signature"/>
    <w:basedOn w:val="a5"/>
    <w:next w:val="a5"/>
    <w:link w:val="8SignatureCarattere"/>
    <w:qFormat/>
    <w:rsid w:val="00A77D81"/>
    <w:pPr>
      <w:spacing w:before="1080" w:line="240" w:lineRule="exact"/>
      <w:contextualSpacing/>
      <w:jc w:val="right"/>
      <w:outlineLvl w:val="0"/>
    </w:pPr>
    <w:rPr>
      <w:rFonts w:ascii="Arial" w:hAnsi="Arial" w:cs="Verdana"/>
      <w:caps/>
      <w:sz w:val="20"/>
      <w:szCs w:val="18"/>
      <w:lang w:val="en-US" w:eastAsia="it-IT"/>
    </w:rPr>
  </w:style>
  <w:style w:type="character" w:customStyle="1" w:styleId="8SignatureCarattere">
    <w:name w:val="8. Signature Carattere"/>
    <w:basedOn w:val="a6"/>
    <w:link w:val="8Signature"/>
    <w:rsid w:val="00A77D81"/>
    <w:rPr>
      <w:rFonts w:ascii="Arial" w:hAnsi="Arial" w:cs="Verdana"/>
      <w:caps/>
      <w:szCs w:val="18"/>
      <w:lang w:val="en-US" w:eastAsia="it-IT"/>
    </w:rPr>
  </w:style>
  <w:style w:type="paragraph" w:customStyle="1" w:styleId="9Signer">
    <w:name w:val="9. Signer"/>
    <w:basedOn w:val="a5"/>
    <w:link w:val="9SignerCarattere"/>
    <w:qFormat/>
    <w:rsid w:val="00A77D81"/>
    <w:pPr>
      <w:tabs>
        <w:tab w:val="left" w:pos="5103"/>
      </w:tabs>
      <w:spacing w:line="240" w:lineRule="exact"/>
      <w:ind w:left="5103"/>
      <w:jc w:val="right"/>
      <w:outlineLvl w:val="0"/>
    </w:pPr>
    <w:rPr>
      <w:rFonts w:ascii="Arial" w:hAnsi="Arial" w:cs="Verdana"/>
      <w:b/>
      <w:sz w:val="20"/>
      <w:szCs w:val="18"/>
      <w:lang w:val="en-US" w:eastAsia="it-IT"/>
    </w:rPr>
  </w:style>
  <w:style w:type="character" w:customStyle="1" w:styleId="9SignerCarattere">
    <w:name w:val="9. Signer Carattere"/>
    <w:basedOn w:val="a6"/>
    <w:link w:val="9Signer"/>
    <w:rsid w:val="00A77D81"/>
    <w:rPr>
      <w:rFonts w:ascii="Arial" w:hAnsi="Arial" w:cs="Verdana"/>
      <w:b/>
      <w:szCs w:val="18"/>
      <w:lang w:val="en-US" w:eastAsia="it-IT"/>
    </w:rPr>
  </w:style>
  <w:style w:type="paragraph" w:customStyle="1" w:styleId="5Textnospace">
    <w:name w:val="5. Text (no space)"/>
    <w:basedOn w:val="4Text"/>
    <w:link w:val="5TextnospaceCarattere"/>
    <w:qFormat/>
    <w:rsid w:val="00A77D81"/>
    <w:pPr>
      <w:spacing w:after="120"/>
    </w:pPr>
  </w:style>
  <w:style w:type="character" w:customStyle="1" w:styleId="4TextCarattere">
    <w:name w:val="4. Text Carattere"/>
    <w:basedOn w:val="a6"/>
    <w:link w:val="4Text"/>
    <w:rsid w:val="00A77D81"/>
    <w:rPr>
      <w:rFonts w:ascii="Arial" w:hAnsi="Arial" w:cs="Arial"/>
      <w:lang w:val="en-US" w:eastAsia="it-IT"/>
    </w:rPr>
  </w:style>
  <w:style w:type="character" w:customStyle="1" w:styleId="5TextnospaceCarattere">
    <w:name w:val="5. Text (no space) Carattere"/>
    <w:basedOn w:val="4TextCarattere"/>
    <w:link w:val="5Textnospace"/>
    <w:rsid w:val="00A77D81"/>
    <w:rPr>
      <w:rFonts w:ascii="Arial" w:hAnsi="Arial" w:cs="Arial"/>
      <w:lang w:val="en-US" w:eastAsia="it-IT"/>
    </w:rPr>
  </w:style>
  <w:style w:type="paragraph" w:customStyle="1" w:styleId="asdasd">
    <w:name w:val="asdasd"/>
    <w:basedOn w:val="Enelcorpodeltesto"/>
    <w:link w:val="asdasdCarattere"/>
    <w:rsid w:val="00A77D81"/>
    <w:pPr>
      <w:pageBreakBefore/>
    </w:pPr>
    <w:rPr>
      <w:szCs w:val="16"/>
      <w:lang w:val="en-US"/>
    </w:rPr>
  </w:style>
  <w:style w:type="character" w:customStyle="1" w:styleId="asdasdCarattere">
    <w:name w:val="asdasd Carattere"/>
    <w:basedOn w:val="EnelcorpodeltestoCarattere"/>
    <w:link w:val="asdasd"/>
    <w:rsid w:val="00A77D81"/>
    <w:rPr>
      <w:rFonts w:ascii="Verdana" w:hAnsi="Verdana" w:cs="Verdana"/>
      <w:sz w:val="18"/>
      <w:szCs w:val="16"/>
      <w:lang w:val="en-US" w:eastAsia="en-US"/>
    </w:rPr>
  </w:style>
  <w:style w:type="paragraph" w:customStyle="1" w:styleId="Title1">
    <w:name w:val=".Title1"/>
    <w:basedOn w:val="Enelcorpodeltesto"/>
    <w:next w:val="Enelcorpodeltesto"/>
    <w:rsid w:val="00A77D81"/>
    <w:pPr>
      <w:spacing w:before="480" w:after="120" w:line="276" w:lineRule="auto"/>
      <w:ind w:left="397" w:hanging="397"/>
      <w:contextualSpacing/>
    </w:pPr>
    <w:rPr>
      <w:rFonts w:ascii="Arial" w:hAnsi="Arial" w:cs="Times New Roman"/>
      <w:b/>
      <w:caps/>
      <w:sz w:val="22"/>
      <w:lang w:val="en-US"/>
    </w:rPr>
  </w:style>
  <w:style w:type="paragraph" w:customStyle="1" w:styleId="Title2">
    <w:name w:val=".Title2"/>
    <w:basedOn w:val="Enelcorpodeltesto"/>
    <w:next w:val="Enelcorpodeltesto"/>
    <w:rsid w:val="00A77D81"/>
    <w:pPr>
      <w:tabs>
        <w:tab w:val="left" w:pos="57"/>
      </w:tabs>
      <w:spacing w:before="360" w:after="180" w:line="276" w:lineRule="auto"/>
      <w:ind w:left="788" w:hanging="431"/>
    </w:pPr>
    <w:rPr>
      <w:rFonts w:ascii="Arial" w:hAnsi="Arial" w:cs="Times New Roman"/>
      <w:b/>
      <w:sz w:val="20"/>
      <w:lang w:val="en-US"/>
    </w:rPr>
  </w:style>
  <w:style w:type="paragraph" w:customStyle="1" w:styleId="Bullet">
    <w:name w:val=".Bullet"/>
    <w:basedOn w:val="a5"/>
    <w:rsid w:val="00A77D81"/>
    <w:pPr>
      <w:tabs>
        <w:tab w:val="num" w:pos="851"/>
      </w:tabs>
      <w:autoSpaceDE w:val="0"/>
      <w:autoSpaceDN w:val="0"/>
      <w:adjustRightInd w:val="0"/>
      <w:spacing w:after="240" w:line="276" w:lineRule="auto"/>
      <w:ind w:left="851" w:hanging="284"/>
      <w:contextualSpacing/>
      <w:jc w:val="both"/>
    </w:pPr>
    <w:rPr>
      <w:rFonts w:ascii="Arial" w:eastAsia="Calibri" w:hAnsi="Arial"/>
      <w:sz w:val="20"/>
      <w:szCs w:val="18"/>
      <w:lang w:val="en-US" w:eastAsia="en-US"/>
    </w:rPr>
  </w:style>
  <w:style w:type="paragraph" w:customStyle="1" w:styleId="Bulletnospace">
    <w:name w:val=".Bullet (no space)"/>
    <w:basedOn w:val="Bullet"/>
    <w:link w:val="BulletnospaceCarattere"/>
    <w:rsid w:val="00A77D81"/>
    <w:pPr>
      <w:spacing w:after="0"/>
    </w:pPr>
  </w:style>
  <w:style w:type="character" w:customStyle="1" w:styleId="BulletnospaceCarattere">
    <w:name w:val=".Bullet (no space) Carattere"/>
    <w:basedOn w:val="a6"/>
    <w:link w:val="Bulletnospace"/>
    <w:rsid w:val="00A77D81"/>
    <w:rPr>
      <w:rFonts w:ascii="Arial" w:eastAsia="Calibri" w:hAnsi="Arial"/>
      <w:szCs w:val="18"/>
      <w:lang w:val="en-US" w:eastAsia="en-US"/>
    </w:rPr>
  </w:style>
  <w:style w:type="paragraph" w:customStyle="1" w:styleId="Signature">
    <w:name w:val=".Signature"/>
    <w:basedOn w:val="a5"/>
    <w:next w:val="Signer"/>
    <w:link w:val="SignatureCarattere"/>
    <w:qFormat/>
    <w:rsid w:val="00A77D81"/>
    <w:pPr>
      <w:spacing w:before="1080" w:line="240" w:lineRule="exact"/>
      <w:contextualSpacing/>
      <w:jc w:val="right"/>
      <w:outlineLvl w:val="0"/>
    </w:pPr>
    <w:rPr>
      <w:rFonts w:ascii="Arial" w:hAnsi="Arial" w:cs="Verdana"/>
      <w:caps/>
      <w:sz w:val="20"/>
      <w:szCs w:val="18"/>
      <w:lang w:val="en-US" w:eastAsia="it-IT"/>
    </w:rPr>
  </w:style>
  <w:style w:type="paragraph" w:customStyle="1" w:styleId="Signer">
    <w:name w:val=".Signer"/>
    <w:basedOn w:val="a5"/>
    <w:link w:val="SignerCarattere"/>
    <w:qFormat/>
    <w:rsid w:val="00A77D81"/>
    <w:pPr>
      <w:tabs>
        <w:tab w:val="left" w:pos="5103"/>
      </w:tabs>
      <w:spacing w:line="240" w:lineRule="exact"/>
      <w:ind w:left="5103"/>
      <w:jc w:val="right"/>
      <w:outlineLvl w:val="0"/>
    </w:pPr>
    <w:rPr>
      <w:rFonts w:ascii="Arial" w:hAnsi="Arial" w:cs="Verdana"/>
      <w:b/>
      <w:sz w:val="20"/>
      <w:szCs w:val="18"/>
      <w:lang w:val="en-US" w:eastAsia="it-IT"/>
    </w:rPr>
  </w:style>
  <w:style w:type="character" w:customStyle="1" w:styleId="SignerCarattere">
    <w:name w:val=".Signer Carattere"/>
    <w:basedOn w:val="a6"/>
    <w:link w:val="Signer"/>
    <w:rsid w:val="00A77D81"/>
    <w:rPr>
      <w:rFonts w:ascii="Arial" w:hAnsi="Arial" w:cs="Verdana"/>
      <w:b/>
      <w:szCs w:val="18"/>
      <w:lang w:val="en-US" w:eastAsia="it-IT"/>
    </w:rPr>
  </w:style>
  <w:style w:type="character" w:customStyle="1" w:styleId="SignatureCarattere">
    <w:name w:val=".Signature Carattere"/>
    <w:basedOn w:val="a6"/>
    <w:link w:val="Signature"/>
    <w:rsid w:val="00A77D81"/>
    <w:rPr>
      <w:rFonts w:ascii="Arial" w:hAnsi="Arial" w:cs="Verdana"/>
      <w:caps/>
      <w:szCs w:val="18"/>
      <w:lang w:val="en-US" w:eastAsia="it-IT"/>
    </w:rPr>
  </w:style>
  <w:style w:type="character" w:customStyle="1" w:styleId="1d">
    <w:name w:val="Стиль1"/>
    <w:basedOn w:val="a6"/>
    <w:uiPriority w:val="1"/>
    <w:rsid w:val="00A77D81"/>
    <w:rPr>
      <w:rFonts w:ascii="Arial" w:hAnsi="Arial"/>
      <w:i/>
      <w:sz w:val="14"/>
    </w:rPr>
  </w:style>
  <w:style w:type="character" w:customStyle="1" w:styleId="2a">
    <w:name w:val="Стиль2"/>
    <w:basedOn w:val="a6"/>
    <w:uiPriority w:val="1"/>
    <w:rsid w:val="00A77D81"/>
    <w:rPr>
      <w:rFonts w:ascii="Arial" w:hAnsi="Arial"/>
      <w:i/>
      <w:color w:val="17365D"/>
    </w:rPr>
  </w:style>
  <w:style w:type="character" w:customStyle="1" w:styleId="3d">
    <w:name w:val="Стиль3"/>
    <w:basedOn w:val="a6"/>
    <w:uiPriority w:val="1"/>
    <w:rsid w:val="00A77D81"/>
    <w:rPr>
      <w:rFonts w:ascii="Arial" w:hAnsi="Arial"/>
      <w:i/>
      <w:color w:val="17365D"/>
      <w:sz w:val="14"/>
    </w:rPr>
  </w:style>
  <w:style w:type="character" w:customStyle="1" w:styleId="1e">
    <w:name w:val="Нижний колонтитул Знак1"/>
    <w:uiPriority w:val="99"/>
    <w:semiHidden/>
    <w:locked/>
    <w:rsid w:val="00A77D81"/>
    <w:rPr>
      <w:rFonts w:ascii="Verdana" w:hAnsi="Verdana" w:cs="Times New Roman"/>
      <w:sz w:val="22"/>
      <w:szCs w:val="22"/>
      <w:lang w:val="it-IT" w:eastAsia="en-US"/>
    </w:rPr>
  </w:style>
  <w:style w:type="paragraph" w:customStyle="1" w:styleId="1f">
    <w:name w:val="Знак Знак Знак1 Знак Знак Знак"/>
    <w:basedOn w:val="a5"/>
    <w:link w:val="1f0"/>
    <w:uiPriority w:val="99"/>
    <w:rsid w:val="00A77D81"/>
    <w:pPr>
      <w:spacing w:after="160" w:line="240" w:lineRule="exact"/>
    </w:pPr>
    <w:rPr>
      <w:rFonts w:ascii="Verdana" w:hAnsi="Verdana" w:cs="Verdana"/>
      <w:sz w:val="20"/>
      <w:szCs w:val="20"/>
      <w:lang w:val="en-US" w:eastAsia="en-US"/>
    </w:rPr>
  </w:style>
  <w:style w:type="paragraph" w:customStyle="1" w:styleId="StileTitolo1Frutiger45LightDestro0cmprima5ptDopo">
    <w:name w:val="Stile Titolo 1 + Frutiger 45 Light Destro 0 cm prima 5 pt Dopo: ..."/>
    <w:basedOn w:val="1"/>
    <w:autoRedefine/>
    <w:uiPriority w:val="99"/>
    <w:rsid w:val="00A77D81"/>
    <w:pPr>
      <w:pBdr>
        <w:top w:val="single" w:sz="6" w:space="1" w:color="C0C0C0"/>
        <w:left w:val="single" w:sz="6" w:space="1" w:color="C0C0C0"/>
        <w:bottom w:val="single" w:sz="6" w:space="1" w:color="C0C0C0"/>
        <w:right w:val="single" w:sz="6" w:space="1" w:color="C0C0C0"/>
        <w:between w:val="single" w:sz="6" w:space="1" w:color="C0C0C0"/>
      </w:pBdr>
      <w:shd w:val="pct25" w:color="FFFF00" w:fill="FFFFFF"/>
      <w:ind w:left="0" w:firstLine="176"/>
    </w:pPr>
    <w:rPr>
      <w:rFonts w:ascii="Verdana" w:hAnsi="Verdana" w:cs="Arial"/>
      <w:caps/>
      <w:snapToGrid w:val="0"/>
      <w:kern w:val="28"/>
      <w:szCs w:val="24"/>
      <w:lang w:val="ru-RU" w:eastAsia="ru-RU"/>
    </w:rPr>
  </w:style>
  <w:style w:type="character" w:customStyle="1" w:styleId="1f0">
    <w:name w:val="Знак Знак Знак1 Знак Знак Знак Знак"/>
    <w:link w:val="1f"/>
    <w:uiPriority w:val="99"/>
    <w:rsid w:val="00A77D81"/>
    <w:rPr>
      <w:rFonts w:ascii="Verdana" w:hAnsi="Verdana" w:cs="Verdana"/>
      <w:lang w:val="en-US" w:eastAsia="en-US"/>
    </w:rPr>
  </w:style>
  <w:style w:type="paragraph" w:customStyle="1" w:styleId="Elenco2">
    <w:name w:val="Elenco2"/>
    <w:basedOn w:val="a5"/>
    <w:rsid w:val="00A77D81"/>
    <w:pPr>
      <w:numPr>
        <w:numId w:val="60"/>
      </w:numPr>
      <w:tabs>
        <w:tab w:val="left" w:pos="900"/>
      </w:tabs>
      <w:jc w:val="both"/>
    </w:pPr>
    <w:rPr>
      <w:rFonts w:ascii="Verdana" w:hAnsi="Verdana" w:cs="Arial"/>
      <w:bCs/>
      <w:sz w:val="22"/>
      <w:szCs w:val="22"/>
      <w:lang w:val="en-US" w:eastAsia="it-IT"/>
    </w:rPr>
  </w:style>
  <w:style w:type="character" w:customStyle="1" w:styleId="Enelcorpodeltesto0">
    <w:name w:val="Enel_corpo del testo Знак"/>
    <w:rsid w:val="00A77D81"/>
    <w:rPr>
      <w:rFonts w:ascii="Verdana" w:hAnsi="Verdana" w:cs="Verdana"/>
      <w:sz w:val="18"/>
      <w:szCs w:val="18"/>
      <w:lang w:val="it-IT" w:eastAsia="en-US"/>
    </w:rPr>
  </w:style>
  <w:style w:type="paragraph" w:styleId="30">
    <w:name w:val="List Bullet 3"/>
    <w:basedOn w:val="a5"/>
    <w:autoRedefine/>
    <w:uiPriority w:val="99"/>
    <w:rsid w:val="00A77D81"/>
    <w:pPr>
      <w:numPr>
        <w:numId w:val="61"/>
      </w:numPr>
    </w:pPr>
    <w:rPr>
      <w:sz w:val="20"/>
      <w:szCs w:val="20"/>
    </w:rPr>
  </w:style>
  <w:style w:type="paragraph" w:customStyle="1" w:styleId="affff2">
    <w:name w:val="Íîðìàëüíûé"/>
    <w:uiPriority w:val="99"/>
    <w:rsid w:val="00A77D81"/>
    <w:pPr>
      <w:autoSpaceDE w:val="0"/>
      <w:autoSpaceDN w:val="0"/>
      <w:adjustRightInd w:val="0"/>
    </w:pPr>
    <w:rPr>
      <w:rFonts w:ascii="Lazurski" w:hAnsi="Lazurski"/>
      <w:sz w:val="24"/>
      <w:szCs w:val="24"/>
      <w:lang w:val="en-US"/>
    </w:rPr>
  </w:style>
  <w:style w:type="paragraph" w:customStyle="1" w:styleId="a1">
    <w:name w:val="Текст перечисления"/>
    <w:basedOn w:val="a5"/>
    <w:uiPriority w:val="99"/>
    <w:rsid w:val="00A77D81"/>
    <w:pPr>
      <w:numPr>
        <w:numId w:val="62"/>
      </w:numPr>
      <w:tabs>
        <w:tab w:val="left" w:pos="-1843"/>
        <w:tab w:val="left" w:pos="-1701"/>
      </w:tabs>
      <w:jc w:val="both"/>
    </w:pPr>
    <w:rPr>
      <w:sz w:val="28"/>
      <w:szCs w:val="20"/>
    </w:rPr>
  </w:style>
  <w:style w:type="paragraph" w:customStyle="1" w:styleId="affff3">
    <w:name w:val="Краткий обратный адрес"/>
    <w:basedOn w:val="a5"/>
    <w:uiPriority w:val="99"/>
    <w:rsid w:val="00A77D81"/>
    <w:rPr>
      <w:sz w:val="20"/>
      <w:szCs w:val="20"/>
    </w:rPr>
  </w:style>
  <w:style w:type="paragraph" w:styleId="2b">
    <w:name w:val="List 2"/>
    <w:basedOn w:val="a5"/>
    <w:uiPriority w:val="99"/>
    <w:rsid w:val="00A77D81"/>
    <w:pPr>
      <w:widowControl w:val="0"/>
      <w:autoSpaceDE w:val="0"/>
      <w:autoSpaceDN w:val="0"/>
      <w:adjustRightInd w:val="0"/>
      <w:spacing w:line="360" w:lineRule="auto"/>
      <w:ind w:left="566" w:hanging="283"/>
      <w:jc w:val="both"/>
    </w:pPr>
    <w:rPr>
      <w:rFonts w:ascii="Times New Roman CYR" w:hAnsi="Times New Roman CYR" w:cs="Times New Roman CYR"/>
    </w:rPr>
  </w:style>
  <w:style w:type="paragraph" w:styleId="3e">
    <w:name w:val="List 3"/>
    <w:basedOn w:val="a5"/>
    <w:uiPriority w:val="99"/>
    <w:rsid w:val="00A77D81"/>
    <w:pPr>
      <w:widowControl w:val="0"/>
      <w:autoSpaceDE w:val="0"/>
      <w:autoSpaceDN w:val="0"/>
      <w:adjustRightInd w:val="0"/>
      <w:spacing w:line="360" w:lineRule="auto"/>
      <w:ind w:left="849" w:hanging="283"/>
      <w:jc w:val="both"/>
    </w:pPr>
    <w:rPr>
      <w:rFonts w:ascii="Times New Roman CYR" w:hAnsi="Times New Roman CYR" w:cs="Times New Roman CYR"/>
    </w:rPr>
  </w:style>
  <w:style w:type="paragraph" w:styleId="45">
    <w:name w:val="List 4"/>
    <w:basedOn w:val="a5"/>
    <w:uiPriority w:val="99"/>
    <w:rsid w:val="00A77D81"/>
    <w:pPr>
      <w:widowControl w:val="0"/>
      <w:autoSpaceDE w:val="0"/>
      <w:autoSpaceDN w:val="0"/>
      <w:adjustRightInd w:val="0"/>
      <w:spacing w:line="360" w:lineRule="auto"/>
      <w:ind w:left="1132" w:hanging="283"/>
      <w:jc w:val="both"/>
    </w:pPr>
    <w:rPr>
      <w:rFonts w:ascii="Times New Roman CYR" w:hAnsi="Times New Roman CYR" w:cs="Times New Roman CYR"/>
    </w:rPr>
  </w:style>
  <w:style w:type="paragraph" w:styleId="54">
    <w:name w:val="List 5"/>
    <w:basedOn w:val="a5"/>
    <w:uiPriority w:val="99"/>
    <w:rsid w:val="00A77D81"/>
    <w:pPr>
      <w:widowControl w:val="0"/>
      <w:autoSpaceDE w:val="0"/>
      <w:autoSpaceDN w:val="0"/>
      <w:adjustRightInd w:val="0"/>
      <w:spacing w:line="360" w:lineRule="auto"/>
      <w:ind w:left="1415" w:hanging="283"/>
      <w:jc w:val="both"/>
    </w:pPr>
    <w:rPr>
      <w:rFonts w:ascii="Times New Roman CYR" w:hAnsi="Times New Roman CYR" w:cs="Times New Roman CYR"/>
    </w:rPr>
  </w:style>
  <w:style w:type="paragraph" w:styleId="5">
    <w:name w:val="List Bullet 5"/>
    <w:basedOn w:val="a5"/>
    <w:autoRedefine/>
    <w:uiPriority w:val="99"/>
    <w:rsid w:val="00A77D81"/>
    <w:pPr>
      <w:widowControl w:val="0"/>
      <w:numPr>
        <w:numId w:val="63"/>
      </w:numPr>
      <w:autoSpaceDE w:val="0"/>
      <w:autoSpaceDN w:val="0"/>
      <w:adjustRightInd w:val="0"/>
      <w:spacing w:line="360" w:lineRule="auto"/>
      <w:jc w:val="both"/>
    </w:pPr>
    <w:rPr>
      <w:rFonts w:ascii="Times New Roman CYR" w:hAnsi="Times New Roman CYR" w:cs="Times New Roman CYR"/>
    </w:rPr>
  </w:style>
  <w:style w:type="paragraph" w:styleId="55">
    <w:name w:val="List Continue 5"/>
    <w:basedOn w:val="a5"/>
    <w:uiPriority w:val="99"/>
    <w:rsid w:val="00A77D81"/>
    <w:pPr>
      <w:widowControl w:val="0"/>
      <w:autoSpaceDE w:val="0"/>
      <w:autoSpaceDN w:val="0"/>
      <w:adjustRightInd w:val="0"/>
      <w:spacing w:after="120" w:line="360" w:lineRule="auto"/>
      <w:ind w:left="1415" w:firstLine="560"/>
      <w:jc w:val="both"/>
    </w:pPr>
    <w:rPr>
      <w:rFonts w:ascii="Times New Roman CYR" w:hAnsi="Times New Roman CYR" w:cs="Times New Roman CYR"/>
    </w:rPr>
  </w:style>
  <w:style w:type="character" w:customStyle="1" w:styleId="affff4">
    <w:name w:val="Знак"/>
    <w:uiPriority w:val="99"/>
    <w:rsid w:val="00A77D81"/>
    <w:rPr>
      <w:rFonts w:ascii="Arial" w:hAnsi="Arial" w:cs="Arial"/>
      <w:b/>
      <w:bCs/>
      <w:i/>
      <w:iCs/>
      <w:sz w:val="28"/>
      <w:szCs w:val="28"/>
      <w:lang w:val="ru-RU" w:eastAsia="ru-RU" w:bidi="ar-SA"/>
    </w:rPr>
  </w:style>
  <w:style w:type="paragraph" w:customStyle="1" w:styleId="BodyText21">
    <w:name w:val="Body Text 21"/>
    <w:basedOn w:val="a5"/>
    <w:uiPriority w:val="99"/>
    <w:rsid w:val="00A77D81"/>
    <w:pPr>
      <w:ind w:firstLine="567"/>
      <w:jc w:val="both"/>
    </w:pPr>
    <w:rPr>
      <w:szCs w:val="20"/>
    </w:rPr>
  </w:style>
  <w:style w:type="paragraph" w:styleId="affff5">
    <w:name w:val="Subtitle"/>
    <w:basedOn w:val="a5"/>
    <w:link w:val="affff6"/>
    <w:uiPriority w:val="99"/>
    <w:qFormat/>
    <w:rsid w:val="00A77D81"/>
    <w:pPr>
      <w:widowControl w:val="0"/>
      <w:jc w:val="center"/>
    </w:pPr>
    <w:rPr>
      <w:bCs/>
      <w:snapToGrid w:val="0"/>
      <w:sz w:val="32"/>
      <w:szCs w:val="20"/>
      <w:lang w:val="x-none" w:eastAsia="x-none"/>
    </w:rPr>
  </w:style>
  <w:style w:type="character" w:customStyle="1" w:styleId="affff6">
    <w:name w:val="Подзаголовок Знак"/>
    <w:basedOn w:val="a6"/>
    <w:link w:val="affff5"/>
    <w:uiPriority w:val="99"/>
    <w:rsid w:val="00A77D81"/>
    <w:rPr>
      <w:bCs/>
      <w:snapToGrid w:val="0"/>
      <w:sz w:val="32"/>
      <w:lang w:val="x-none" w:eastAsia="x-none"/>
    </w:rPr>
  </w:style>
  <w:style w:type="paragraph" w:customStyle="1" w:styleId="1f1">
    <w:name w:val="Знак Знак Знак Знак Знак Знак Знак Знак Знак Знак Знак Знак1"/>
    <w:basedOn w:val="a5"/>
    <w:uiPriority w:val="99"/>
    <w:rsid w:val="00A77D81"/>
    <w:pPr>
      <w:spacing w:after="160" w:line="240" w:lineRule="exact"/>
    </w:pPr>
    <w:rPr>
      <w:rFonts w:ascii="Verdana" w:hAnsi="Verdana" w:cs="Verdana"/>
      <w:sz w:val="20"/>
      <w:szCs w:val="20"/>
      <w:lang w:val="en-US" w:eastAsia="en-US"/>
    </w:rPr>
  </w:style>
  <w:style w:type="paragraph" w:customStyle="1" w:styleId="affff7">
    <w:name w:val="Знак Знак Знак Знак Знак Знак Знак Знак Знак Знак Знак Знак"/>
    <w:basedOn w:val="a5"/>
    <w:uiPriority w:val="99"/>
    <w:rsid w:val="00A77D81"/>
    <w:pPr>
      <w:spacing w:after="160" w:line="240" w:lineRule="exact"/>
    </w:pPr>
    <w:rPr>
      <w:rFonts w:ascii="Verdana" w:hAnsi="Verdana" w:cs="Verdana"/>
      <w:sz w:val="20"/>
      <w:szCs w:val="20"/>
      <w:lang w:val="en-US" w:eastAsia="en-US"/>
    </w:rPr>
  </w:style>
  <w:style w:type="paragraph" w:customStyle="1" w:styleId="affff8">
    <w:name w:val="Общая информация о документе"/>
    <w:basedOn w:val="a5"/>
    <w:uiPriority w:val="99"/>
    <w:rsid w:val="00A77D81"/>
    <w:pPr>
      <w:spacing w:before="120" w:after="120" w:line="312" w:lineRule="auto"/>
      <w:jc w:val="both"/>
    </w:pPr>
    <w:rPr>
      <w:rFonts w:ascii="Arial" w:hAnsi="Arial"/>
      <w:sz w:val="22"/>
    </w:rPr>
  </w:style>
  <w:style w:type="paragraph" w:customStyle="1" w:styleId="affff9">
    <w:name w:val="ДокументИнфо"/>
    <w:basedOn w:val="a5"/>
    <w:uiPriority w:val="99"/>
    <w:rsid w:val="00A77D81"/>
    <w:pPr>
      <w:spacing w:before="120" w:after="120" w:line="312" w:lineRule="auto"/>
      <w:jc w:val="both"/>
    </w:pPr>
    <w:rPr>
      <w:rFonts w:ascii="Arial" w:hAnsi="Arial"/>
      <w:i/>
      <w:iCs/>
      <w:caps/>
      <w:sz w:val="22"/>
      <w:szCs w:val="20"/>
    </w:rPr>
  </w:style>
  <w:style w:type="paragraph" w:customStyle="1" w:styleId="StileTitolo2Frutiger45Lightprima5ptDopo5pt">
    <w:name w:val="Stile Titolo 2 + Frutiger 45 Light prima 5 pt Dopo:  5 pt"/>
    <w:basedOn w:val="20"/>
    <w:autoRedefine/>
    <w:uiPriority w:val="99"/>
    <w:rsid w:val="00A77D81"/>
    <w:pPr>
      <w:pBdr>
        <w:top w:val="single" w:sz="6" w:space="1" w:color="C0C0C0"/>
        <w:left w:val="single" w:sz="6" w:space="1" w:color="C0C0C0"/>
        <w:bottom w:val="single" w:sz="6" w:space="1" w:color="C0C0C0"/>
        <w:right w:val="single" w:sz="6" w:space="1" w:color="C0C0C0"/>
        <w:between w:val="single" w:sz="6" w:space="1" w:color="C0C0C0"/>
      </w:pBdr>
      <w:shd w:val="pct25" w:color="00FF00" w:fill="FFFFFF"/>
      <w:spacing w:before="0" w:after="0"/>
      <w:jc w:val="both"/>
    </w:pPr>
    <w:rPr>
      <w:rFonts w:ascii="Arial" w:hAnsi="Arial" w:cs="Arial"/>
      <w:bCs w:val="0"/>
      <w:i w:val="0"/>
      <w:iCs w:val="0"/>
      <w:caps/>
      <w:sz w:val="24"/>
      <w:szCs w:val="24"/>
    </w:rPr>
  </w:style>
  <w:style w:type="paragraph" w:customStyle="1" w:styleId="StileTitolo3Frutiger45Lightprima5ptDopo5pt">
    <w:name w:val="Stile Titolo 3 + Frutiger 45 Light prima 5 pt Dopo:  5 pt"/>
    <w:basedOn w:val="31"/>
    <w:autoRedefine/>
    <w:uiPriority w:val="99"/>
    <w:rsid w:val="00A77D81"/>
    <w:pPr>
      <w:keepLines w:val="0"/>
      <w:pBdr>
        <w:top w:val="single" w:sz="6" w:space="1" w:color="C0C0C0"/>
        <w:left w:val="single" w:sz="6" w:space="1" w:color="C0C0C0"/>
        <w:bottom w:val="single" w:sz="6" w:space="1" w:color="C0C0C0"/>
        <w:right w:val="single" w:sz="6" w:space="1" w:color="C0C0C0"/>
        <w:between w:val="single" w:sz="6" w:space="1" w:color="C0C0C0"/>
      </w:pBdr>
      <w:shd w:val="pct25" w:color="FFFF00" w:fill="FFFFFF"/>
      <w:tabs>
        <w:tab w:val="num" w:pos="1287"/>
      </w:tabs>
      <w:spacing w:before="0" w:line="240" w:lineRule="auto"/>
      <w:ind w:left="567" w:hanging="567"/>
      <w:jc w:val="left"/>
    </w:pPr>
    <w:rPr>
      <w:rFonts w:ascii="Arial" w:eastAsia="Times New Roman" w:hAnsi="Arial" w:cs="Times New Roman"/>
      <w:bCs w:val="0"/>
      <w:caps/>
      <w:snapToGrid w:val="0"/>
      <w:color w:val="auto"/>
      <w:sz w:val="22"/>
      <w:szCs w:val="24"/>
      <w:lang w:val="x-none" w:eastAsia="x-none"/>
    </w:rPr>
  </w:style>
  <w:style w:type="paragraph" w:customStyle="1" w:styleId="affffa">
    <w:name w:val="МРСК_колонтитул_верхний_левый"/>
    <w:basedOn w:val="af2"/>
    <w:uiPriority w:val="99"/>
    <w:rsid w:val="00A77D81"/>
    <w:pPr>
      <w:keepNext/>
      <w:spacing w:line="240" w:lineRule="auto"/>
      <w:ind w:firstLine="709"/>
      <w:jc w:val="left"/>
    </w:pPr>
    <w:rPr>
      <w:caps/>
      <w:snapToGrid/>
      <w:sz w:val="16"/>
      <w:szCs w:val="16"/>
    </w:rPr>
  </w:style>
  <w:style w:type="paragraph" w:customStyle="1" w:styleId="affffb">
    <w:name w:val="Знак Знак Знак Знак Знак Знак Знак"/>
    <w:basedOn w:val="a5"/>
    <w:uiPriority w:val="99"/>
    <w:rsid w:val="00A77D81"/>
    <w:pPr>
      <w:spacing w:after="160" w:line="240" w:lineRule="exact"/>
    </w:pPr>
    <w:rPr>
      <w:rFonts w:ascii="Verdana" w:hAnsi="Verdana" w:cs="Verdana"/>
      <w:sz w:val="20"/>
      <w:szCs w:val="20"/>
      <w:lang w:val="en-US" w:eastAsia="en-US"/>
    </w:rPr>
  </w:style>
  <w:style w:type="character" w:customStyle="1" w:styleId="1f2">
    <w:name w:val="Название Знак1"/>
    <w:aliases w:val=" Знак12 Знак1,Название Знак Знак1, Знак12 Знак Знак,Знак12 Знак1,Знак12 Знак Знак"/>
    <w:uiPriority w:val="99"/>
    <w:locked/>
    <w:rsid w:val="00A77D81"/>
    <w:rPr>
      <w:sz w:val="24"/>
      <w:lang w:val="ru-RU" w:eastAsia="ru-RU" w:bidi="ar-SA"/>
    </w:rPr>
  </w:style>
  <w:style w:type="paragraph" w:customStyle="1" w:styleId="220">
    <w:name w:val="Основной текст 22"/>
    <w:basedOn w:val="a5"/>
    <w:uiPriority w:val="99"/>
    <w:rsid w:val="00A77D81"/>
    <w:pPr>
      <w:ind w:firstLine="567"/>
      <w:jc w:val="both"/>
    </w:pPr>
    <w:rPr>
      <w:szCs w:val="20"/>
    </w:rPr>
  </w:style>
  <w:style w:type="paragraph" w:customStyle="1" w:styleId="FR2">
    <w:name w:val="FR2"/>
    <w:uiPriority w:val="99"/>
    <w:rsid w:val="00A77D81"/>
    <w:pPr>
      <w:widowControl w:val="0"/>
      <w:autoSpaceDE w:val="0"/>
      <w:autoSpaceDN w:val="0"/>
      <w:spacing w:before="960"/>
    </w:pPr>
    <w:rPr>
      <w:rFonts w:ascii="Arial" w:hAnsi="Arial"/>
      <w:b/>
      <w:bCs/>
      <w:sz w:val="24"/>
      <w:szCs w:val="24"/>
    </w:rPr>
  </w:style>
  <w:style w:type="character" w:customStyle="1" w:styleId="affffc">
    <w:name w:val="Название Знак Знак"/>
    <w:aliases w:val=" Знак12 Знак Знак Знак,Знак12 Знак Знак Знак"/>
    <w:uiPriority w:val="99"/>
    <w:locked/>
    <w:rsid w:val="00A77D81"/>
    <w:rPr>
      <w:rFonts w:ascii="Cambria" w:hAnsi="Cambria"/>
      <w:b/>
      <w:bCs/>
      <w:kern w:val="28"/>
      <w:sz w:val="32"/>
      <w:szCs w:val="32"/>
      <w:lang w:val="ru-RU" w:eastAsia="ru-RU" w:bidi="ar-SA"/>
    </w:rPr>
  </w:style>
  <w:style w:type="paragraph" w:customStyle="1" w:styleId="Verdana101250">
    <w:name w:val="Стиль Verdana 10 пт Слева:  125 см Первая строка:  0 см Междус..."/>
    <w:basedOn w:val="a5"/>
    <w:link w:val="Verdana1012500"/>
    <w:autoRedefine/>
    <w:uiPriority w:val="99"/>
    <w:rsid w:val="00A77D81"/>
    <w:pPr>
      <w:widowControl w:val="0"/>
      <w:autoSpaceDE w:val="0"/>
      <w:autoSpaceDN w:val="0"/>
      <w:adjustRightInd w:val="0"/>
      <w:spacing w:after="120"/>
      <w:ind w:firstLine="567"/>
      <w:jc w:val="both"/>
    </w:pPr>
    <w:rPr>
      <w:rFonts w:ascii="Verdana" w:hAnsi="Verdana"/>
      <w:sz w:val="20"/>
      <w:szCs w:val="20"/>
    </w:rPr>
  </w:style>
  <w:style w:type="paragraph" w:customStyle="1" w:styleId="constitle">
    <w:name w:val="constitle"/>
    <w:basedOn w:val="a5"/>
    <w:rsid w:val="00A77D81"/>
    <w:pPr>
      <w:spacing w:before="84" w:after="84"/>
      <w:ind w:left="167" w:right="167"/>
      <w:jc w:val="both"/>
    </w:pPr>
    <w:rPr>
      <w:color w:val="000000"/>
      <w:sz w:val="20"/>
      <w:szCs w:val="20"/>
    </w:rPr>
  </w:style>
  <w:style w:type="paragraph" w:customStyle="1" w:styleId="consnormal0">
    <w:name w:val="consnormal"/>
    <w:basedOn w:val="a5"/>
    <w:rsid w:val="00A77D81"/>
    <w:pPr>
      <w:spacing w:before="84" w:after="84"/>
      <w:ind w:left="167" w:right="167"/>
      <w:jc w:val="both"/>
    </w:pPr>
    <w:rPr>
      <w:color w:val="000000"/>
      <w:sz w:val="20"/>
      <w:szCs w:val="20"/>
    </w:rPr>
  </w:style>
  <w:style w:type="character" w:styleId="affffd">
    <w:name w:val="Strong"/>
    <w:qFormat/>
    <w:rsid w:val="00A77D81"/>
    <w:rPr>
      <w:rFonts w:cs="Times New Roman"/>
      <w:b/>
      <w:bCs/>
    </w:rPr>
  </w:style>
  <w:style w:type="paragraph" w:customStyle="1" w:styleId="1f3">
    <w:name w:val="Знак Знак Знак1 Знак Знак Знак Знак Знак Знак Знак Знак Знак Знак Знак Знак Знак"/>
    <w:basedOn w:val="a5"/>
    <w:rsid w:val="00A77D81"/>
    <w:pPr>
      <w:spacing w:after="160" w:line="240" w:lineRule="exact"/>
    </w:pPr>
    <w:rPr>
      <w:rFonts w:ascii="Verdana" w:hAnsi="Verdana" w:cs="Verdana"/>
      <w:sz w:val="20"/>
      <w:szCs w:val="20"/>
      <w:lang w:val="en-US" w:eastAsia="en-US"/>
    </w:rPr>
  </w:style>
  <w:style w:type="paragraph" w:customStyle="1" w:styleId="ConsNonformat">
    <w:name w:val="ConsNonformat"/>
    <w:rsid w:val="00A77D81"/>
    <w:pPr>
      <w:widowControl w:val="0"/>
      <w:autoSpaceDE w:val="0"/>
      <w:autoSpaceDN w:val="0"/>
      <w:adjustRightInd w:val="0"/>
      <w:ind w:right="19772"/>
    </w:pPr>
    <w:rPr>
      <w:rFonts w:ascii="Courier New" w:hAnsi="Courier New" w:cs="Courier New"/>
      <w:sz w:val="22"/>
      <w:szCs w:val="22"/>
    </w:rPr>
  </w:style>
  <w:style w:type="paragraph" w:customStyle="1" w:styleId="2Verdana10">
    <w:name w:val="Стиль Основной текст с отступом 2 + Verdana 10 пт полужирный Сле..."/>
    <w:basedOn w:val="22"/>
    <w:autoRedefine/>
    <w:rsid w:val="00A77D81"/>
    <w:pPr>
      <w:tabs>
        <w:tab w:val="left" w:pos="284"/>
      </w:tabs>
      <w:spacing w:before="13" w:after="120"/>
      <w:ind w:firstLine="0"/>
    </w:pPr>
    <w:rPr>
      <w:rFonts w:ascii="Verdana" w:hAnsi="Verdana"/>
      <w:b w:val="0"/>
      <w:snapToGrid/>
      <w:sz w:val="20"/>
      <w:lang w:val="ru-RU" w:eastAsia="ru-RU"/>
    </w:rPr>
  </w:style>
  <w:style w:type="paragraph" w:customStyle="1" w:styleId="affffe">
    <w:name w:val="Нумерованный"/>
    <w:basedOn w:val="a5"/>
    <w:rsid w:val="00A77D81"/>
    <w:pPr>
      <w:spacing w:before="60" w:after="60"/>
      <w:jc w:val="both"/>
    </w:pPr>
    <w:rPr>
      <w:rFonts w:ascii="Arial" w:hAnsi="Arial"/>
      <w:sz w:val="20"/>
      <w:szCs w:val="20"/>
    </w:rPr>
  </w:style>
  <w:style w:type="paragraph" w:customStyle="1" w:styleId="1f4">
    <w:name w:val="Оглавление1"/>
    <w:basedOn w:val="ENELTitolo1"/>
    <w:link w:val="1f5"/>
    <w:qFormat/>
    <w:rsid w:val="00A77D81"/>
    <w:pPr>
      <w:tabs>
        <w:tab w:val="clear" w:pos="643"/>
      </w:tabs>
      <w:ind w:left="720" w:hanging="360"/>
      <w:outlineLvl w:val="0"/>
    </w:pPr>
  </w:style>
  <w:style w:type="character" w:customStyle="1" w:styleId="ENELTitolo10">
    <w:name w:val="ENEL Titolo 1 Знак"/>
    <w:link w:val="ENELTitolo1"/>
    <w:uiPriority w:val="99"/>
    <w:rsid w:val="00A77D81"/>
    <w:rPr>
      <w:rFonts w:ascii="Verdana" w:hAnsi="Verdana"/>
      <w:b/>
      <w:sz w:val="18"/>
      <w:szCs w:val="16"/>
      <w:lang w:val="it-IT" w:eastAsia="en-US"/>
    </w:rPr>
  </w:style>
  <w:style w:type="character" w:customStyle="1" w:styleId="1f5">
    <w:name w:val="Оглавление1 Знак"/>
    <w:basedOn w:val="ENELTitolo10"/>
    <w:link w:val="1f4"/>
    <w:rsid w:val="00A77D81"/>
    <w:rPr>
      <w:rFonts w:ascii="Verdana" w:hAnsi="Verdana"/>
      <w:b/>
      <w:sz w:val="18"/>
      <w:szCs w:val="16"/>
      <w:lang w:val="it-IT" w:eastAsia="en-US"/>
    </w:rPr>
  </w:style>
  <w:style w:type="paragraph" w:customStyle="1" w:styleId="ConsPlusCell">
    <w:name w:val="ConsPlusCell"/>
    <w:basedOn w:val="a5"/>
    <w:rsid w:val="00A77D81"/>
    <w:pPr>
      <w:autoSpaceDE w:val="0"/>
      <w:autoSpaceDN w:val="0"/>
    </w:pPr>
    <w:rPr>
      <w:rFonts w:ascii="Courier New" w:eastAsia="Calibri" w:hAnsi="Courier New" w:cs="Courier New"/>
      <w:sz w:val="20"/>
      <w:szCs w:val="20"/>
    </w:rPr>
  </w:style>
  <w:style w:type="character" w:customStyle="1" w:styleId="Verdana1012500">
    <w:name w:val="Стиль Verdana 10 пт Слева:  125 см Первая строка:  0 см Междус... Знак"/>
    <w:link w:val="Verdana101250"/>
    <w:uiPriority w:val="99"/>
    <w:locked/>
    <w:rsid w:val="00A77D81"/>
    <w:rPr>
      <w:rFonts w:ascii="Verdana" w:hAnsi="Verdana"/>
    </w:rPr>
  </w:style>
  <w:style w:type="numbering" w:customStyle="1" w:styleId="4">
    <w:name w:val="Стиль4"/>
    <w:uiPriority w:val="99"/>
    <w:rsid w:val="00A77D81"/>
    <w:pPr>
      <w:numPr>
        <w:numId w:val="64"/>
      </w:numPr>
    </w:pPr>
  </w:style>
  <w:style w:type="paragraph" w:customStyle="1" w:styleId="a2">
    <w:name w:val="Стиль Маркированный список"/>
    <w:basedOn w:val="a"/>
    <w:autoRedefine/>
    <w:rsid w:val="00A77D81"/>
    <w:pPr>
      <w:widowControl w:val="0"/>
      <w:numPr>
        <w:numId w:val="65"/>
      </w:numPr>
      <w:autoSpaceDE w:val="0"/>
      <w:autoSpaceDN w:val="0"/>
      <w:adjustRightInd w:val="0"/>
      <w:spacing w:after="120"/>
      <w:jc w:val="both"/>
    </w:pPr>
    <w:rPr>
      <w:rFonts w:ascii="Verdana" w:hAnsi="Verdana"/>
      <w:sz w:val="18"/>
      <w:szCs w:val="18"/>
    </w:rPr>
  </w:style>
  <w:style w:type="paragraph" w:customStyle="1" w:styleId="3f">
    <w:name w:val="Подпункт_3"/>
    <w:basedOn w:val="31"/>
    <w:qFormat/>
    <w:rsid w:val="00A77D81"/>
    <w:pPr>
      <w:keepNext w:val="0"/>
      <w:keepLines w:val="0"/>
      <w:numPr>
        <w:ilvl w:val="2"/>
      </w:numPr>
      <w:tabs>
        <w:tab w:val="num" w:pos="1419"/>
      </w:tabs>
      <w:overflowPunct w:val="0"/>
      <w:autoSpaceDE w:val="0"/>
      <w:autoSpaceDN w:val="0"/>
      <w:adjustRightInd w:val="0"/>
      <w:spacing w:before="60" w:line="276" w:lineRule="auto"/>
      <w:ind w:left="1419" w:hanging="709"/>
      <w:textAlignment w:val="baseline"/>
      <w:outlineLvl w:val="9"/>
    </w:pPr>
    <w:rPr>
      <w:rFonts w:ascii="Arial" w:eastAsia="Calibri" w:hAnsi="Arial" w:cs="Times New Roman"/>
      <w:b w:val="0"/>
      <w:bCs w:val="0"/>
      <w:color w:val="auto"/>
      <w:sz w:val="20"/>
      <w:szCs w:val="26"/>
      <w:lang w:eastAsia="x-none"/>
    </w:rPr>
  </w:style>
  <w:style w:type="character" w:customStyle="1" w:styleId="afffff">
    <w:name w:val="Текст Ж"/>
    <w:uiPriority w:val="1"/>
    <w:qFormat/>
    <w:rsid w:val="00A77D81"/>
    <w:rPr>
      <w:b/>
    </w:rPr>
  </w:style>
  <w:style w:type="paragraph" w:customStyle="1" w:styleId="Times12">
    <w:name w:val="Times 12"/>
    <w:basedOn w:val="a5"/>
    <w:rsid w:val="00A77D81"/>
    <w:pPr>
      <w:overflowPunct w:val="0"/>
      <w:autoSpaceDE w:val="0"/>
      <w:autoSpaceDN w:val="0"/>
      <w:adjustRightInd w:val="0"/>
      <w:ind w:firstLine="567"/>
      <w:jc w:val="both"/>
    </w:pPr>
    <w:rPr>
      <w:bCs/>
      <w:szCs w:val="22"/>
    </w:rPr>
  </w:style>
  <w:style w:type="paragraph" w:customStyle="1" w:styleId="ENELTitolo3">
    <w:name w:val="ENEL Titolo 3"/>
    <w:basedOn w:val="a5"/>
    <w:next w:val="a5"/>
    <w:uiPriority w:val="99"/>
    <w:qFormat/>
    <w:rsid w:val="00A77D81"/>
    <w:pPr>
      <w:widowControl w:val="0"/>
      <w:adjustRightInd w:val="0"/>
      <w:spacing w:before="240" w:after="60"/>
      <w:ind w:left="1224" w:hanging="504"/>
      <w:jc w:val="both"/>
      <w:textAlignment w:val="baseline"/>
    </w:pPr>
    <w:rPr>
      <w:rFonts w:ascii="Verdana" w:hAnsi="Verdana"/>
      <w:b/>
      <w:i/>
      <w:sz w:val="18"/>
      <w:szCs w:val="20"/>
      <w:lang w:val="it-IT" w:eastAsia="en-US"/>
    </w:rPr>
  </w:style>
  <w:style w:type="character" w:customStyle="1" w:styleId="1f6">
    <w:name w:val="Подзаголовок Знак1"/>
    <w:basedOn w:val="a6"/>
    <w:uiPriority w:val="99"/>
    <w:locked/>
    <w:rsid w:val="00A77D81"/>
    <w:rPr>
      <w:b/>
      <w:sz w:val="28"/>
      <w:lang w:val="ru-RU" w:eastAsia="ru-RU" w:bidi="ar-SA"/>
    </w:rPr>
  </w:style>
  <w:style w:type="character" w:customStyle="1" w:styleId="200">
    <w:name w:val="Основной текст (20)"/>
    <w:basedOn w:val="a6"/>
    <w:rsid w:val="00A77D81"/>
    <w:rPr>
      <w:rFonts w:ascii="Arial" w:eastAsia="Arial" w:hAnsi="Arial" w:cs="Arial"/>
      <w:b w:val="0"/>
      <w:bCs w:val="0"/>
      <w:i w:val="0"/>
      <w:iCs w:val="0"/>
      <w:smallCaps w:val="0"/>
      <w:strike w:val="0"/>
      <w:sz w:val="13"/>
      <w:szCs w:val="13"/>
    </w:rPr>
  </w:style>
  <w:style w:type="table" w:customStyle="1" w:styleId="1f7">
    <w:name w:val="Сетка таблицы светлая1"/>
    <w:basedOn w:val="a7"/>
    <w:uiPriority w:val="40"/>
    <w:rsid w:val="00A77D8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a6"/>
    <w:uiPriority w:val="99"/>
    <w:semiHidden/>
    <w:unhideWhenUsed/>
    <w:rsid w:val="00A77D81"/>
    <w:rPr>
      <w:color w:val="605E5C"/>
      <w:shd w:val="clear" w:color="auto" w:fill="E1DFDD"/>
    </w:rPr>
  </w:style>
  <w:style w:type="character" w:customStyle="1" w:styleId="xnormaltextrun">
    <w:name w:val="x_normaltextrun"/>
    <w:basedOn w:val="a6"/>
    <w:rsid w:val="00A77D81"/>
  </w:style>
  <w:style w:type="character" w:customStyle="1" w:styleId="110">
    <w:name w:val="Неразрешенное упоминание11"/>
    <w:basedOn w:val="a6"/>
    <w:uiPriority w:val="99"/>
    <w:semiHidden/>
    <w:unhideWhenUsed/>
    <w:rsid w:val="00A77D81"/>
    <w:rPr>
      <w:color w:val="605E5C"/>
      <w:shd w:val="clear" w:color="auto" w:fill="E1DFDD"/>
    </w:rPr>
  </w:style>
  <w:style w:type="table" w:customStyle="1" w:styleId="afffff0">
    <w:name w:val="Таблица ЕХ"/>
    <w:basedOn w:val="a7"/>
    <w:uiPriority w:val="99"/>
    <w:rsid w:val="00A77D81"/>
    <w:rPr>
      <w:rFonts w:ascii="Arial" w:eastAsia="Calibri" w:hAnsi="Arial"/>
    </w:rPr>
    <w:tblPr>
      <w:tblStyleRowBandSize w:val="1"/>
      <w:tblInd w:w="0" w:type="nil"/>
      <w:tblBorders>
        <w:top w:val="single" w:sz="4" w:space="0" w:color="053868"/>
        <w:left w:val="single" w:sz="4" w:space="0" w:color="053868"/>
        <w:bottom w:val="single" w:sz="4" w:space="0" w:color="053868"/>
        <w:right w:val="single" w:sz="4" w:space="0" w:color="053868"/>
        <w:insideH w:val="single" w:sz="4" w:space="0" w:color="053868"/>
        <w:insideV w:val="single" w:sz="4" w:space="0" w:color="053868"/>
      </w:tblBorders>
      <w:tblCellMar>
        <w:left w:w="57" w:type="dxa"/>
        <w:right w:w="57" w:type="dxa"/>
      </w:tblCellMar>
    </w:tblPr>
    <w:tblStylePr w:type="firstRow">
      <w:pPr>
        <w:jc w:val="center"/>
      </w:pPr>
      <w:rPr>
        <w:rFonts w:ascii="Arial" w:hAnsi="Arial" w:cs="Arial" w:hint="default"/>
        <w:b w:val="0"/>
        <w:strike w:val="0"/>
        <w:dstrike w:val="0"/>
        <w:color w:val="053868"/>
        <w:sz w:val="18"/>
        <w:szCs w:val="18"/>
        <w:u w:val="none"/>
        <w:effect w:val="none"/>
      </w:rPr>
      <w:tblPr/>
      <w:tcPr>
        <w:tcBorders>
          <w:top w:val="single" w:sz="4" w:space="0" w:color="053868"/>
          <w:left w:val="single" w:sz="4" w:space="0" w:color="053868"/>
          <w:bottom w:val="single" w:sz="4" w:space="0" w:color="053868"/>
          <w:right w:val="single" w:sz="4" w:space="0" w:color="053868"/>
          <w:insideH w:val="single" w:sz="4" w:space="0" w:color="053868"/>
          <w:insideV w:val="single" w:sz="4" w:space="0" w:color="053868"/>
          <w:tl2br w:val="nil"/>
          <w:tr2bl w:val="nil"/>
        </w:tcBorders>
        <w:shd w:val="clear" w:color="auto" w:fill="C9F0FF"/>
        <w:vAlign w:val="center"/>
      </w:tcPr>
    </w:tblStylePr>
    <w:tblStylePr w:type="lastRow">
      <w:tblPr/>
      <w:tcPr>
        <w:tcBorders>
          <w:top w:val="single" w:sz="4" w:space="0" w:color="053868"/>
          <w:left w:val="single" w:sz="4" w:space="0" w:color="053868"/>
          <w:bottom w:val="single" w:sz="4" w:space="0" w:color="053868"/>
          <w:right w:val="single" w:sz="4" w:space="0" w:color="053868"/>
          <w:insideH w:val="single" w:sz="4" w:space="0" w:color="053868"/>
          <w:insideV w:val="single" w:sz="4" w:space="0" w:color="053868"/>
          <w:tl2br w:val="nil"/>
          <w:tr2bl w:val="nil"/>
        </w:tcBorders>
      </w:tcPr>
    </w:tblStylePr>
  </w:style>
  <w:style w:type="paragraph" w:customStyle="1" w:styleId="title-files-text">
    <w:name w:val="title-files-text"/>
    <w:basedOn w:val="a5"/>
    <w:rsid w:val="00A77D81"/>
    <w:pPr>
      <w:spacing w:before="100" w:beforeAutospacing="1" w:after="100" w:afterAutospacing="1"/>
    </w:pPr>
  </w:style>
  <w:style w:type="paragraph" w:customStyle="1" w:styleId="s1">
    <w:name w:val="s_1"/>
    <w:basedOn w:val="a5"/>
    <w:rsid w:val="00A77D81"/>
    <w:pPr>
      <w:spacing w:before="100" w:beforeAutospacing="1" w:after="100" w:afterAutospacing="1"/>
    </w:pPr>
  </w:style>
  <w:style w:type="paragraph" w:customStyle="1" w:styleId="s16">
    <w:name w:val="s_16"/>
    <w:basedOn w:val="a5"/>
    <w:rsid w:val="00A77D81"/>
    <w:pPr>
      <w:spacing w:before="100" w:beforeAutospacing="1" w:after="100" w:afterAutospacing="1"/>
    </w:pPr>
  </w:style>
  <w:style w:type="paragraph" w:customStyle="1" w:styleId="alignright">
    <w:name w:val="align_right"/>
    <w:basedOn w:val="a5"/>
    <w:rsid w:val="00A77D81"/>
    <w:pPr>
      <w:spacing w:before="100" w:beforeAutospacing="1" w:after="100" w:afterAutospacing="1"/>
    </w:pPr>
  </w:style>
  <w:style w:type="table" w:customStyle="1" w:styleId="TableGrid">
    <w:name w:val="TableGrid"/>
    <w:rsid w:val="00A77D81"/>
    <w:rPr>
      <w:rFonts w:asciiTheme="minorHAnsi"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iem_TC3@sibgenco.r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Priem_TC3@sibgenco.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riem_TC3@sibgenco.r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vanovSeA@sibgenco.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1D6383D3DA8F047B6BC376AA78C844B" ma:contentTypeVersion="0" ma:contentTypeDescription="Создание документа." ma:contentTypeScope="" ma:versionID="7dc468bd98d5c22418cf8cdfc86ed231">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5.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0D31D71-7400-4732-94F0-327D410DE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9B8FD7-BC3C-4752-AAAB-A4D0A74DE048}">
  <ds:schemaRefs>
    <ds:schemaRef ds:uri="http://schemas.microsoft.com/sharepoint/v3/contenttype/forms"/>
  </ds:schemaRefs>
</ds:datastoreItem>
</file>

<file path=customXml/itemProps3.xml><?xml version="1.0" encoding="utf-8"?>
<ds:datastoreItem xmlns:ds="http://schemas.openxmlformats.org/officeDocument/2006/customXml" ds:itemID="{BDD965E9-ECA9-490D-91D5-9CC19C8E19B4}">
  <ds:schemaRefs>
    <ds:schemaRef ds:uri="http://schemas.microsoft.com/office/2006/documentManagement/types"/>
    <ds:schemaRef ds:uri="http://purl.org/dc/terms/"/>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purl.org/dc/elements/1.1/"/>
  </ds:schemaRefs>
</ds:datastoreItem>
</file>

<file path=customXml/itemProps4.xml><?xml version="1.0" encoding="utf-8"?>
<ds:datastoreItem xmlns:ds="http://schemas.openxmlformats.org/officeDocument/2006/customXml" ds:itemID="{24C033C3-A3CE-4305-80FD-51D93E706EFA}">
  <ds:schemaRefs>
    <ds:schemaRef ds:uri="http://schemas.openxmlformats.org/officeDocument/2006/bibliography"/>
  </ds:schemaRefs>
</ds:datastoreItem>
</file>

<file path=customXml/itemProps5.xml><?xml version="1.0" encoding="utf-8"?>
<ds:datastoreItem xmlns:ds="http://schemas.openxmlformats.org/officeDocument/2006/customXml" ds:itemID="{9639610C-F8B1-4373-9BAA-AD460CB3B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26276</Words>
  <Characters>196557</Characters>
  <Application>Microsoft Office Word</Application>
  <DocSecurity>4</DocSecurity>
  <Lines>1637</Lines>
  <Paragraphs>444</Paragraphs>
  <ScaleCrop>false</ScaleCrop>
  <HeadingPairs>
    <vt:vector size="2" baseType="variant">
      <vt:variant>
        <vt:lpstr>Название</vt:lpstr>
      </vt:variant>
      <vt:variant>
        <vt:i4>1</vt:i4>
      </vt:variant>
    </vt:vector>
  </HeadingPairs>
  <TitlesOfParts>
    <vt:vector size="1" baseType="lpstr">
      <vt:lpstr>ДОГОВОР ПОСТАВКИ № 01- 34/2009</vt:lpstr>
    </vt:vector>
  </TitlesOfParts>
  <Company>KemGRES</Company>
  <LinksUpToDate>false</LinksUpToDate>
  <CharactersWithSpaces>222389</CharactersWithSpaces>
  <SharedDoc>false</SharedDoc>
  <HLinks>
    <vt:vector size="54" baseType="variant">
      <vt:variant>
        <vt:i4>1572915</vt:i4>
      </vt:variant>
      <vt:variant>
        <vt:i4>26</vt:i4>
      </vt:variant>
      <vt:variant>
        <vt:i4>0</vt:i4>
      </vt:variant>
      <vt:variant>
        <vt:i4>5</vt:i4>
      </vt:variant>
      <vt:variant>
        <vt:lpwstr/>
      </vt:variant>
      <vt:variant>
        <vt:lpwstr>_Toc372011393</vt:lpwstr>
      </vt:variant>
      <vt:variant>
        <vt:i4>1572915</vt:i4>
      </vt:variant>
      <vt:variant>
        <vt:i4>23</vt:i4>
      </vt:variant>
      <vt:variant>
        <vt:i4>0</vt:i4>
      </vt:variant>
      <vt:variant>
        <vt:i4>5</vt:i4>
      </vt:variant>
      <vt:variant>
        <vt:lpwstr/>
      </vt:variant>
      <vt:variant>
        <vt:lpwstr>_Toc372011392</vt:lpwstr>
      </vt:variant>
      <vt:variant>
        <vt:i4>1638451</vt:i4>
      </vt:variant>
      <vt:variant>
        <vt:i4>20</vt:i4>
      </vt:variant>
      <vt:variant>
        <vt:i4>0</vt:i4>
      </vt:variant>
      <vt:variant>
        <vt:i4>5</vt:i4>
      </vt:variant>
      <vt:variant>
        <vt:lpwstr/>
      </vt:variant>
      <vt:variant>
        <vt:lpwstr>_Toc372011387</vt:lpwstr>
      </vt:variant>
      <vt:variant>
        <vt:i4>1638451</vt:i4>
      </vt:variant>
      <vt:variant>
        <vt:i4>17</vt:i4>
      </vt:variant>
      <vt:variant>
        <vt:i4>0</vt:i4>
      </vt:variant>
      <vt:variant>
        <vt:i4>5</vt:i4>
      </vt:variant>
      <vt:variant>
        <vt:lpwstr/>
      </vt:variant>
      <vt:variant>
        <vt:lpwstr>_Toc372011386</vt:lpwstr>
      </vt:variant>
      <vt:variant>
        <vt:i4>1638451</vt:i4>
      </vt:variant>
      <vt:variant>
        <vt:i4>14</vt:i4>
      </vt:variant>
      <vt:variant>
        <vt:i4>0</vt:i4>
      </vt:variant>
      <vt:variant>
        <vt:i4>5</vt:i4>
      </vt:variant>
      <vt:variant>
        <vt:lpwstr/>
      </vt:variant>
      <vt:variant>
        <vt:lpwstr>_Toc372011385</vt:lpwstr>
      </vt:variant>
      <vt:variant>
        <vt:i4>6946864</vt:i4>
      </vt:variant>
      <vt:variant>
        <vt:i4>9</vt:i4>
      </vt:variant>
      <vt:variant>
        <vt:i4>0</vt:i4>
      </vt:variant>
      <vt:variant>
        <vt:i4>5</vt:i4>
      </vt:variant>
      <vt:variant>
        <vt:lpwstr/>
      </vt:variant>
      <vt:variant>
        <vt:lpwstr>Par3281</vt:lpwstr>
      </vt:variant>
      <vt:variant>
        <vt:i4>6946864</vt:i4>
      </vt:variant>
      <vt:variant>
        <vt:i4>6</vt:i4>
      </vt:variant>
      <vt:variant>
        <vt:i4>0</vt:i4>
      </vt:variant>
      <vt:variant>
        <vt:i4>5</vt:i4>
      </vt:variant>
      <vt:variant>
        <vt:lpwstr/>
      </vt:variant>
      <vt:variant>
        <vt:lpwstr>Par3280</vt:lpwstr>
      </vt:variant>
      <vt:variant>
        <vt:i4>6946864</vt:i4>
      </vt:variant>
      <vt:variant>
        <vt:i4>3</vt:i4>
      </vt:variant>
      <vt:variant>
        <vt:i4>0</vt:i4>
      </vt:variant>
      <vt:variant>
        <vt:i4>5</vt:i4>
      </vt:variant>
      <vt:variant>
        <vt:lpwstr/>
      </vt:variant>
      <vt:variant>
        <vt:lpwstr>Par3281</vt:lpwstr>
      </vt:variant>
      <vt:variant>
        <vt:i4>1769518</vt:i4>
      </vt:variant>
      <vt:variant>
        <vt:i4>0</vt:i4>
      </vt:variant>
      <vt:variant>
        <vt:i4>0</vt:i4>
      </vt:variant>
      <vt:variant>
        <vt:i4>5</vt:i4>
      </vt:variant>
      <vt:variant>
        <vt:lpwstr>mailto:Priem-TC5@sibgenco.ru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01- 34/2009</dc:title>
  <dc:subject/>
  <dc:creator>ob2</dc:creator>
  <cp:keywords/>
  <cp:lastModifiedBy>Екшибарова Алина Викторовна \ Alina Ekshibarova</cp:lastModifiedBy>
  <cp:revision>2</cp:revision>
  <cp:lastPrinted>2023-02-07T08:05:00Z</cp:lastPrinted>
  <dcterms:created xsi:type="dcterms:W3CDTF">2024-02-21T03:16:00Z</dcterms:created>
  <dcterms:modified xsi:type="dcterms:W3CDTF">2024-02-21T03:16:00Z</dcterms:modified>
</cp:coreProperties>
</file>